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12A1" w:rsidRPr="0022708F" w:rsidRDefault="002912A1" w:rsidP="002912A1">
      <w:pPr>
        <w:pStyle w:val="zhangbiaoti"/>
        <w:jc w:val="center"/>
        <w:rPr>
          <w:color w:val="000000" w:themeColor="text1"/>
        </w:rPr>
      </w:pPr>
      <w:r w:rsidRPr="0022708F">
        <w:rPr>
          <w:color w:val="000000" w:themeColor="text1"/>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sidRPr="0022708F">
        <w:rPr>
          <w:color w:val="000000" w:themeColor="text1"/>
        </w:rPr>
        <w:instrText>ADDIN CNKISM.UserStyle</w:instrText>
      </w:r>
      <w:r w:rsidRPr="0022708F">
        <w:rPr>
          <w:color w:val="000000" w:themeColor="text1"/>
        </w:rPr>
      </w:r>
      <w:r w:rsidRPr="0022708F">
        <w:rPr>
          <w:color w:val="000000" w:themeColor="text1"/>
        </w:rPr>
        <w:fldChar w:fldCharType="end"/>
      </w:r>
      <w:r w:rsidRPr="0022708F">
        <w:rPr>
          <w:color w:val="000000" w:themeColor="text1"/>
        </w:rPr>
        <w:t>第</w:t>
      </w:r>
      <w:r w:rsidRPr="0022708F">
        <w:rPr>
          <w:rFonts w:hint="eastAsia"/>
          <w:color w:val="000000" w:themeColor="text1"/>
        </w:rPr>
        <w:t>五</w:t>
      </w:r>
      <w:r w:rsidRPr="0022708F">
        <w:rPr>
          <w:color w:val="000000" w:themeColor="text1"/>
        </w:rPr>
        <w:t>章</w:t>
      </w:r>
      <w:r w:rsidRPr="0022708F">
        <w:rPr>
          <w:rFonts w:eastAsia="宋体"/>
          <w:color w:val="000000" w:themeColor="text1"/>
        </w:rPr>
        <w:t xml:space="preserve">  </w:t>
      </w:r>
      <w:r w:rsidRPr="0022708F">
        <w:rPr>
          <w:rFonts w:hint="eastAsia"/>
          <w:color w:val="000000" w:themeColor="text1"/>
        </w:rPr>
        <w:t>机械设计中的选材与材质分析</w:t>
      </w:r>
    </w:p>
    <w:p w:rsidR="002912A1" w:rsidRPr="0022708F" w:rsidRDefault="002912A1" w:rsidP="002912A1">
      <w:pPr>
        <w:pStyle w:val="11"/>
        <w:spacing w:beforeLines="50" w:before="156"/>
        <w:rPr>
          <w:color w:val="000000" w:themeColor="text1"/>
        </w:rPr>
      </w:pPr>
      <w:r w:rsidRPr="0022708F">
        <w:rPr>
          <w:rFonts w:hint="eastAsia"/>
          <w:color w:val="000000" w:themeColor="text1"/>
        </w:rPr>
        <w:t>5</w:t>
      </w:r>
      <w:r w:rsidRPr="0022708F">
        <w:rPr>
          <w:color w:val="000000" w:themeColor="text1"/>
        </w:rPr>
        <w:t>.1</w:t>
      </w:r>
      <w:r w:rsidRPr="0022708F">
        <w:rPr>
          <w:color w:val="000000" w:themeColor="text1"/>
        </w:rPr>
        <w:t>机械设计与选材的关系</w:t>
      </w:r>
    </w:p>
    <w:p w:rsidR="002912A1" w:rsidRPr="0022708F" w:rsidRDefault="002912A1" w:rsidP="002912A1">
      <w:pPr>
        <w:pStyle w:val="111"/>
        <w:spacing w:before="156"/>
        <w:rPr>
          <w:color w:val="000000" w:themeColor="text1"/>
        </w:rPr>
      </w:pPr>
      <w:r w:rsidRPr="0022708F">
        <w:rPr>
          <w:rFonts w:hint="eastAsia"/>
          <w:color w:val="000000" w:themeColor="text1"/>
        </w:rPr>
        <w:t>5</w:t>
      </w:r>
      <w:r w:rsidRPr="0022708F">
        <w:rPr>
          <w:color w:val="000000" w:themeColor="text1"/>
        </w:rPr>
        <w:t>.1.1</w:t>
      </w:r>
      <w:r w:rsidRPr="0022708F">
        <w:rPr>
          <w:color w:val="000000" w:themeColor="text1"/>
        </w:rPr>
        <w:t>机械产品的设计</w:t>
      </w:r>
    </w:p>
    <w:p w:rsidR="002912A1" w:rsidRPr="0022708F" w:rsidRDefault="002912A1" w:rsidP="002912A1">
      <w:pPr>
        <w:pStyle w:val="1"/>
        <w:ind w:firstLine="480"/>
        <w:rPr>
          <w:color w:val="000000" w:themeColor="text1"/>
        </w:rPr>
      </w:pPr>
      <w:r w:rsidRPr="0022708F">
        <w:rPr>
          <w:color w:val="000000" w:themeColor="text1"/>
        </w:rPr>
        <w:t>1.设计过程</w:t>
      </w:r>
    </w:p>
    <w:p w:rsidR="002912A1" w:rsidRPr="0022708F" w:rsidRDefault="002912A1" w:rsidP="002912A1">
      <w:pPr>
        <w:pStyle w:val="zhengwen"/>
        <w:ind w:firstLine="452"/>
        <w:rPr>
          <w:color w:val="000000" w:themeColor="text1"/>
        </w:rPr>
      </w:pPr>
      <w:r w:rsidRPr="0022708F">
        <w:rPr>
          <w:color w:val="000000" w:themeColor="text1"/>
        </w:rPr>
        <w:t>机械产品的设计涉及广泛的学科领域。一切现代化的、先进的设计工程，往往依赖于数学、材料科学及工程力学等知识的综合运用。如通过概率论及数理统计的应用，能计算出设计装置中零件（构件）的失效概率（失效即机件丧失规定效能的现象），从而确立设计的可靠性；通过工程断裂力学的研究方法，可以对构件内部的裂纹</w:t>
      </w:r>
      <w:proofErr w:type="gramStart"/>
      <w:r w:rsidRPr="0022708F">
        <w:rPr>
          <w:color w:val="000000" w:themeColor="text1"/>
        </w:rPr>
        <w:t>作出</w:t>
      </w:r>
      <w:proofErr w:type="gramEnd"/>
      <w:r w:rsidRPr="0022708F">
        <w:rPr>
          <w:color w:val="000000" w:themeColor="text1"/>
        </w:rPr>
        <w:t>定量的控制，建</w:t>
      </w:r>
      <w:r w:rsidRPr="001F0AF8">
        <w:rPr>
          <w:color w:val="000000" w:themeColor="text1"/>
        </w:rPr>
        <w:t>立</w:t>
      </w:r>
      <w:r w:rsidR="001F0AF8">
        <w:rPr>
          <w:rFonts w:hint="eastAsia"/>
          <w:color w:val="000000" w:themeColor="text1"/>
        </w:rPr>
        <w:t>“</w:t>
      </w:r>
      <w:r w:rsidRPr="001F0AF8">
        <w:rPr>
          <w:color w:val="000000" w:themeColor="text1"/>
        </w:rPr>
        <w:t>破损安全</w:t>
      </w:r>
      <w:r w:rsidR="001F0AF8">
        <w:rPr>
          <w:rFonts w:hint="eastAsia"/>
          <w:color w:val="000000" w:themeColor="text1"/>
        </w:rPr>
        <w:t>”</w:t>
      </w:r>
      <w:r w:rsidRPr="0022708F">
        <w:rPr>
          <w:color w:val="000000" w:themeColor="text1"/>
        </w:rPr>
        <w:t>的设计概念；通过材料科学的检测技术和分析方法，可找到材料微观组织缺陷、加工工艺与宏观性能间的关系。由此可知，机械产品的设计过程，不仅包括结构与几何形状的设计，还包括零（构）件所用材料及工艺的设计。图</w:t>
      </w:r>
      <w:r w:rsidR="004825EB" w:rsidRPr="0022708F">
        <w:rPr>
          <w:color w:val="000000" w:themeColor="text1"/>
        </w:rPr>
        <w:t>5</w:t>
      </w:r>
      <w:r w:rsidRPr="0022708F">
        <w:rPr>
          <w:color w:val="000000" w:themeColor="text1"/>
        </w:rPr>
        <w:t>-1</w:t>
      </w:r>
      <w:r w:rsidRPr="0022708F">
        <w:rPr>
          <w:color w:val="000000" w:themeColor="text1"/>
        </w:rPr>
        <w:t>为设计过程基本框图。本章重点讨论设计中的选材问题</w:t>
      </w:r>
      <w:r w:rsidRPr="0022708F">
        <w:rPr>
          <w:rFonts w:hint="eastAsia"/>
          <w:color w:val="000000" w:themeColor="text1"/>
        </w:rPr>
        <w:t>。</w:t>
      </w:r>
    </w:p>
    <w:p w:rsidR="002912A1" w:rsidRPr="0022708F" w:rsidRDefault="002912A1" w:rsidP="002912A1">
      <w:pPr>
        <w:pStyle w:val="zhengwen"/>
        <w:ind w:firstLine="452"/>
        <w:rPr>
          <w:color w:val="000000" w:themeColor="text1"/>
        </w:rPr>
      </w:pPr>
      <w:r w:rsidRPr="0022708F">
        <w:rPr>
          <w:color w:val="000000" w:themeColor="text1"/>
        </w:rPr>
        <w:t>就选材而言，以下三方面的设计与选材有着必然的联系：</w:t>
      </w:r>
    </w:p>
    <w:p w:rsidR="002912A1" w:rsidRPr="0022708F" w:rsidRDefault="002912A1" w:rsidP="002912A1">
      <w:pPr>
        <w:pStyle w:val="zhengwen"/>
        <w:ind w:firstLine="452"/>
        <w:rPr>
          <w:rFonts w:cs="Times New Roman"/>
          <w:color w:val="000000" w:themeColor="text1"/>
        </w:rPr>
      </w:pPr>
      <w:r w:rsidRPr="0022708F">
        <w:rPr>
          <w:rFonts w:cs="Times New Roman" w:hint="eastAsia"/>
          <w:color w:val="000000" w:themeColor="text1"/>
        </w:rPr>
        <w:t>（</w:t>
      </w:r>
      <w:r w:rsidRPr="0022708F">
        <w:rPr>
          <w:rFonts w:cs="Times New Roman" w:hint="eastAsia"/>
          <w:color w:val="000000" w:themeColor="text1"/>
        </w:rPr>
        <w:t>1</w:t>
      </w:r>
      <w:r w:rsidRPr="0022708F">
        <w:rPr>
          <w:rFonts w:cs="Times New Roman" w:hint="eastAsia"/>
          <w:color w:val="000000" w:themeColor="text1"/>
        </w:rPr>
        <w:t>）</w:t>
      </w:r>
      <w:r w:rsidRPr="0022708F">
        <w:rPr>
          <w:rFonts w:cs="Times New Roman"/>
          <w:color w:val="000000" w:themeColor="text1"/>
        </w:rPr>
        <w:t>首次设计制造一种新装备、新产品或是新的零（构）件；</w:t>
      </w:r>
    </w:p>
    <w:p w:rsidR="002912A1" w:rsidRPr="0022708F" w:rsidRDefault="002912A1" w:rsidP="002912A1">
      <w:pPr>
        <w:pStyle w:val="zhengwen"/>
        <w:ind w:firstLine="452"/>
        <w:rPr>
          <w:rFonts w:cs="Times New Roman"/>
          <w:color w:val="000000" w:themeColor="text1"/>
        </w:rPr>
      </w:pPr>
      <w:r w:rsidRPr="0022708F">
        <w:rPr>
          <w:rFonts w:cs="Times New Roman" w:hint="eastAsia"/>
          <w:color w:val="000000" w:themeColor="text1"/>
        </w:rPr>
        <w:t>（</w:t>
      </w:r>
      <w:r w:rsidRPr="0022708F">
        <w:rPr>
          <w:rFonts w:cs="Times New Roman" w:hint="eastAsia"/>
          <w:color w:val="000000" w:themeColor="text1"/>
        </w:rPr>
        <w:t>2</w:t>
      </w:r>
      <w:r w:rsidRPr="0022708F">
        <w:rPr>
          <w:rFonts w:cs="Times New Roman" w:hint="eastAsia"/>
          <w:color w:val="000000" w:themeColor="text1"/>
        </w:rPr>
        <w:t>）</w:t>
      </w:r>
      <w:r w:rsidRPr="0022708F">
        <w:rPr>
          <w:rFonts w:cs="Times New Roman"/>
          <w:color w:val="000000" w:themeColor="text1"/>
        </w:rPr>
        <w:t>为改善老产品的性能，需要更换原用材料；</w:t>
      </w:r>
    </w:p>
    <w:p w:rsidR="002912A1" w:rsidRPr="0022708F" w:rsidRDefault="002912A1" w:rsidP="002912A1">
      <w:pPr>
        <w:pStyle w:val="zhengwen"/>
        <w:ind w:firstLine="452"/>
        <w:rPr>
          <w:rFonts w:cs="Times New Roman"/>
          <w:color w:val="000000" w:themeColor="text1"/>
        </w:rPr>
      </w:pPr>
      <w:r w:rsidRPr="0022708F">
        <w:rPr>
          <w:rFonts w:cs="Times New Roman" w:hint="eastAsia"/>
          <w:color w:val="000000" w:themeColor="text1"/>
        </w:rPr>
        <w:t>（</w:t>
      </w:r>
      <w:r w:rsidRPr="0022708F">
        <w:rPr>
          <w:rFonts w:cs="Times New Roman" w:hint="eastAsia"/>
          <w:color w:val="000000" w:themeColor="text1"/>
        </w:rPr>
        <w:t>3</w:t>
      </w:r>
      <w:r w:rsidRPr="0022708F">
        <w:rPr>
          <w:rFonts w:cs="Times New Roman" w:hint="eastAsia"/>
          <w:color w:val="000000" w:themeColor="text1"/>
        </w:rPr>
        <w:t>）</w:t>
      </w:r>
      <w:r w:rsidRPr="0022708F">
        <w:rPr>
          <w:rFonts w:cs="Times New Roman"/>
          <w:color w:val="000000" w:themeColor="text1"/>
        </w:rPr>
        <w:t>为降低产品的成本而调整部分零（构）件的材料</w:t>
      </w:r>
      <w:r w:rsidRPr="0022708F">
        <w:rPr>
          <w:rFonts w:cs="Times New Roman" w:hint="eastAsia"/>
          <w:color w:val="000000" w:themeColor="text1"/>
        </w:rPr>
        <w:t>。</w:t>
      </w:r>
    </w:p>
    <w:p w:rsidR="002A6321" w:rsidRPr="0022708F" w:rsidRDefault="002A6321" w:rsidP="002A6321">
      <w:pPr>
        <w:pStyle w:val="zhengwen"/>
        <w:spacing w:beforeLines="50" w:before="156" w:afterLines="50" w:after="156"/>
        <w:ind w:firstLineChars="0" w:firstLine="0"/>
        <w:jc w:val="center"/>
        <w:rPr>
          <w:rFonts w:cs="Times New Roman"/>
          <w:color w:val="000000" w:themeColor="text1"/>
        </w:rPr>
      </w:pPr>
      <w:r w:rsidRPr="0022708F">
        <w:rPr>
          <w:rFonts w:cs="Times New Roman" w:hint="eastAsia"/>
          <w:noProof/>
          <w:color w:val="000000" w:themeColor="text1"/>
        </w:rPr>
        <w:drawing>
          <wp:inline distT="0" distB="0" distL="0" distR="0">
            <wp:extent cx="3429000" cy="335459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436884" cy="3362304"/>
                    </a:xfrm>
                    <a:prstGeom prst="rect">
                      <a:avLst/>
                    </a:prstGeom>
                    <a:noFill/>
                    <a:ln>
                      <a:noFill/>
                    </a:ln>
                  </pic:spPr>
                </pic:pic>
              </a:graphicData>
            </a:graphic>
          </wp:inline>
        </w:drawing>
      </w:r>
    </w:p>
    <w:p w:rsidR="002912A1" w:rsidRPr="0022708F" w:rsidRDefault="002912A1" w:rsidP="002912A1">
      <w:pPr>
        <w:pStyle w:val="1"/>
        <w:ind w:firstLine="480"/>
        <w:rPr>
          <w:color w:val="000000" w:themeColor="text1"/>
        </w:rPr>
      </w:pPr>
      <w:r w:rsidRPr="0022708F">
        <w:rPr>
          <w:color w:val="000000" w:themeColor="text1"/>
        </w:rPr>
        <w:t>2.材料的制造工艺路线</w:t>
      </w:r>
    </w:p>
    <w:p w:rsidR="002912A1" w:rsidRPr="0022708F" w:rsidRDefault="002912A1" w:rsidP="002912A1">
      <w:pPr>
        <w:pStyle w:val="zhengwen"/>
        <w:ind w:firstLine="452"/>
        <w:rPr>
          <w:color w:val="000000" w:themeColor="text1"/>
        </w:rPr>
      </w:pPr>
      <w:r w:rsidRPr="0022708F">
        <w:rPr>
          <w:color w:val="000000" w:themeColor="text1"/>
        </w:rPr>
        <w:t>当材料选定后，制造工艺过程便可决定构件的外形尺寸与内部组织结构。构件在加工处理过程中，不仅要保证其外形尺寸符合设计要求，还要控制内部组织结构满足</w:t>
      </w:r>
      <w:r w:rsidRPr="0022708F">
        <w:rPr>
          <w:color w:val="000000" w:themeColor="text1"/>
        </w:rPr>
        <w:lastRenderedPageBreak/>
        <w:t>使用工况的要求。如选用</w:t>
      </w:r>
      <w:r w:rsidRPr="0022708F">
        <w:rPr>
          <w:color w:val="000000" w:themeColor="text1"/>
        </w:rPr>
        <w:t>GCr15</w:t>
      </w:r>
      <w:proofErr w:type="gramStart"/>
      <w:r w:rsidRPr="0022708F">
        <w:rPr>
          <w:color w:val="000000" w:themeColor="text1"/>
        </w:rPr>
        <w:t>钢制作</w:t>
      </w:r>
      <w:proofErr w:type="gramEnd"/>
      <w:r w:rsidRPr="0022708F">
        <w:rPr>
          <w:color w:val="000000" w:themeColor="text1"/>
        </w:rPr>
        <w:t>的量规，其加工工艺路线为：锻造</w:t>
      </w:r>
      <w:r w:rsidRPr="0022708F">
        <w:rPr>
          <w:color w:val="000000" w:themeColor="text1"/>
        </w:rPr>
        <w:t>→</w:t>
      </w:r>
      <w:r w:rsidRPr="0022708F">
        <w:rPr>
          <w:color w:val="000000" w:themeColor="text1"/>
        </w:rPr>
        <w:t>球化退火</w:t>
      </w:r>
      <w:r w:rsidRPr="0022708F">
        <w:rPr>
          <w:color w:val="000000" w:themeColor="text1"/>
        </w:rPr>
        <w:t>→</w:t>
      </w:r>
      <w:r w:rsidRPr="0022708F">
        <w:rPr>
          <w:color w:val="000000" w:themeColor="text1"/>
        </w:rPr>
        <w:t>切削加工</w:t>
      </w:r>
      <w:r w:rsidRPr="0022708F">
        <w:rPr>
          <w:color w:val="000000" w:themeColor="text1"/>
        </w:rPr>
        <w:t>→</w:t>
      </w:r>
      <w:r w:rsidRPr="0022708F">
        <w:rPr>
          <w:color w:val="000000" w:themeColor="text1"/>
        </w:rPr>
        <w:t>粗磨</w:t>
      </w:r>
      <w:r w:rsidRPr="0022708F">
        <w:rPr>
          <w:color w:val="000000" w:themeColor="text1"/>
        </w:rPr>
        <w:t>→</w:t>
      </w:r>
      <w:r w:rsidRPr="0022708F">
        <w:rPr>
          <w:color w:val="000000" w:themeColor="text1"/>
        </w:rPr>
        <w:t>淬火</w:t>
      </w:r>
      <w:r w:rsidRPr="0022708F">
        <w:rPr>
          <w:color w:val="000000" w:themeColor="text1"/>
        </w:rPr>
        <w:t>→</w:t>
      </w:r>
      <w:r w:rsidRPr="0022708F">
        <w:rPr>
          <w:color w:val="000000" w:themeColor="text1"/>
        </w:rPr>
        <w:t>低温回火</w:t>
      </w:r>
      <w:r w:rsidRPr="0022708F">
        <w:rPr>
          <w:color w:val="000000" w:themeColor="text1"/>
        </w:rPr>
        <w:t>→</w:t>
      </w:r>
      <w:r w:rsidRPr="0022708F">
        <w:rPr>
          <w:color w:val="000000" w:themeColor="text1"/>
        </w:rPr>
        <w:t>精磨</w:t>
      </w:r>
      <w:r w:rsidRPr="0022708F">
        <w:rPr>
          <w:color w:val="000000" w:themeColor="text1"/>
        </w:rPr>
        <w:t>→</w:t>
      </w:r>
      <w:r w:rsidRPr="0022708F">
        <w:rPr>
          <w:color w:val="000000" w:themeColor="text1"/>
        </w:rPr>
        <w:t>时效</w:t>
      </w:r>
      <w:r w:rsidRPr="0022708F">
        <w:rPr>
          <w:rFonts w:hint="eastAsia"/>
          <w:color w:val="000000" w:themeColor="text1"/>
        </w:rPr>
        <w:t>。</w:t>
      </w:r>
    </w:p>
    <w:p w:rsidR="002912A1" w:rsidRPr="0022708F" w:rsidRDefault="002912A1" w:rsidP="002912A1">
      <w:pPr>
        <w:pStyle w:val="zhengwen"/>
        <w:ind w:firstLine="452"/>
        <w:rPr>
          <w:color w:val="000000" w:themeColor="text1"/>
        </w:rPr>
      </w:pPr>
      <w:r w:rsidRPr="0022708F">
        <w:rPr>
          <w:color w:val="000000" w:themeColor="text1"/>
        </w:rPr>
        <w:t>可以看出，整个加工路线中有四道机械加工工序是为保证量具外形尺寸而设定的，有四道热处理工序是以改变和稳定量具内部组织为主而设定的。</w:t>
      </w:r>
      <w:r w:rsidRPr="0022708F">
        <w:rPr>
          <w:color w:val="000000" w:themeColor="text1"/>
        </w:rPr>
        <w:t>GCr15</w:t>
      </w:r>
      <w:r w:rsidRPr="0022708F">
        <w:rPr>
          <w:color w:val="000000" w:themeColor="text1"/>
        </w:rPr>
        <w:t>钢球化退火所获得的组织（球状珠光体）硬度较低，又为后续的机械加工提供了方便。由此可见，设计与选材是紧密相关的，因此从事机械设计的人员不仅要懂得机械装置结构的设计，还必须懂得选用合适的材料满足构件的要求，并妥善安排构件的热处理工序。</w:t>
      </w:r>
    </w:p>
    <w:p w:rsidR="002912A1" w:rsidRPr="0022708F" w:rsidRDefault="002912A1" w:rsidP="002912A1">
      <w:pPr>
        <w:pStyle w:val="111"/>
        <w:spacing w:before="156"/>
        <w:rPr>
          <w:color w:val="000000" w:themeColor="text1"/>
        </w:rPr>
      </w:pPr>
      <w:r w:rsidRPr="0022708F">
        <w:rPr>
          <w:rFonts w:hint="eastAsia"/>
          <w:color w:val="000000" w:themeColor="text1"/>
        </w:rPr>
        <w:t>5</w:t>
      </w:r>
      <w:r w:rsidRPr="0022708F">
        <w:rPr>
          <w:color w:val="000000" w:themeColor="text1"/>
        </w:rPr>
        <w:t>.1.2</w:t>
      </w:r>
      <w:r w:rsidRPr="0022708F">
        <w:rPr>
          <w:color w:val="000000" w:themeColor="text1"/>
        </w:rPr>
        <w:t>机械产品的失效</w:t>
      </w:r>
    </w:p>
    <w:p w:rsidR="002912A1" w:rsidRPr="0022708F" w:rsidRDefault="002912A1" w:rsidP="002912A1">
      <w:pPr>
        <w:pStyle w:val="1"/>
        <w:ind w:firstLine="480"/>
        <w:rPr>
          <w:color w:val="000000" w:themeColor="text1"/>
        </w:rPr>
      </w:pPr>
      <w:r w:rsidRPr="0022708F">
        <w:rPr>
          <w:color w:val="000000" w:themeColor="text1"/>
        </w:rPr>
        <w:t>1.失效的原因</w:t>
      </w:r>
    </w:p>
    <w:p w:rsidR="002912A1" w:rsidRPr="0022708F" w:rsidRDefault="002912A1" w:rsidP="002912A1">
      <w:pPr>
        <w:pStyle w:val="zhengwen"/>
        <w:ind w:firstLine="452"/>
        <w:rPr>
          <w:color w:val="000000" w:themeColor="text1"/>
        </w:rPr>
      </w:pPr>
      <w:r w:rsidRPr="0022708F">
        <w:rPr>
          <w:color w:val="000000" w:themeColor="text1"/>
        </w:rPr>
        <w:t>正如人会衰老、死亡一样，产品也有失效、报废的时候。造成机械产品失效的原因是很复杂的，但通常与以下几方面原因有关：</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（1）设计不当</w:t>
      </w:r>
      <w:r w:rsidRPr="0022708F">
        <w:rPr>
          <w:rFonts w:asciiTheme="minorEastAsia" w:eastAsiaTheme="minorEastAsia" w:hAnsiTheme="minorEastAsia" w:hint="eastAsia"/>
          <w:color w:val="000000" w:themeColor="text1"/>
        </w:rPr>
        <w:t xml:space="preserve">  </w:t>
      </w:r>
      <w:r w:rsidRPr="0022708F">
        <w:rPr>
          <w:color w:val="000000" w:themeColor="text1"/>
        </w:rPr>
        <w:t>设计不当的表现之一是对构件的受力分析不精确，对载荷的性质、速度和大小计算有误，这些会导致构件过载而失效；表现之二是产品结构外形不合理，构件受力大的部位存在尖角、缺口、过渡圆弧半径过小，在这些部位容易产生较大的应力集中，从而导致早期断裂失效。</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（2）用材失误</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用材者必须识材。如果设计者对所用工程材料的性能及相关改性技术缺乏基本的了解，选用了不能适应复杂工况要求的某种材料或采用了不适当的改性工艺技术，无疑会导致构件早期失效。用材失误对整体机械产品，尤其是至关人身安危的构件所造成的严重后果将是全局性的、难以估量的。</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（3）材质不良</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材料本身冶金质量不良，其中存在着过多的非金属夹杂物、气孔、缩松或热加工时出现的粗大晶粒等不良组织；热处理过程中造成的氧化脱碳硬度不均等，都会加速失效的过程</w:t>
      </w:r>
      <w:r w:rsidRPr="0022708F">
        <w:rPr>
          <w:rFonts w:cs="Times New Roman" w:hint="eastAsia"/>
          <w:color w:val="000000" w:themeColor="text1"/>
        </w:rPr>
        <w:t>。</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（4）装配、使用不当</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制造良好的构件安装时，若配合不当，如啮合不好、对中不良、螺栓连接过紧或过松、铆接处的破裂、铆钉脱落等，也会引起失效；使用条件变化，如过载、过热、腐蚀、润滑不良、违章操作也都是导致构件失效的一些原因。</w:t>
      </w:r>
    </w:p>
    <w:p w:rsidR="002912A1" w:rsidRPr="0022708F" w:rsidRDefault="002912A1" w:rsidP="002912A1">
      <w:pPr>
        <w:pStyle w:val="zhengwen"/>
        <w:ind w:firstLine="452"/>
        <w:rPr>
          <w:rFonts w:cs="Times New Roman"/>
          <w:color w:val="000000" w:themeColor="text1"/>
        </w:rPr>
      </w:pPr>
      <w:r w:rsidRPr="0022708F">
        <w:rPr>
          <w:rFonts w:cs="Times New Roman"/>
          <w:color w:val="000000" w:themeColor="text1"/>
        </w:rPr>
        <w:t>需要指出的是，许多机械产品的失效往往不是由某一方面的原因所造成，而可能是多种原因共同作用的结果。因此，在进行失效原因分析时常需逐一考查设计</w:t>
      </w:r>
      <w:r w:rsidRPr="0022708F">
        <w:rPr>
          <w:rFonts w:cs="Times New Roman" w:hint="eastAsia"/>
          <w:color w:val="000000" w:themeColor="text1"/>
        </w:rPr>
        <w:t>、</w:t>
      </w:r>
      <w:r w:rsidRPr="0022708F">
        <w:rPr>
          <w:rFonts w:cs="Times New Roman"/>
          <w:color w:val="000000" w:themeColor="text1"/>
        </w:rPr>
        <w:t>材料、加工、安装和使用等方面的问题，排除导致失效的各种可能性，找到问题的症结</w:t>
      </w:r>
      <w:r w:rsidRPr="0022708F">
        <w:rPr>
          <w:rFonts w:cs="Times New Roman" w:hint="eastAsia"/>
          <w:color w:val="000000" w:themeColor="text1"/>
        </w:rPr>
        <w:t>。</w:t>
      </w:r>
    </w:p>
    <w:p w:rsidR="002912A1" w:rsidRPr="0022708F" w:rsidRDefault="002912A1" w:rsidP="002912A1">
      <w:pPr>
        <w:pStyle w:val="1"/>
        <w:ind w:firstLine="480"/>
        <w:rPr>
          <w:color w:val="000000" w:themeColor="text1"/>
        </w:rPr>
      </w:pPr>
      <w:r w:rsidRPr="0022708F">
        <w:rPr>
          <w:color w:val="000000" w:themeColor="text1"/>
        </w:rPr>
        <w:t>2.失效的主要形式</w:t>
      </w:r>
    </w:p>
    <w:p w:rsidR="002912A1" w:rsidRPr="0022708F" w:rsidRDefault="002912A1" w:rsidP="002912A1">
      <w:pPr>
        <w:pStyle w:val="10"/>
        <w:ind w:firstLine="420"/>
        <w:rPr>
          <w:color w:val="000000" w:themeColor="text1"/>
        </w:rPr>
      </w:pPr>
      <w:r w:rsidRPr="0022708F">
        <w:rPr>
          <w:rFonts w:hint="eastAsia"/>
          <w:color w:val="000000" w:themeColor="text1"/>
        </w:rPr>
        <w:t>（</w:t>
      </w:r>
      <w:r w:rsidRPr="0022708F">
        <w:rPr>
          <w:color w:val="000000" w:themeColor="text1"/>
        </w:rPr>
        <w:t>1）过量变形失效</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1）过量弹性变形失效</w:t>
      </w:r>
      <w:r w:rsidRPr="0022708F">
        <w:rPr>
          <w:rFonts w:asciiTheme="minorEastAsia" w:eastAsiaTheme="minorEastAsia" w:hAnsiTheme="minorEastAsia" w:hint="eastAsia"/>
          <w:color w:val="000000" w:themeColor="text1"/>
        </w:rPr>
        <w:t xml:space="preserve">  </w:t>
      </w:r>
      <w:r w:rsidRPr="0022708F">
        <w:rPr>
          <w:color w:val="000000" w:themeColor="text1"/>
        </w:rPr>
        <w:t>过量弹性变形失效是指构件的弹性变形程度超过了允许的范围而造成的失效。例如，精密切削机床的主轴出现过量弹性变形，就再无法加工出高精度的产品了；电动机转子</w:t>
      </w:r>
      <w:proofErr w:type="gramStart"/>
      <w:r w:rsidRPr="0022708F">
        <w:rPr>
          <w:color w:val="000000" w:themeColor="text1"/>
        </w:rPr>
        <w:t>轴发生</w:t>
      </w:r>
      <w:proofErr w:type="gramEnd"/>
      <w:r w:rsidRPr="0022708F">
        <w:rPr>
          <w:color w:val="000000" w:themeColor="text1"/>
        </w:rPr>
        <w:t>了过量弹性变形，会引起转子与定子的相撞甚至折断。</w:t>
      </w:r>
    </w:p>
    <w:p w:rsidR="002912A1" w:rsidRPr="0022708F" w:rsidRDefault="002912A1" w:rsidP="002912A1">
      <w:pPr>
        <w:pStyle w:val="zhengwen"/>
        <w:ind w:firstLine="452"/>
        <w:rPr>
          <w:color w:val="000000" w:themeColor="text1"/>
        </w:rPr>
      </w:pPr>
      <w:r w:rsidRPr="0022708F">
        <w:rPr>
          <w:color w:val="000000" w:themeColor="text1"/>
        </w:rPr>
        <w:t>过量弹性变形是由于构件的刚度不足，而构件的刚度，除结构因素外，还取决于</w:t>
      </w:r>
      <w:r w:rsidRPr="0022708F">
        <w:rPr>
          <w:color w:val="000000" w:themeColor="text1"/>
        </w:rPr>
        <w:lastRenderedPageBreak/>
        <w:t>材料的弹性模量。因此，要预防过量弹性变形失效，就应选择弹性模量大的材料来制造构件或增大构件的截面积。</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2）过量塑性变形失效</w:t>
      </w:r>
      <w:r w:rsidRPr="0022708F">
        <w:rPr>
          <w:rFonts w:asciiTheme="minorEastAsia" w:eastAsiaTheme="minorEastAsia" w:hAnsiTheme="minorEastAsia" w:hint="eastAsia"/>
          <w:color w:val="000000" w:themeColor="text1"/>
        </w:rPr>
        <w:t xml:space="preserve">  </w:t>
      </w:r>
      <w:r w:rsidRPr="0022708F">
        <w:rPr>
          <w:color w:val="000000" w:themeColor="text1"/>
        </w:rPr>
        <w:t>由于弹性变形会随外力的去除而消失，因此过量的弹性变形在形式上常表现出塑性弯曲或断裂。过量塑性变形失效，是指构件上的实际工作应力（名义工作应力、残余应力、应力集中）超过材料屈服强度所引起的失效。如凹模因塑性变形引起型腔塌陷、</w:t>
      </w:r>
      <w:proofErr w:type="gramStart"/>
      <w:r w:rsidRPr="0022708F">
        <w:rPr>
          <w:color w:val="000000" w:themeColor="text1"/>
        </w:rPr>
        <w:t>型孔胀大</w:t>
      </w:r>
      <w:proofErr w:type="gramEnd"/>
      <w:r w:rsidRPr="0022708F">
        <w:rPr>
          <w:color w:val="000000" w:themeColor="text1"/>
        </w:rPr>
        <w:t>；紧固螺栓拧得过紧或过载，会使螺栓出现塑性伸长而降低了预紧力，使得</w:t>
      </w:r>
      <w:proofErr w:type="gramStart"/>
      <w:r w:rsidRPr="0022708F">
        <w:rPr>
          <w:color w:val="000000" w:themeColor="text1"/>
        </w:rPr>
        <w:t>配合面</w:t>
      </w:r>
      <w:proofErr w:type="gramEnd"/>
      <w:r w:rsidRPr="0022708F">
        <w:rPr>
          <w:color w:val="000000" w:themeColor="text1"/>
        </w:rPr>
        <w:t>松动，以致发生故障。</w:t>
      </w:r>
    </w:p>
    <w:p w:rsidR="002912A1" w:rsidRPr="0022708F" w:rsidRDefault="002912A1" w:rsidP="002912A1">
      <w:pPr>
        <w:pStyle w:val="zhengwen"/>
        <w:ind w:firstLine="452"/>
        <w:rPr>
          <w:color w:val="000000" w:themeColor="text1"/>
        </w:rPr>
      </w:pPr>
      <w:r w:rsidRPr="0022708F">
        <w:rPr>
          <w:color w:val="000000" w:themeColor="text1"/>
        </w:rPr>
        <w:t>过量塑性变形是由构件的强度不足（塑性变形抗力太小）造成的，它可以从改变工艺、更换材料以及改进设计的角度来解决，还可通过减小工作应力来防止。</w:t>
      </w:r>
    </w:p>
    <w:p w:rsidR="002912A1" w:rsidRPr="0022708F" w:rsidRDefault="002912A1" w:rsidP="002912A1">
      <w:pPr>
        <w:pStyle w:val="10"/>
        <w:ind w:firstLine="420"/>
        <w:rPr>
          <w:color w:val="000000" w:themeColor="text1"/>
        </w:rPr>
      </w:pPr>
      <w:r w:rsidRPr="0022708F">
        <w:rPr>
          <w:rFonts w:hint="eastAsia"/>
          <w:color w:val="000000" w:themeColor="text1"/>
        </w:rPr>
        <w:t>（</w:t>
      </w:r>
      <w:r w:rsidRPr="0022708F">
        <w:rPr>
          <w:color w:val="000000" w:themeColor="text1"/>
        </w:rPr>
        <w:t>2）断裂失效</w:t>
      </w:r>
    </w:p>
    <w:p w:rsidR="002912A1" w:rsidRPr="0022708F" w:rsidRDefault="002912A1" w:rsidP="002912A1">
      <w:pPr>
        <w:pStyle w:val="zhengwen"/>
        <w:ind w:firstLine="452"/>
        <w:rPr>
          <w:color w:val="000000" w:themeColor="text1"/>
        </w:rPr>
      </w:pPr>
      <w:r w:rsidRPr="0022708F">
        <w:rPr>
          <w:color w:val="000000" w:themeColor="text1"/>
        </w:rPr>
        <w:t>断裂是构件最严重的失效形式，往往是多种因素综合作用的结果</w:t>
      </w:r>
      <w:r w:rsidRPr="0022708F">
        <w:rPr>
          <w:rFonts w:hint="eastAsia"/>
          <w:color w:val="000000" w:themeColor="text1"/>
        </w:rPr>
        <w:t>。</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1）塑性变形失稳后断裂</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塑性变形失稳后断裂是指构件在产生很大塑性变形后的断裂。在冷冲压工艺过程中常可见到这种断裂。构件所用材料的屈强比越小，断裂前的塑性变形就越大，但这是一种有先兆的断裂，比较容易防范。这种断裂的名义应力高于材料的屈服强度</w:t>
      </w:r>
      <w:r w:rsidRPr="0022708F">
        <w:rPr>
          <w:rFonts w:cs="Times New Roman" w:hint="eastAsia"/>
          <w:color w:val="000000" w:themeColor="text1"/>
        </w:rPr>
        <w:t>。</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2）低应力脆性断裂</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低应力脆性断裂是指构件在单调载荷的作用下，其工作应力还远低于所用材料的屈服强度时所发生的无任何先兆（基本上不发生塑性变形）的突然脆断。为了防止此类事故的发生，必须了解构件显微组织中预先存在的内部缺陷（主要是内部的各种微裂纹）及其在受力条件下的变化规律，根据材料的断裂韧度获得发生断裂的临界裂纹尺寸及临界应力，力求避免材料中存在这样或那样的裂纹隐患</w:t>
      </w:r>
      <w:r w:rsidRPr="0022708F">
        <w:rPr>
          <w:rFonts w:cs="Times New Roman" w:hint="eastAsia"/>
          <w:color w:val="000000" w:themeColor="text1"/>
        </w:rPr>
        <w:t>。</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3）疲劳断裂</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疲劳断裂是指在交变应力长期作用下，预先存在于零件中的裂纹不断扩展而产生的断裂。在交变载荷下工作的轴、齿轮、弹簧等一类构件的断裂事故中，疲劳断裂所占的比例最大，疲劳断裂常发生在应力较低且断裂前没有明显的塑性变形先兆的情况下，其断裂的后果与低应力脆性断裂的相似。</w:t>
      </w:r>
    </w:p>
    <w:p w:rsidR="002912A1" w:rsidRPr="0022708F" w:rsidRDefault="002912A1" w:rsidP="002912A1">
      <w:pPr>
        <w:pStyle w:val="zhengwen"/>
        <w:ind w:firstLine="452"/>
        <w:rPr>
          <w:rFonts w:cs="Times New Roman"/>
          <w:color w:val="000000" w:themeColor="text1"/>
        </w:rPr>
      </w:pPr>
      <w:r w:rsidRPr="0022708F">
        <w:rPr>
          <w:rFonts w:cs="Times New Roman"/>
          <w:color w:val="000000" w:themeColor="text1"/>
        </w:rPr>
        <w:t>为了提高构件的疲劳寿命，可采取以下措施：</w:t>
      </w:r>
      <w:r w:rsidRPr="0022708F">
        <w:rPr>
          <w:rFonts w:ascii="宋体" w:hAnsi="宋体" w:cs="宋体" w:hint="eastAsia"/>
          <w:color w:val="000000" w:themeColor="text1"/>
        </w:rPr>
        <w:t>①</w:t>
      </w:r>
      <w:r w:rsidRPr="0022708F">
        <w:rPr>
          <w:rFonts w:cs="Times New Roman"/>
          <w:color w:val="000000" w:themeColor="text1"/>
        </w:rPr>
        <w:t>降低作用于构件危险部位的实际应力，如设计时避免零件截面尺寸陡然变化，减少表面加工缺陷及减小残余拉应力；</w:t>
      </w:r>
      <w:r w:rsidRPr="0022708F">
        <w:rPr>
          <w:rFonts w:ascii="宋体" w:hAnsi="宋体" w:cs="宋体" w:hint="eastAsia"/>
          <w:color w:val="000000" w:themeColor="text1"/>
        </w:rPr>
        <w:t>②</w:t>
      </w:r>
      <w:r w:rsidRPr="0022708F">
        <w:rPr>
          <w:rFonts w:cs="Times New Roman"/>
          <w:color w:val="000000" w:themeColor="text1"/>
        </w:rPr>
        <w:t>提高材料的疲劳强度，如进行喷丸、表面热处理强化及减少材料内部的夹杂物等</w:t>
      </w:r>
      <w:r w:rsidRPr="0022708F">
        <w:rPr>
          <w:rFonts w:cs="Times New Roman" w:hint="eastAsia"/>
          <w:color w:val="000000" w:themeColor="text1"/>
        </w:rPr>
        <w:t>。</w:t>
      </w:r>
    </w:p>
    <w:p w:rsidR="002912A1" w:rsidRPr="0022708F" w:rsidRDefault="002912A1" w:rsidP="002912A1">
      <w:pPr>
        <w:pStyle w:val="zhengwen"/>
        <w:ind w:firstLine="452"/>
        <w:rPr>
          <w:rFonts w:cs="Times New Roman"/>
          <w:color w:val="000000" w:themeColor="text1"/>
        </w:rPr>
      </w:pPr>
      <w:r w:rsidRPr="0022708F">
        <w:rPr>
          <w:rFonts w:ascii="黑体" w:eastAsia="黑体" w:hAnsi="黑体" w:cs="Times New Roman"/>
          <w:color w:val="000000" w:themeColor="text1"/>
        </w:rPr>
        <w:t>4）表面损伤失效</w:t>
      </w:r>
      <w:r w:rsidRPr="0022708F">
        <w:rPr>
          <w:rFonts w:asciiTheme="minorEastAsia" w:eastAsiaTheme="minorEastAsia" w:hAnsiTheme="minorEastAsia" w:cs="Times New Roman" w:hint="eastAsia"/>
          <w:color w:val="000000" w:themeColor="text1"/>
        </w:rPr>
        <w:t xml:space="preserve">  </w:t>
      </w:r>
      <w:r w:rsidRPr="0022708F">
        <w:rPr>
          <w:rFonts w:cs="Times New Roman"/>
          <w:color w:val="000000" w:themeColor="text1"/>
        </w:rPr>
        <w:t>表面损伤失效是指构件的表面出现尺寸变化、材料小片脱落的微区破损现象。如齿轮与齿轮、轴承与</w:t>
      </w:r>
      <w:proofErr w:type="gramStart"/>
      <w:r w:rsidRPr="0022708F">
        <w:rPr>
          <w:rFonts w:cs="Times New Roman"/>
          <w:color w:val="000000" w:themeColor="text1"/>
        </w:rPr>
        <w:t>轴发生</w:t>
      </w:r>
      <w:proofErr w:type="gramEnd"/>
      <w:r w:rsidRPr="0022708F">
        <w:rPr>
          <w:rFonts w:cs="Times New Roman"/>
          <w:color w:val="000000" w:themeColor="text1"/>
        </w:rPr>
        <w:t>相对运动时，会出现表面磨损、局部剥落以及介质所引起的腐蚀坑等。表面损伤导致大量的构件损坏，是不可忽视的类失效现象。为了防止构件的表面损伤，应采用强度、硬度高及耐蚀性好的材料几种常用零件的工作条件和失效形式如表</w:t>
      </w:r>
      <w:r w:rsidR="004825EB" w:rsidRPr="0022708F">
        <w:rPr>
          <w:rFonts w:cs="Times New Roman"/>
          <w:color w:val="000000" w:themeColor="text1"/>
        </w:rPr>
        <w:t>5</w:t>
      </w:r>
      <w:r w:rsidRPr="0022708F">
        <w:rPr>
          <w:rFonts w:cs="Times New Roman"/>
          <w:color w:val="000000" w:themeColor="text1"/>
        </w:rPr>
        <w:t>-1</w:t>
      </w:r>
      <w:r w:rsidRPr="0022708F">
        <w:rPr>
          <w:rFonts w:cs="Times New Roman"/>
          <w:color w:val="000000" w:themeColor="text1"/>
        </w:rPr>
        <w:t>所示。</w:t>
      </w:r>
    </w:p>
    <w:p w:rsidR="004825EB" w:rsidRPr="0022708F" w:rsidRDefault="004825EB" w:rsidP="004825EB">
      <w:pPr>
        <w:pStyle w:val="zhengwen"/>
        <w:ind w:firstLineChars="0" w:firstLine="0"/>
        <w:rPr>
          <w:rFonts w:cs="Times New Roman"/>
          <w:color w:val="000000" w:themeColor="text1"/>
        </w:rPr>
      </w:pPr>
      <w:r w:rsidRPr="0022708F">
        <w:rPr>
          <w:rFonts w:cs="Times New Roman" w:hint="eastAsia"/>
          <w:noProof/>
          <w:color w:val="000000" w:themeColor="text1"/>
        </w:rPr>
        <w:lastRenderedPageBreak/>
        <w:drawing>
          <wp:inline distT="0" distB="0" distL="0" distR="0">
            <wp:extent cx="5267325" cy="340042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00425"/>
                    </a:xfrm>
                    <a:prstGeom prst="rect">
                      <a:avLst/>
                    </a:prstGeom>
                    <a:noFill/>
                    <a:ln>
                      <a:noFill/>
                    </a:ln>
                  </pic:spPr>
                </pic:pic>
              </a:graphicData>
            </a:graphic>
          </wp:inline>
        </w:drawing>
      </w:r>
    </w:p>
    <w:p w:rsidR="002912A1" w:rsidRPr="0022708F" w:rsidRDefault="002912A1" w:rsidP="002912A1">
      <w:pPr>
        <w:pStyle w:val="111"/>
        <w:spacing w:before="156"/>
        <w:rPr>
          <w:color w:val="000000" w:themeColor="text1"/>
        </w:rPr>
      </w:pPr>
      <w:r w:rsidRPr="0022708F">
        <w:rPr>
          <w:rFonts w:hint="eastAsia"/>
          <w:color w:val="000000" w:themeColor="text1"/>
        </w:rPr>
        <w:t>5</w:t>
      </w:r>
      <w:r w:rsidRPr="0022708F">
        <w:rPr>
          <w:color w:val="000000" w:themeColor="text1"/>
        </w:rPr>
        <w:t>.1.3</w:t>
      </w:r>
      <w:r w:rsidRPr="0022708F">
        <w:rPr>
          <w:color w:val="000000" w:themeColor="text1"/>
        </w:rPr>
        <w:t>选材的思路与程序</w:t>
      </w:r>
    </w:p>
    <w:p w:rsidR="002912A1" w:rsidRPr="0022708F" w:rsidRDefault="002912A1" w:rsidP="002912A1">
      <w:pPr>
        <w:pStyle w:val="1"/>
        <w:ind w:firstLine="480"/>
        <w:rPr>
          <w:color w:val="000000" w:themeColor="text1"/>
        </w:rPr>
      </w:pPr>
      <w:r w:rsidRPr="0022708F">
        <w:rPr>
          <w:color w:val="000000" w:themeColor="text1"/>
        </w:rPr>
        <w:t>1.选材的思路</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（1）考虑材料的力学性能</w:t>
      </w:r>
      <w:r w:rsidRPr="0022708F">
        <w:rPr>
          <w:rFonts w:asciiTheme="minorEastAsia" w:eastAsiaTheme="minorEastAsia" w:hAnsiTheme="minorEastAsia" w:hint="eastAsia"/>
          <w:color w:val="000000" w:themeColor="text1"/>
        </w:rPr>
        <w:t xml:space="preserve">  </w:t>
      </w:r>
      <w:r w:rsidRPr="0022708F">
        <w:rPr>
          <w:rFonts w:asciiTheme="minorEastAsia" w:eastAsiaTheme="minorEastAsia" w:hAnsiTheme="minorEastAsia"/>
          <w:color w:val="000000" w:themeColor="text1"/>
        </w:rPr>
        <w:t>根</w:t>
      </w:r>
      <w:r w:rsidRPr="0022708F">
        <w:rPr>
          <w:color w:val="000000" w:themeColor="text1"/>
        </w:rPr>
        <w:t>据零件的工作条件，分析计算或测定出对材料力学性能的要求，这是选用材料的基本出发点。零件的工作条件是复杂的，为了便于分析，可将它分为受力状态、载荷性质、工作温度、环境介质等几个方面来考虑。受力状态有拉、压、弯、扭等，载荷性质有静载、冲击、交变载荷等，工作温度可分为低温、室温、高温、交变温度，环境介质是指与零件接触的润滑剂、海水、酸、碱、盐等。</w:t>
      </w:r>
    </w:p>
    <w:p w:rsidR="002912A1" w:rsidRPr="0022708F" w:rsidRDefault="002912A1" w:rsidP="002912A1">
      <w:pPr>
        <w:pStyle w:val="zhengwen"/>
        <w:ind w:firstLine="452"/>
        <w:rPr>
          <w:color w:val="000000" w:themeColor="text1"/>
        </w:rPr>
      </w:pPr>
      <w:r w:rsidRPr="0022708F">
        <w:rPr>
          <w:color w:val="000000" w:themeColor="text1"/>
        </w:rPr>
        <w:t>对于新设计的重要零件，还应进行失效分析，以确定其失效的主要抗力指标。根据该指标，再选择相符合的材料（各种材料的力学性能指标都可在有关材料手册中查到）和进行必要的改性处理。如分析结果表明零件是因疲劳抗力过低引起断裂失效，则应改用疲劳极限较高的材料，或热处理强化后对零件进行表面喷丸处理。</w:t>
      </w:r>
    </w:p>
    <w:p w:rsidR="002912A1" w:rsidRPr="0022708F" w:rsidRDefault="002912A1" w:rsidP="002912A1">
      <w:pPr>
        <w:pStyle w:val="zhengwen"/>
        <w:ind w:firstLine="452"/>
        <w:rPr>
          <w:color w:val="000000" w:themeColor="text1"/>
        </w:rPr>
      </w:pPr>
      <w:r w:rsidRPr="0022708F">
        <w:rPr>
          <w:color w:val="000000" w:themeColor="text1"/>
        </w:rPr>
        <w:t>此外，当材料进行预选后，还应进行实验室试验、台架试验、装机试验、小批生产等，以进一步验证材料力学性能选择的可靠性。</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（2）考虑材料的工艺性能</w:t>
      </w:r>
      <w:r w:rsidRPr="0022708F">
        <w:rPr>
          <w:rFonts w:asciiTheme="minorEastAsia" w:eastAsiaTheme="minorEastAsia" w:hAnsiTheme="minorEastAsia" w:hint="eastAsia"/>
          <w:color w:val="000000" w:themeColor="text1"/>
        </w:rPr>
        <w:t xml:space="preserve">  </w:t>
      </w:r>
      <w:r w:rsidRPr="0022708F">
        <w:rPr>
          <w:color w:val="000000" w:themeColor="text1"/>
        </w:rPr>
        <w:t>凡制成一个合格的零件，都要经过一系列的冷、热加工过程。因此，材料本身诸多工艺性能的优劣，将直接影响产品的质量生产效率和成本。工艺性能中重要的是切削加工性能和热处理性能（包括淬透性、变形规律、氧化脱碳倾向等）。当力学性能与工艺性能相矛盾时，就得重新考虑更换另一种力学性能合格的材料。因为材料的工艺性能不好，会延长加工时间，影响加工质量，甚至产生废品而显著增高加工费用，尤其对批量生产，影响更是突出。</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（3）考虑材料的经济性</w:t>
      </w:r>
      <w:r w:rsidRPr="0022708F">
        <w:rPr>
          <w:rFonts w:hint="eastAsia"/>
          <w:color w:val="000000" w:themeColor="text1"/>
        </w:rPr>
        <w:t xml:space="preserve">  </w:t>
      </w:r>
      <w:r w:rsidRPr="0022708F">
        <w:rPr>
          <w:color w:val="000000" w:themeColor="text1"/>
        </w:rPr>
        <w:t>在首先满足零件上述性能要求的前提下，选材应使产</w:t>
      </w:r>
      <w:r w:rsidRPr="0022708F">
        <w:rPr>
          <w:color w:val="000000" w:themeColor="text1"/>
        </w:rPr>
        <w:lastRenderedPageBreak/>
        <w:t>品的成本尽可能低廉。如选用普通碳钢和铸铁能满足要求的，就不要选用优质碳钢或合金钢；选用钢铁材料、非金属材料能解决问题的，就不要选用非铁金属材料。对于一些只要求表面硬度高的零件，可选用廉价钢材，然后进行表面热处理来达到。</w:t>
      </w:r>
    </w:p>
    <w:p w:rsidR="002912A1" w:rsidRPr="0022708F" w:rsidRDefault="002912A1" w:rsidP="002912A1">
      <w:pPr>
        <w:pStyle w:val="zhengwen"/>
        <w:ind w:firstLine="452"/>
        <w:rPr>
          <w:color w:val="000000" w:themeColor="text1"/>
        </w:rPr>
      </w:pPr>
      <w:r w:rsidRPr="0022708F">
        <w:rPr>
          <w:color w:val="000000" w:themeColor="text1"/>
        </w:rPr>
        <w:t>以上所述也就是一般所谓的选材三原则。</w:t>
      </w:r>
    </w:p>
    <w:p w:rsidR="002912A1" w:rsidRPr="0022708F" w:rsidRDefault="002912A1" w:rsidP="002912A1">
      <w:pPr>
        <w:pStyle w:val="zhengwen"/>
        <w:ind w:firstLine="452"/>
        <w:rPr>
          <w:color w:val="000000" w:themeColor="text1"/>
        </w:rPr>
      </w:pPr>
      <w:r w:rsidRPr="0022708F">
        <w:rPr>
          <w:rFonts w:ascii="黑体" w:eastAsia="黑体" w:hAnsi="黑体"/>
          <w:color w:val="000000" w:themeColor="text1"/>
        </w:rPr>
        <w:t>（4）考虑产品的轻型化、使用寿命长</w:t>
      </w:r>
      <w:r w:rsidRPr="0022708F">
        <w:rPr>
          <w:rFonts w:asciiTheme="minorEastAsia" w:eastAsiaTheme="minorEastAsia" w:hAnsiTheme="minorEastAsia" w:hint="eastAsia"/>
          <w:color w:val="000000" w:themeColor="text1"/>
        </w:rPr>
        <w:t xml:space="preserve">  </w:t>
      </w:r>
      <w:r w:rsidRPr="0022708F">
        <w:rPr>
          <w:color w:val="000000" w:themeColor="text1"/>
        </w:rPr>
        <w:t>某项产品或某种机械零件的优劣，不</w:t>
      </w:r>
      <w:proofErr w:type="gramStart"/>
      <w:r w:rsidRPr="0022708F">
        <w:rPr>
          <w:color w:val="000000" w:themeColor="text1"/>
        </w:rPr>
        <w:t>仅仅应</w:t>
      </w:r>
      <w:proofErr w:type="gramEnd"/>
      <w:r w:rsidRPr="0022708F">
        <w:rPr>
          <w:color w:val="000000" w:themeColor="text1"/>
        </w:rPr>
        <w:t>符合工作条件的使用要求，从商品的市场占有率和用户的愿望考虑，产品还应当具有重量轻、美观、耐用等特点。这就要求在选材时，应突破传统观点的束缚，尽量采用先进科学技术成果，做到在结构设计方面有所创新，更新材料的制造工艺，注意优先考虑选用质优价廉、性能稳定的新材料，以适应现代生产的要求</w:t>
      </w:r>
      <w:r w:rsidRPr="0022708F">
        <w:rPr>
          <w:rFonts w:hint="eastAsia"/>
          <w:color w:val="000000" w:themeColor="text1"/>
        </w:rPr>
        <w:t>。</w:t>
      </w:r>
    </w:p>
    <w:p w:rsidR="002912A1" w:rsidRPr="0022708F" w:rsidRDefault="002912A1" w:rsidP="00102B5E">
      <w:pPr>
        <w:pStyle w:val="1"/>
        <w:ind w:firstLine="480"/>
        <w:rPr>
          <w:color w:val="000000" w:themeColor="text1"/>
        </w:rPr>
      </w:pPr>
      <w:r w:rsidRPr="0022708F">
        <w:rPr>
          <w:color w:val="000000" w:themeColor="text1"/>
        </w:rPr>
        <w:t>2.选材的程序</w:t>
      </w:r>
    </w:p>
    <w:p w:rsidR="002912A1" w:rsidRPr="0022708F" w:rsidRDefault="002912A1" w:rsidP="00102B5E">
      <w:pPr>
        <w:pStyle w:val="zhengwen"/>
        <w:ind w:firstLine="452"/>
        <w:rPr>
          <w:color w:val="000000" w:themeColor="text1"/>
        </w:rPr>
      </w:pPr>
      <w:r w:rsidRPr="0022708F">
        <w:rPr>
          <w:color w:val="000000" w:themeColor="text1"/>
        </w:rPr>
        <w:t>图</w:t>
      </w:r>
      <w:r w:rsidR="004825EB" w:rsidRPr="0022708F">
        <w:rPr>
          <w:rFonts w:hint="eastAsia"/>
          <w:color w:val="000000" w:themeColor="text1"/>
        </w:rPr>
        <w:t>5</w:t>
      </w:r>
      <w:r w:rsidRPr="0022708F">
        <w:rPr>
          <w:color w:val="000000" w:themeColor="text1"/>
        </w:rPr>
        <w:t>-2</w:t>
      </w:r>
      <w:r w:rsidRPr="0022708F">
        <w:rPr>
          <w:color w:val="000000" w:themeColor="text1"/>
        </w:rPr>
        <w:t>表明了一般选材的大致程序。从零件的工作条件出发，找出主要损坏形式，提出主要抗力指标并对零件制定必需的技术条件；然后进行材料预选、核算与试验，综合考察材料的工艺性、经济性，最终才确定合理的选材方案。这一过程要经过反复的实践才能逐步熟练完成</w:t>
      </w:r>
      <w:r w:rsidRPr="0022708F">
        <w:rPr>
          <w:rFonts w:hint="eastAsia"/>
          <w:color w:val="000000" w:themeColor="text1"/>
        </w:rPr>
        <w:t>。</w:t>
      </w:r>
    </w:p>
    <w:p w:rsidR="004825EB" w:rsidRPr="0022708F" w:rsidRDefault="004825EB" w:rsidP="004825EB">
      <w:pPr>
        <w:pStyle w:val="zhengwen"/>
        <w:ind w:firstLineChars="0" w:firstLine="0"/>
        <w:jc w:val="center"/>
        <w:rPr>
          <w:color w:val="000000" w:themeColor="text1"/>
        </w:rPr>
      </w:pPr>
      <w:r w:rsidRPr="0022708F">
        <w:rPr>
          <w:rFonts w:hint="eastAsia"/>
          <w:noProof/>
          <w:color w:val="000000" w:themeColor="text1"/>
        </w:rPr>
        <w:drawing>
          <wp:inline distT="0" distB="0" distL="0" distR="0">
            <wp:extent cx="3994580" cy="4962525"/>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007427" cy="4978485"/>
                    </a:xfrm>
                    <a:prstGeom prst="rect">
                      <a:avLst/>
                    </a:prstGeom>
                    <a:noFill/>
                    <a:ln>
                      <a:noFill/>
                    </a:ln>
                  </pic:spPr>
                </pic:pic>
              </a:graphicData>
            </a:graphic>
          </wp:inline>
        </w:drawing>
      </w:r>
    </w:p>
    <w:p w:rsidR="002912A1" w:rsidRPr="0022708F" w:rsidRDefault="00102B5E" w:rsidP="00102B5E">
      <w:pPr>
        <w:pStyle w:val="11"/>
        <w:rPr>
          <w:color w:val="000000" w:themeColor="text1"/>
        </w:rPr>
      </w:pPr>
      <w:r w:rsidRPr="0022708F">
        <w:rPr>
          <w:rFonts w:hint="eastAsia"/>
          <w:color w:val="000000" w:themeColor="text1"/>
        </w:rPr>
        <w:lastRenderedPageBreak/>
        <w:t>5</w:t>
      </w:r>
      <w:r w:rsidR="002912A1" w:rsidRPr="0022708F">
        <w:rPr>
          <w:color w:val="000000" w:themeColor="text1"/>
        </w:rPr>
        <w:t>.2</w:t>
      </w:r>
      <w:r w:rsidR="002912A1" w:rsidRPr="0022708F">
        <w:rPr>
          <w:color w:val="000000" w:themeColor="text1"/>
        </w:rPr>
        <w:t>选材的典型实例分析</w:t>
      </w:r>
    </w:p>
    <w:p w:rsidR="002912A1" w:rsidRPr="0022708F" w:rsidRDefault="00102B5E" w:rsidP="002912A1">
      <w:pPr>
        <w:spacing w:line="300" w:lineRule="auto"/>
        <w:rPr>
          <w:rFonts w:ascii="黑体" w:eastAsia="黑体" w:hAnsi="黑体" w:cs="Times New Roman"/>
          <w:color w:val="000000" w:themeColor="text1"/>
          <w:sz w:val="24"/>
          <w:szCs w:val="24"/>
        </w:rPr>
      </w:pPr>
      <w:r w:rsidRPr="0022708F">
        <w:rPr>
          <w:rFonts w:ascii="黑体" w:eastAsia="黑体" w:hAnsi="黑体" w:cs="Times New Roman" w:hint="eastAsia"/>
          <w:color w:val="000000" w:themeColor="text1"/>
          <w:sz w:val="24"/>
          <w:szCs w:val="24"/>
        </w:rPr>
        <w:t>5</w:t>
      </w:r>
      <w:r w:rsidR="002912A1" w:rsidRPr="0022708F">
        <w:rPr>
          <w:rFonts w:ascii="黑体" w:eastAsia="黑体" w:hAnsi="黑体" w:cs="Times New Roman"/>
          <w:color w:val="000000" w:themeColor="text1"/>
          <w:sz w:val="24"/>
          <w:szCs w:val="24"/>
        </w:rPr>
        <w:t>.2.1工程材料的使用概况</w:t>
      </w:r>
    </w:p>
    <w:p w:rsidR="002912A1" w:rsidRPr="0022708F" w:rsidRDefault="002912A1" w:rsidP="00102B5E">
      <w:pPr>
        <w:pStyle w:val="zhengwen"/>
        <w:ind w:firstLine="452"/>
        <w:rPr>
          <w:color w:val="000000" w:themeColor="text1"/>
        </w:rPr>
      </w:pPr>
      <w:r w:rsidRPr="0022708F">
        <w:rPr>
          <w:color w:val="000000" w:themeColor="text1"/>
        </w:rPr>
        <w:t>金属材料、高分子材料、陶瓷材料及复合材料是目前最主要的工程材料，因为它们各有自己的特性，所以各有其最合适的用途。</w:t>
      </w:r>
    </w:p>
    <w:p w:rsidR="002912A1" w:rsidRPr="0022708F" w:rsidRDefault="002912A1" w:rsidP="00102B5E">
      <w:pPr>
        <w:pStyle w:val="zhengwen"/>
        <w:ind w:firstLine="452"/>
        <w:rPr>
          <w:color w:val="000000" w:themeColor="text1"/>
        </w:rPr>
      </w:pPr>
      <w:r w:rsidRPr="0022708F">
        <w:rPr>
          <w:color w:val="000000" w:themeColor="text1"/>
        </w:rPr>
        <w:t>高分子材料的强度、刚度低（弹性模量小），尺寸稳定性差，易老化，因此，在工程上目前还不能用来制造承受载荷较大的结构零件，但高分子材料密度小，摩擦系数小，减振性、耐蚀性、电绝缘性及弹性均较好，因此在机械工程中常用来制造轻载传动齿轮、轴承，紧固件、壳体件和各种密封圈等</w:t>
      </w:r>
      <w:r w:rsidRPr="0022708F">
        <w:rPr>
          <w:rFonts w:hint="eastAsia"/>
          <w:color w:val="000000" w:themeColor="text1"/>
        </w:rPr>
        <w:t>。</w:t>
      </w:r>
    </w:p>
    <w:p w:rsidR="002912A1" w:rsidRPr="0022708F" w:rsidRDefault="002912A1" w:rsidP="00102B5E">
      <w:pPr>
        <w:pStyle w:val="zhengwen"/>
        <w:ind w:firstLine="452"/>
        <w:rPr>
          <w:color w:val="000000" w:themeColor="text1"/>
        </w:rPr>
      </w:pPr>
      <w:r w:rsidRPr="0022708F">
        <w:rPr>
          <w:color w:val="000000" w:themeColor="text1"/>
        </w:rPr>
        <w:t>陶瓷材料在室温下几乎没有塑性，在外力作用下不产生塑性变形而产生脆性断裂，所以不能用来制造重要的受力构件。但陶瓷具有很好的化学稳定性和热硬性、高的硬度，因此用来制造在高温下工作的零件、切削工具和某些耐磨、耐蚀的零件等。目前，陶瓷材料在航空航天、国防尖端工业中占有重要的地位。</w:t>
      </w:r>
    </w:p>
    <w:p w:rsidR="002912A1" w:rsidRPr="0022708F" w:rsidRDefault="002912A1" w:rsidP="00102B5E">
      <w:pPr>
        <w:pStyle w:val="zhengwen"/>
        <w:ind w:firstLine="452"/>
        <w:rPr>
          <w:color w:val="000000" w:themeColor="text1"/>
        </w:rPr>
      </w:pPr>
      <w:r w:rsidRPr="0022708F">
        <w:rPr>
          <w:color w:val="000000" w:themeColor="text1"/>
        </w:rPr>
        <w:t>复合材料综合了多种不同材料的优良性能，如比强度、比模量高</w:t>
      </w:r>
      <w:r w:rsidRPr="0022708F">
        <w:rPr>
          <w:rFonts w:hint="eastAsia"/>
          <w:color w:val="000000" w:themeColor="text1"/>
        </w:rPr>
        <w:t>、</w:t>
      </w:r>
      <w:r w:rsidRPr="0022708F">
        <w:rPr>
          <w:color w:val="000000" w:themeColor="text1"/>
        </w:rPr>
        <w:t>疲劳、减摩、耐磨、减振性能好，并具有良好的化学稳定性等特殊性能，但其价格太高，目前，复合材料除在某些重要的结构上应用外，在一般机械制造工业中应用还有限，不过它有着广阔的应用和发展前景。</w:t>
      </w:r>
    </w:p>
    <w:p w:rsidR="002912A1" w:rsidRPr="0022708F" w:rsidRDefault="002912A1" w:rsidP="00102B5E">
      <w:pPr>
        <w:pStyle w:val="zhengwen"/>
        <w:ind w:firstLine="452"/>
        <w:rPr>
          <w:color w:val="000000" w:themeColor="text1"/>
        </w:rPr>
      </w:pPr>
      <w:r w:rsidRPr="0022708F">
        <w:rPr>
          <w:color w:val="000000" w:themeColor="text1"/>
        </w:rPr>
        <w:t>金属材料是一些工程中应用最多的材料，它具有优良的综合力学性能和某些物理、化学性能。因此金属材料广泛用来制造各种重要的机械零件和工程结构，各种机械装置中的重要零部件大都是用钢材制造的，以汽车用材的质量分数来论，钢约占</w:t>
      </w:r>
      <w:r w:rsidRPr="0022708F">
        <w:rPr>
          <w:color w:val="000000" w:themeColor="text1"/>
        </w:rPr>
        <w:t>65%</w:t>
      </w:r>
      <w:r w:rsidRPr="0022708F">
        <w:rPr>
          <w:color w:val="000000" w:themeColor="text1"/>
        </w:rPr>
        <w:t>，铸铁约占</w:t>
      </w:r>
      <w:r w:rsidRPr="0022708F">
        <w:rPr>
          <w:color w:val="000000" w:themeColor="text1"/>
        </w:rPr>
        <w:t>20%</w:t>
      </w:r>
      <w:r w:rsidRPr="0022708F">
        <w:rPr>
          <w:color w:val="000000" w:themeColor="text1"/>
        </w:rPr>
        <w:t>，非铁金属约占</w:t>
      </w:r>
      <w:r w:rsidRPr="0022708F">
        <w:rPr>
          <w:color w:val="000000" w:themeColor="text1"/>
        </w:rPr>
        <w:t>3%</w:t>
      </w:r>
      <w:r w:rsidRPr="0022708F">
        <w:rPr>
          <w:color w:val="000000" w:themeColor="text1"/>
        </w:rPr>
        <w:t>，非金属约占</w:t>
      </w:r>
      <w:r w:rsidRPr="0022708F">
        <w:rPr>
          <w:color w:val="000000" w:themeColor="text1"/>
        </w:rPr>
        <w:t>12%</w:t>
      </w:r>
      <w:r w:rsidRPr="0022708F">
        <w:rPr>
          <w:color w:val="000000" w:themeColor="text1"/>
        </w:rPr>
        <w:t>。</w:t>
      </w:r>
    </w:p>
    <w:p w:rsidR="002912A1" w:rsidRPr="0022708F" w:rsidRDefault="002912A1" w:rsidP="00102B5E">
      <w:pPr>
        <w:pStyle w:val="zhengwen"/>
        <w:ind w:firstLine="452"/>
        <w:rPr>
          <w:color w:val="000000" w:themeColor="text1"/>
        </w:rPr>
      </w:pPr>
      <w:r w:rsidRPr="0022708F">
        <w:rPr>
          <w:color w:val="000000" w:themeColor="text1"/>
        </w:rPr>
        <w:t>下面以金属材料为例介绍几类典型零件及工程构件的选材实例。</w:t>
      </w:r>
    </w:p>
    <w:p w:rsidR="002912A1" w:rsidRPr="0022708F" w:rsidRDefault="00102B5E" w:rsidP="00102B5E">
      <w:pPr>
        <w:pStyle w:val="111"/>
        <w:spacing w:before="156"/>
        <w:rPr>
          <w:color w:val="000000" w:themeColor="text1"/>
        </w:rPr>
      </w:pPr>
      <w:r w:rsidRPr="0022708F">
        <w:rPr>
          <w:rFonts w:hint="eastAsia"/>
          <w:color w:val="000000" w:themeColor="text1"/>
        </w:rPr>
        <w:t>5</w:t>
      </w:r>
      <w:r w:rsidR="002912A1" w:rsidRPr="0022708F">
        <w:rPr>
          <w:color w:val="000000" w:themeColor="text1"/>
        </w:rPr>
        <w:t>.2.2</w:t>
      </w:r>
      <w:r w:rsidR="002912A1" w:rsidRPr="0022708F">
        <w:rPr>
          <w:color w:val="000000" w:themeColor="text1"/>
        </w:rPr>
        <w:t>轴类零件的用材选择</w:t>
      </w:r>
    </w:p>
    <w:p w:rsidR="002912A1" w:rsidRPr="0022708F" w:rsidRDefault="002912A1" w:rsidP="00102B5E">
      <w:pPr>
        <w:pStyle w:val="zhengwen"/>
        <w:ind w:firstLine="452"/>
        <w:rPr>
          <w:color w:val="000000" w:themeColor="text1"/>
        </w:rPr>
      </w:pPr>
      <w:r w:rsidRPr="0022708F">
        <w:rPr>
          <w:color w:val="000000" w:themeColor="text1"/>
        </w:rPr>
        <w:t>轴类零件是机械工业中重要的基础零件之一，如机床主轴、花键轴、变速轴、内燃机曲轴、凸轮轴、汽轮机转子和丝杠等，它们带动安装在其上的零件作稳定运动，并传输动力和承受各种载荷。轴类零件的工作条件可由以下几方面来决定：</w:t>
      </w:r>
      <w:r w:rsidRPr="0022708F">
        <w:rPr>
          <w:rFonts w:ascii="宋体" w:hAnsi="宋体" w:cs="宋体" w:hint="eastAsia"/>
          <w:color w:val="000000" w:themeColor="text1"/>
        </w:rPr>
        <w:t>①</w:t>
      </w:r>
      <w:r w:rsidRPr="0022708F">
        <w:rPr>
          <w:color w:val="000000" w:themeColor="text1"/>
        </w:rPr>
        <w:t>载荷的大小和转速的高低；</w:t>
      </w:r>
      <w:r w:rsidRPr="0022708F">
        <w:rPr>
          <w:rFonts w:ascii="宋体" w:hAnsi="宋体" w:cs="宋体" w:hint="eastAsia"/>
          <w:color w:val="000000" w:themeColor="text1"/>
        </w:rPr>
        <w:t>②</w:t>
      </w:r>
      <w:r w:rsidRPr="0022708F">
        <w:rPr>
          <w:color w:val="000000" w:themeColor="text1"/>
        </w:rPr>
        <w:t>在滚动轴承中运转还是在滑动轴承中运转；</w:t>
      </w:r>
      <w:r w:rsidRPr="0022708F">
        <w:rPr>
          <w:rFonts w:ascii="宋体" w:hAnsi="宋体" w:cs="宋体" w:hint="eastAsia"/>
          <w:color w:val="000000" w:themeColor="text1"/>
        </w:rPr>
        <w:t>③</w:t>
      </w:r>
      <w:r w:rsidRPr="0022708F">
        <w:rPr>
          <w:color w:val="000000" w:themeColor="text1"/>
        </w:rPr>
        <w:t>滑动轴承的材料及性质；</w:t>
      </w:r>
      <w:r w:rsidRPr="0022708F">
        <w:rPr>
          <w:rFonts w:ascii="宋体" w:hAnsi="宋体" w:cs="宋体" w:hint="eastAsia"/>
          <w:color w:val="000000" w:themeColor="text1"/>
        </w:rPr>
        <w:t>④</w:t>
      </w:r>
      <w:r w:rsidRPr="0022708F">
        <w:rPr>
          <w:color w:val="000000" w:themeColor="text1"/>
        </w:rPr>
        <w:t>精度等级要求</w:t>
      </w:r>
      <w:r w:rsidRPr="0022708F">
        <w:rPr>
          <w:rFonts w:hint="eastAsia"/>
          <w:color w:val="000000" w:themeColor="text1"/>
        </w:rPr>
        <w:t>；</w:t>
      </w:r>
      <w:r w:rsidRPr="0022708F">
        <w:rPr>
          <w:rFonts w:ascii="宋体" w:hAnsi="宋体" w:cs="宋体" w:hint="eastAsia"/>
          <w:color w:val="000000" w:themeColor="text1"/>
        </w:rPr>
        <w:t>⑤</w:t>
      </w:r>
      <w:r w:rsidRPr="0022708F">
        <w:rPr>
          <w:color w:val="000000" w:themeColor="text1"/>
        </w:rPr>
        <w:t>有无冲击载荷</w:t>
      </w:r>
      <w:r w:rsidRPr="0022708F">
        <w:rPr>
          <w:rFonts w:hint="eastAsia"/>
          <w:color w:val="000000" w:themeColor="text1"/>
        </w:rPr>
        <w:t>。</w:t>
      </w:r>
    </w:p>
    <w:p w:rsidR="002912A1" w:rsidRPr="0022708F" w:rsidRDefault="002912A1" w:rsidP="00102B5E">
      <w:pPr>
        <w:pStyle w:val="zhengwen"/>
        <w:ind w:firstLine="452"/>
        <w:rPr>
          <w:color w:val="000000" w:themeColor="text1"/>
        </w:rPr>
      </w:pPr>
      <w:r w:rsidRPr="0022708F">
        <w:rPr>
          <w:color w:val="000000" w:themeColor="text1"/>
        </w:rPr>
        <w:t>轴类零件工作时的受力情况也各有不同，如：</w:t>
      </w:r>
      <w:r w:rsidRPr="0022708F">
        <w:rPr>
          <w:rFonts w:ascii="宋体" w:hAnsi="宋体" w:cs="宋体" w:hint="eastAsia"/>
          <w:color w:val="000000" w:themeColor="text1"/>
        </w:rPr>
        <w:t>①</w:t>
      </w:r>
      <w:r w:rsidRPr="0022708F">
        <w:rPr>
          <w:color w:val="000000" w:themeColor="text1"/>
        </w:rPr>
        <w:t>发动机曲轴同时承受弯曲、扭转交变负荷</w:t>
      </w:r>
      <w:r w:rsidRPr="0022708F">
        <w:rPr>
          <w:rFonts w:hint="eastAsia"/>
          <w:color w:val="000000" w:themeColor="text1"/>
        </w:rPr>
        <w:t>；</w:t>
      </w:r>
      <w:r w:rsidRPr="0022708F">
        <w:rPr>
          <w:rFonts w:ascii="宋体" w:hAnsi="宋体" w:cs="宋体" w:hint="eastAsia"/>
          <w:color w:val="000000" w:themeColor="text1"/>
        </w:rPr>
        <w:t>②</w:t>
      </w:r>
      <w:r w:rsidRPr="0022708F">
        <w:rPr>
          <w:color w:val="000000" w:themeColor="text1"/>
        </w:rPr>
        <w:t>各种传动轴主要承受交变扭转负荷或有冲击；</w:t>
      </w:r>
      <w:r w:rsidRPr="0022708F">
        <w:rPr>
          <w:rFonts w:ascii="宋体" w:hAnsi="宋体" w:cs="宋体" w:hint="eastAsia"/>
          <w:color w:val="000000" w:themeColor="text1"/>
        </w:rPr>
        <w:t>③</w:t>
      </w:r>
      <w:r w:rsidRPr="0022708F">
        <w:rPr>
          <w:color w:val="000000" w:themeColor="text1"/>
        </w:rPr>
        <w:t>船舶推进器的主轴同时承受弯扭、拉、压的交变负荷；</w:t>
      </w:r>
      <w:r w:rsidRPr="0022708F">
        <w:rPr>
          <w:rFonts w:ascii="宋体" w:hAnsi="宋体" w:cs="宋体" w:hint="eastAsia"/>
          <w:color w:val="000000" w:themeColor="text1"/>
        </w:rPr>
        <w:t>④</w:t>
      </w:r>
      <w:r w:rsidRPr="0022708F">
        <w:rPr>
          <w:color w:val="000000" w:themeColor="text1"/>
        </w:rPr>
        <w:t>机床主轴负荷较小，主要考虑刚度、强度及耐磨性的要求。总之，对轴类零件的受力情况和性能要求应作具体分析，不宜套用照搬。</w:t>
      </w:r>
    </w:p>
    <w:p w:rsidR="002912A1" w:rsidRPr="0022708F" w:rsidRDefault="002912A1" w:rsidP="00102B5E">
      <w:pPr>
        <w:pStyle w:val="zhengwen"/>
        <w:ind w:firstLine="452"/>
        <w:rPr>
          <w:color w:val="000000" w:themeColor="text1"/>
        </w:rPr>
      </w:pPr>
      <w:r w:rsidRPr="0022708F">
        <w:rPr>
          <w:color w:val="000000" w:themeColor="text1"/>
        </w:rPr>
        <w:t>轴类件的主要失效形式多为过度磨损或疲劳断裂。因此，一般轴类件对力学性能的要求为：</w:t>
      </w:r>
      <w:r w:rsidRPr="0022708F">
        <w:rPr>
          <w:rFonts w:ascii="宋体" w:hAnsi="宋体" w:cs="宋体" w:hint="eastAsia"/>
          <w:color w:val="000000" w:themeColor="text1"/>
        </w:rPr>
        <w:t>①</w:t>
      </w:r>
      <w:r w:rsidRPr="0022708F">
        <w:rPr>
          <w:color w:val="000000" w:themeColor="text1"/>
        </w:rPr>
        <w:t>优良的综合力学性能；</w:t>
      </w:r>
      <w:r w:rsidRPr="0022708F">
        <w:rPr>
          <w:rFonts w:ascii="宋体" w:hAnsi="宋体" w:cs="宋体" w:hint="eastAsia"/>
          <w:color w:val="000000" w:themeColor="text1"/>
        </w:rPr>
        <w:t>②</w:t>
      </w:r>
      <w:r w:rsidRPr="0022708F">
        <w:rPr>
          <w:color w:val="000000" w:themeColor="text1"/>
        </w:rPr>
        <w:t>耐磨性好，疲劳强度高</w:t>
      </w:r>
      <w:r w:rsidRPr="0022708F">
        <w:rPr>
          <w:rFonts w:hint="eastAsia"/>
          <w:color w:val="000000" w:themeColor="text1"/>
        </w:rPr>
        <w:t>；</w:t>
      </w:r>
      <w:r w:rsidRPr="0022708F">
        <w:rPr>
          <w:rFonts w:ascii="宋体" w:hAnsi="宋体" w:cs="宋体" w:hint="eastAsia"/>
          <w:color w:val="000000" w:themeColor="text1"/>
        </w:rPr>
        <w:t>③</w:t>
      </w:r>
      <w:r w:rsidRPr="0022708F">
        <w:rPr>
          <w:color w:val="000000" w:themeColor="text1"/>
        </w:rPr>
        <w:t>在高温及腐蚀介质中工作的轴类，还要求良好</w:t>
      </w:r>
      <w:proofErr w:type="gramStart"/>
      <w:r w:rsidRPr="0022708F">
        <w:rPr>
          <w:color w:val="000000" w:themeColor="text1"/>
        </w:rPr>
        <w:t>的热强性</w:t>
      </w:r>
      <w:proofErr w:type="gramEnd"/>
      <w:r w:rsidRPr="0022708F">
        <w:rPr>
          <w:color w:val="000000" w:themeColor="text1"/>
        </w:rPr>
        <w:t>、耐蚀性和耐高温磨损性能。</w:t>
      </w:r>
    </w:p>
    <w:p w:rsidR="002912A1" w:rsidRPr="0022708F" w:rsidRDefault="002912A1" w:rsidP="00102B5E">
      <w:pPr>
        <w:pStyle w:val="zhengwen"/>
        <w:ind w:firstLine="452"/>
        <w:rPr>
          <w:color w:val="000000" w:themeColor="text1"/>
        </w:rPr>
      </w:pPr>
      <w:r w:rsidRPr="0022708F">
        <w:rPr>
          <w:color w:val="000000" w:themeColor="text1"/>
        </w:rPr>
        <w:lastRenderedPageBreak/>
        <w:t>按轴类件工作条件的不同，对材料的选用也不尽相同</w:t>
      </w:r>
      <w:r w:rsidRPr="0022708F">
        <w:rPr>
          <w:rFonts w:hint="eastAsia"/>
          <w:color w:val="000000" w:themeColor="text1"/>
        </w:rPr>
        <w:t>。</w:t>
      </w:r>
    </w:p>
    <w:p w:rsidR="002912A1" w:rsidRPr="0022708F" w:rsidRDefault="002912A1" w:rsidP="00102B5E">
      <w:pPr>
        <w:pStyle w:val="1"/>
        <w:ind w:firstLine="480"/>
        <w:rPr>
          <w:color w:val="000000" w:themeColor="text1"/>
        </w:rPr>
      </w:pPr>
      <w:r w:rsidRPr="0022708F">
        <w:rPr>
          <w:color w:val="000000" w:themeColor="text1"/>
        </w:rPr>
        <w:t>1.MG-1432A型外圆磨床主轴</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（1）工作条件及性能要求</w:t>
      </w:r>
      <w:r w:rsidRPr="0022708F">
        <w:rPr>
          <w:rFonts w:asciiTheme="minorEastAsia" w:eastAsiaTheme="minorEastAsia" w:hAnsiTheme="minorEastAsia" w:hint="eastAsia"/>
          <w:color w:val="000000" w:themeColor="text1"/>
        </w:rPr>
        <w:t xml:space="preserve">  </w:t>
      </w:r>
      <w:r w:rsidRPr="0022708F">
        <w:rPr>
          <w:color w:val="000000" w:themeColor="text1"/>
        </w:rPr>
        <w:t>图</w:t>
      </w:r>
      <w:r w:rsidR="004825EB" w:rsidRPr="0022708F">
        <w:rPr>
          <w:color w:val="000000" w:themeColor="text1"/>
        </w:rPr>
        <w:t>5</w:t>
      </w:r>
      <w:r w:rsidRPr="0022708F">
        <w:rPr>
          <w:color w:val="000000" w:themeColor="text1"/>
        </w:rPr>
        <w:t>-3</w:t>
      </w:r>
      <w:r w:rsidRPr="0022708F">
        <w:rPr>
          <w:color w:val="000000" w:themeColor="text1"/>
        </w:rPr>
        <w:t>表示了</w:t>
      </w:r>
      <w:r w:rsidRPr="0022708F">
        <w:rPr>
          <w:color w:val="000000" w:themeColor="text1"/>
        </w:rPr>
        <w:t>MG-1432A</w:t>
      </w:r>
      <w:r w:rsidRPr="0022708F">
        <w:rPr>
          <w:color w:val="000000" w:themeColor="text1"/>
        </w:rPr>
        <w:t>型外圆磨床主轴的形状及尺寸，它具有高的精度要求。它安装在砂轮架上由两个滑动轴承</w:t>
      </w:r>
      <w:proofErr w:type="gramStart"/>
      <w:r w:rsidRPr="0022708F">
        <w:rPr>
          <w:color w:val="000000" w:themeColor="text1"/>
        </w:rPr>
        <w:t>支承着</w:t>
      </w:r>
      <w:proofErr w:type="gramEnd"/>
      <w:r w:rsidRPr="0022708F">
        <w:rPr>
          <w:color w:val="000000" w:themeColor="text1"/>
        </w:rPr>
        <w:t>，它的一端装着传动轮，另一端装着砂轮。工作时主轴传递电动机的扭矩，驱使砂轮运转来磨削工件。主轴在工作过程中作高速旋转运动，除了承受扭转、弯曲及一定的冲击载荷外，轴颈部位还会受到摩擦作用。因此，主轴一般会因磨损、变形引起精度丧失而失效，有时也会出现疲劳断裂的失效现象。所以主轴不仅要有较好的综合力学性能，还要有较高的硬度（除螺纹外的表面硬度应在</w:t>
      </w:r>
      <w:r w:rsidRPr="0022708F">
        <w:rPr>
          <w:color w:val="000000" w:themeColor="text1"/>
        </w:rPr>
        <w:t>900HV</w:t>
      </w:r>
      <w:r w:rsidRPr="0022708F">
        <w:rPr>
          <w:color w:val="000000" w:themeColor="text1"/>
        </w:rPr>
        <w:t>以上，心部硬度保持</w:t>
      </w:r>
      <w:r w:rsidRPr="0022708F">
        <w:rPr>
          <w:color w:val="000000" w:themeColor="text1"/>
        </w:rPr>
        <w:t>230</w:t>
      </w:r>
      <w:r w:rsidRPr="0022708F">
        <w:rPr>
          <w:rFonts w:ascii="宋体" w:hAnsi="宋体" w:hint="eastAsia"/>
          <w:color w:val="000000" w:themeColor="text1"/>
        </w:rPr>
        <w:t>～</w:t>
      </w:r>
      <w:r w:rsidRPr="0022708F">
        <w:rPr>
          <w:color w:val="000000" w:themeColor="text1"/>
        </w:rPr>
        <w:t>280HBW</w:t>
      </w:r>
      <w:r w:rsidRPr="0022708F">
        <w:rPr>
          <w:color w:val="000000" w:themeColor="text1"/>
        </w:rPr>
        <w:t>）和较好的耐磨性（轴颈处）。此外，主轴还应有良好的尺寸稳定性，以保证在长期使用过程中的精度。</w:t>
      </w:r>
    </w:p>
    <w:p w:rsidR="004825EB" w:rsidRPr="0022708F" w:rsidRDefault="004825EB" w:rsidP="004825EB">
      <w:pPr>
        <w:pStyle w:val="zhengwen"/>
        <w:ind w:firstLineChars="0" w:firstLine="0"/>
        <w:rPr>
          <w:color w:val="000000" w:themeColor="text1"/>
        </w:rPr>
      </w:pPr>
      <w:r w:rsidRPr="0022708F">
        <w:rPr>
          <w:rFonts w:hint="eastAsia"/>
          <w:noProof/>
          <w:color w:val="000000" w:themeColor="text1"/>
        </w:rPr>
        <w:drawing>
          <wp:inline distT="0" distB="0" distL="0" distR="0">
            <wp:extent cx="5267325" cy="13525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352550"/>
                    </a:xfrm>
                    <a:prstGeom prst="rect">
                      <a:avLst/>
                    </a:prstGeom>
                    <a:noFill/>
                    <a:ln>
                      <a:noFill/>
                    </a:ln>
                  </pic:spPr>
                </pic:pic>
              </a:graphicData>
            </a:graphic>
          </wp:inline>
        </w:drawing>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（2）选材及工艺路线的制订</w:t>
      </w:r>
      <w:r w:rsidRPr="0022708F">
        <w:rPr>
          <w:rFonts w:asciiTheme="minorEastAsia" w:eastAsiaTheme="minorEastAsia" w:hAnsiTheme="minorEastAsia" w:hint="eastAsia"/>
          <w:color w:val="000000" w:themeColor="text1"/>
        </w:rPr>
        <w:t xml:space="preserve">  </w:t>
      </w:r>
      <w:r w:rsidRPr="0022708F">
        <w:rPr>
          <w:color w:val="000000" w:themeColor="text1"/>
        </w:rPr>
        <w:t>根据磨床主轴的性能要求，选用中碳合金钢经调质处理并在轴颈处进行表面淬火即可。但由于主轴还必须保持高精度，而一般热处理工艺难以保证这类主轴的精度要求，只有采用渗氮处理才最可靠。因此，该主轴的材料选择专用渗氮钢为好，主轴的加工工艺路线为：下料</w:t>
      </w:r>
      <w:r w:rsidRPr="0022708F">
        <w:rPr>
          <w:color w:val="000000" w:themeColor="text1"/>
        </w:rPr>
        <w:t>→</w:t>
      </w:r>
      <w:r w:rsidRPr="0022708F">
        <w:rPr>
          <w:color w:val="000000" w:themeColor="text1"/>
        </w:rPr>
        <w:t>锻造</w:t>
      </w:r>
      <w:r w:rsidRPr="0022708F">
        <w:rPr>
          <w:color w:val="000000" w:themeColor="text1"/>
        </w:rPr>
        <w:t>→</w:t>
      </w:r>
      <w:r w:rsidRPr="0022708F">
        <w:rPr>
          <w:color w:val="000000" w:themeColor="text1"/>
        </w:rPr>
        <w:t>退火</w:t>
      </w:r>
      <w:r w:rsidRPr="0022708F">
        <w:rPr>
          <w:color w:val="000000" w:themeColor="text1"/>
        </w:rPr>
        <w:t>→</w:t>
      </w:r>
      <w:r w:rsidRPr="0022708F">
        <w:rPr>
          <w:color w:val="000000" w:themeColor="text1"/>
        </w:rPr>
        <w:t>粗车</w:t>
      </w:r>
      <w:r w:rsidRPr="0022708F">
        <w:rPr>
          <w:color w:val="000000" w:themeColor="text1"/>
        </w:rPr>
        <w:t>→</w:t>
      </w:r>
      <w:r w:rsidRPr="0022708F">
        <w:rPr>
          <w:color w:val="000000" w:themeColor="text1"/>
        </w:rPr>
        <w:t>调质</w:t>
      </w:r>
      <w:r w:rsidRPr="0022708F">
        <w:rPr>
          <w:color w:val="000000" w:themeColor="text1"/>
        </w:rPr>
        <w:t>→</w:t>
      </w:r>
      <w:r w:rsidRPr="0022708F">
        <w:rPr>
          <w:color w:val="000000" w:themeColor="text1"/>
        </w:rPr>
        <w:t>精车</w:t>
      </w:r>
      <w:r w:rsidRPr="0022708F">
        <w:rPr>
          <w:color w:val="000000" w:themeColor="text1"/>
        </w:rPr>
        <w:t>→</w:t>
      </w:r>
      <w:r w:rsidRPr="0022708F">
        <w:rPr>
          <w:color w:val="000000" w:themeColor="text1"/>
        </w:rPr>
        <w:t>消除应力处理</w:t>
      </w:r>
      <w:r w:rsidRPr="0022708F">
        <w:rPr>
          <w:color w:val="000000" w:themeColor="text1"/>
        </w:rPr>
        <w:t>→</w:t>
      </w:r>
      <w:r w:rsidRPr="0022708F">
        <w:rPr>
          <w:color w:val="000000" w:themeColor="text1"/>
        </w:rPr>
        <w:t>喷砂</w:t>
      </w:r>
      <w:r w:rsidRPr="0022708F">
        <w:rPr>
          <w:color w:val="000000" w:themeColor="text1"/>
        </w:rPr>
        <w:t>→</w:t>
      </w:r>
      <w:r w:rsidRPr="0022708F">
        <w:rPr>
          <w:color w:val="000000" w:themeColor="text1"/>
        </w:rPr>
        <w:t>粗磨</w:t>
      </w:r>
      <w:r w:rsidRPr="0022708F">
        <w:rPr>
          <w:color w:val="000000" w:themeColor="text1"/>
        </w:rPr>
        <w:t>→</w:t>
      </w:r>
      <w:r w:rsidRPr="0022708F">
        <w:rPr>
          <w:color w:val="000000" w:themeColor="text1"/>
        </w:rPr>
        <w:t>渗氮</w:t>
      </w:r>
      <w:r w:rsidRPr="0022708F">
        <w:rPr>
          <w:color w:val="000000" w:themeColor="text1"/>
        </w:rPr>
        <w:t>→</w:t>
      </w:r>
      <w:r w:rsidRPr="0022708F">
        <w:rPr>
          <w:color w:val="000000" w:themeColor="text1"/>
        </w:rPr>
        <w:t>精磨（或研磨）。</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（3）热处理工艺分析</w:t>
      </w:r>
      <w:r w:rsidRPr="0022708F">
        <w:rPr>
          <w:rFonts w:asciiTheme="minorEastAsia" w:eastAsiaTheme="minorEastAsia" w:hAnsiTheme="minorEastAsia" w:hint="eastAsia"/>
          <w:color w:val="000000" w:themeColor="text1"/>
        </w:rPr>
        <w:t xml:space="preserve">  </w:t>
      </w:r>
      <w:r w:rsidRPr="0022708F">
        <w:rPr>
          <w:color w:val="000000" w:themeColor="text1"/>
        </w:rPr>
        <w:t>上述加工工艺路线中的各热处理工序作用分析如下：</w:t>
      </w:r>
    </w:p>
    <w:p w:rsidR="002912A1" w:rsidRPr="0022708F" w:rsidRDefault="00C67C15" w:rsidP="00C67C15">
      <w:pPr>
        <w:pStyle w:val="zhengwen"/>
        <w:ind w:firstLine="452"/>
        <w:rPr>
          <w:color w:val="000000" w:themeColor="text1"/>
        </w:rPr>
      </w:pPr>
      <w:bookmarkStart w:id="0" w:name="_GoBack"/>
      <w:r w:rsidRPr="0022708F">
        <w:rPr>
          <w:rFonts w:ascii="黑体" w:eastAsia="黑体" w:hAnsi="黑体" w:hint="eastAsia"/>
          <w:color w:val="000000" w:themeColor="text1"/>
        </w:rPr>
        <w:t>1）</w:t>
      </w:r>
      <w:r w:rsidR="002912A1" w:rsidRPr="0022708F">
        <w:rPr>
          <w:rFonts w:ascii="黑体" w:eastAsia="黑体" w:hAnsi="黑体"/>
          <w:color w:val="000000" w:themeColor="text1"/>
        </w:rPr>
        <w:t>退火</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锻造毛坯的退火主要是为了消除锻造应力，降低硬度，改善切削加工性并为调质处理</w:t>
      </w:r>
      <w:proofErr w:type="gramStart"/>
      <w:r w:rsidR="002912A1" w:rsidRPr="0022708F">
        <w:rPr>
          <w:color w:val="000000" w:themeColor="text1"/>
        </w:rPr>
        <w:t>作准备</w:t>
      </w:r>
      <w:proofErr w:type="gramEnd"/>
      <w:r w:rsidR="002912A1" w:rsidRPr="0022708F">
        <w:rPr>
          <w:color w:val="000000" w:themeColor="text1"/>
        </w:rPr>
        <w:t>。退火温度应取在</w:t>
      </w:r>
      <w:r w:rsidR="002912A1" w:rsidRPr="0022708F">
        <w:rPr>
          <w:color w:val="000000" w:themeColor="text1"/>
        </w:rPr>
        <w:t>900</w:t>
      </w:r>
      <w:r w:rsidR="002912A1" w:rsidRPr="0022708F">
        <w:rPr>
          <w:rFonts w:ascii="宋体" w:hAnsi="宋体" w:hint="eastAsia"/>
          <w:color w:val="000000" w:themeColor="text1"/>
        </w:rPr>
        <w:t>～</w:t>
      </w:r>
      <w:r w:rsidR="002912A1" w:rsidRPr="0022708F">
        <w:rPr>
          <w:color w:val="000000" w:themeColor="text1"/>
        </w:rPr>
        <w:t>920</w:t>
      </w:r>
      <w:r w:rsidR="002912A1" w:rsidRPr="0022708F">
        <w:rPr>
          <w:rFonts w:ascii="宋体" w:hAnsi="宋体" w:cs="宋体" w:hint="eastAsia"/>
          <w:color w:val="000000" w:themeColor="text1"/>
        </w:rPr>
        <w:t>℃</w:t>
      </w:r>
      <w:r w:rsidR="002912A1" w:rsidRPr="0022708F">
        <w:rPr>
          <w:color w:val="000000" w:themeColor="text1"/>
        </w:rPr>
        <w:t>之间，保温</w:t>
      </w:r>
      <w:r w:rsidR="002912A1" w:rsidRPr="0022708F">
        <w:rPr>
          <w:color w:val="000000" w:themeColor="text1"/>
        </w:rPr>
        <w:t>3h</w:t>
      </w:r>
      <w:r w:rsidR="002912A1" w:rsidRPr="0022708F">
        <w:rPr>
          <w:color w:val="000000" w:themeColor="text1"/>
        </w:rPr>
        <w:t>，退火后的硬度应在</w:t>
      </w:r>
      <w:r w:rsidR="002912A1" w:rsidRPr="0022708F">
        <w:rPr>
          <w:color w:val="000000" w:themeColor="text1"/>
        </w:rPr>
        <w:t>229HBW</w:t>
      </w:r>
      <w:r w:rsidR="002912A1" w:rsidRPr="0022708F">
        <w:rPr>
          <w:color w:val="000000" w:themeColor="text1"/>
        </w:rPr>
        <w:t>以下。</w:t>
      </w:r>
    </w:p>
    <w:p w:rsidR="002912A1" w:rsidRPr="0022708F" w:rsidRDefault="00C67C15" w:rsidP="00C67C15">
      <w:pPr>
        <w:pStyle w:val="zhengwen"/>
        <w:ind w:firstLine="452"/>
        <w:rPr>
          <w:color w:val="000000" w:themeColor="text1"/>
        </w:rPr>
      </w:pPr>
      <w:r w:rsidRPr="0022708F">
        <w:rPr>
          <w:rFonts w:ascii="黑体" w:eastAsia="黑体" w:hAnsi="黑体" w:hint="eastAsia"/>
          <w:color w:val="000000" w:themeColor="text1"/>
        </w:rPr>
        <w:t>2）</w:t>
      </w:r>
      <w:r w:rsidR="002912A1" w:rsidRPr="0022708F">
        <w:rPr>
          <w:rFonts w:ascii="黑体" w:eastAsia="黑体" w:hAnsi="黑体"/>
          <w:color w:val="000000" w:themeColor="text1"/>
        </w:rPr>
        <w:t>调质</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调质处理是为了使主轴整体获得高的综合力学性能，也为了使主轴表面在渗氮时获得均匀的硬化层。其淬火温度为</w:t>
      </w:r>
      <w:r w:rsidR="002912A1" w:rsidRPr="0022708F">
        <w:rPr>
          <w:color w:val="000000" w:themeColor="text1"/>
        </w:rPr>
        <w:t>900</w:t>
      </w:r>
      <w:r w:rsidR="002912A1" w:rsidRPr="0022708F">
        <w:rPr>
          <w:rFonts w:ascii="宋体" w:hAnsi="宋体" w:hint="eastAsia"/>
          <w:color w:val="000000" w:themeColor="text1"/>
        </w:rPr>
        <w:t>～</w:t>
      </w:r>
      <w:r w:rsidR="002912A1" w:rsidRPr="0022708F">
        <w:rPr>
          <w:color w:val="000000" w:themeColor="text1"/>
        </w:rPr>
        <w:t>930</w:t>
      </w:r>
      <w:r w:rsidR="002912A1" w:rsidRPr="0022708F">
        <w:rPr>
          <w:rFonts w:ascii="宋体" w:hAnsi="宋体" w:cs="宋体" w:hint="eastAsia"/>
          <w:color w:val="000000" w:themeColor="text1"/>
        </w:rPr>
        <w:t>℃</w:t>
      </w:r>
      <w:r w:rsidR="002912A1" w:rsidRPr="0022708F">
        <w:rPr>
          <w:color w:val="000000" w:themeColor="text1"/>
        </w:rPr>
        <w:t>，采用油冷，回火温度为</w:t>
      </w:r>
      <w:r w:rsidR="002912A1" w:rsidRPr="0022708F">
        <w:rPr>
          <w:color w:val="000000" w:themeColor="text1"/>
        </w:rPr>
        <w:t>630</w:t>
      </w:r>
      <w:r w:rsidR="002912A1" w:rsidRPr="0022708F">
        <w:rPr>
          <w:rFonts w:ascii="宋体" w:hAnsi="宋体" w:hint="eastAsia"/>
          <w:color w:val="000000" w:themeColor="text1"/>
        </w:rPr>
        <w:t>～</w:t>
      </w:r>
      <w:r w:rsidR="002912A1" w:rsidRPr="0022708F">
        <w:rPr>
          <w:color w:val="000000" w:themeColor="text1"/>
        </w:rPr>
        <w:t>670</w:t>
      </w:r>
      <w:r w:rsidR="002912A1" w:rsidRPr="0022708F">
        <w:rPr>
          <w:rFonts w:ascii="宋体" w:hAnsi="宋体" w:cs="宋体" w:hint="eastAsia"/>
          <w:color w:val="000000" w:themeColor="text1"/>
        </w:rPr>
        <w:t>℃</w:t>
      </w:r>
      <w:r w:rsidR="002912A1" w:rsidRPr="0022708F">
        <w:rPr>
          <w:color w:val="000000" w:themeColor="text1"/>
        </w:rPr>
        <w:t>，保温</w:t>
      </w:r>
      <w:r w:rsidR="002912A1" w:rsidRPr="0022708F">
        <w:rPr>
          <w:color w:val="000000" w:themeColor="text1"/>
        </w:rPr>
        <w:t>4</w:t>
      </w:r>
      <w:r w:rsidR="002912A1" w:rsidRPr="0022708F">
        <w:rPr>
          <w:rFonts w:ascii="宋体" w:hAnsi="宋体" w:hint="eastAsia"/>
          <w:color w:val="000000" w:themeColor="text1"/>
        </w:rPr>
        <w:t>～</w:t>
      </w:r>
      <w:r w:rsidR="002912A1" w:rsidRPr="0022708F">
        <w:rPr>
          <w:color w:val="000000" w:themeColor="text1"/>
        </w:rPr>
        <w:t>6h</w:t>
      </w:r>
      <w:r w:rsidR="002912A1" w:rsidRPr="0022708F">
        <w:rPr>
          <w:color w:val="000000" w:themeColor="text1"/>
        </w:rPr>
        <w:t>，调质后的硬度应为</w:t>
      </w:r>
      <w:r w:rsidR="002912A1" w:rsidRPr="0022708F">
        <w:rPr>
          <w:color w:val="000000" w:themeColor="text1"/>
        </w:rPr>
        <w:t>230</w:t>
      </w:r>
      <w:r w:rsidR="002912A1" w:rsidRPr="0022708F">
        <w:rPr>
          <w:rFonts w:ascii="宋体" w:hAnsi="宋体" w:hint="eastAsia"/>
          <w:color w:val="000000" w:themeColor="text1"/>
        </w:rPr>
        <w:t>～</w:t>
      </w:r>
      <w:r w:rsidR="002912A1" w:rsidRPr="0022708F">
        <w:rPr>
          <w:color w:val="000000" w:themeColor="text1"/>
        </w:rPr>
        <w:t>260HBW</w:t>
      </w:r>
      <w:r w:rsidR="002912A1" w:rsidRPr="0022708F">
        <w:rPr>
          <w:color w:val="000000" w:themeColor="text1"/>
        </w:rPr>
        <w:t>。</w:t>
      </w:r>
    </w:p>
    <w:p w:rsidR="002912A1" w:rsidRPr="0022708F" w:rsidRDefault="00C67C15" w:rsidP="00C67C15">
      <w:pPr>
        <w:pStyle w:val="zhengwen"/>
        <w:ind w:firstLine="452"/>
        <w:rPr>
          <w:color w:val="000000" w:themeColor="text1"/>
        </w:rPr>
      </w:pPr>
      <w:r w:rsidRPr="0022708F">
        <w:rPr>
          <w:rFonts w:ascii="黑体" w:eastAsia="黑体" w:hAnsi="黑体" w:hint="eastAsia"/>
          <w:color w:val="000000" w:themeColor="text1"/>
        </w:rPr>
        <w:t>3）</w:t>
      </w:r>
      <w:r w:rsidR="002912A1" w:rsidRPr="0022708F">
        <w:rPr>
          <w:rFonts w:ascii="黑体" w:eastAsia="黑体" w:hAnsi="黑体"/>
          <w:color w:val="000000" w:themeColor="text1"/>
        </w:rPr>
        <w:t>去应力处理</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去应力处理主要为消除主轴在机械加工过程中产生的内应力及调质回火过程中尚未消除的残余应力，以保证渗氮时的组织稳定和外形尺寸不变化。去应力的温度应低于回火温度</w:t>
      </w:r>
      <w:r w:rsidR="002912A1" w:rsidRPr="0022708F">
        <w:rPr>
          <w:color w:val="000000" w:themeColor="text1"/>
        </w:rPr>
        <w:t>20</w:t>
      </w:r>
      <w:r w:rsidR="002912A1" w:rsidRPr="0022708F">
        <w:rPr>
          <w:rFonts w:ascii="宋体" w:hAnsi="宋体" w:hint="eastAsia"/>
          <w:color w:val="000000" w:themeColor="text1"/>
        </w:rPr>
        <w:t>～</w:t>
      </w:r>
      <w:r w:rsidR="002912A1" w:rsidRPr="0022708F">
        <w:rPr>
          <w:color w:val="000000" w:themeColor="text1"/>
        </w:rPr>
        <w:t>30</w:t>
      </w:r>
      <w:r w:rsidR="002912A1" w:rsidRPr="0022708F">
        <w:rPr>
          <w:rFonts w:ascii="宋体" w:hAnsi="宋体" w:cs="宋体" w:hint="eastAsia"/>
          <w:color w:val="000000" w:themeColor="text1"/>
        </w:rPr>
        <w:t>℃</w:t>
      </w:r>
      <w:r w:rsidR="002912A1" w:rsidRPr="0022708F">
        <w:rPr>
          <w:color w:val="000000" w:themeColor="text1"/>
        </w:rPr>
        <w:t>。</w:t>
      </w:r>
    </w:p>
    <w:p w:rsidR="002912A1" w:rsidRPr="0022708F" w:rsidRDefault="00C67C15" w:rsidP="00C67C15">
      <w:pPr>
        <w:pStyle w:val="zhengwen"/>
        <w:ind w:firstLine="452"/>
        <w:rPr>
          <w:color w:val="000000" w:themeColor="text1"/>
        </w:rPr>
      </w:pPr>
      <w:r w:rsidRPr="0022708F">
        <w:rPr>
          <w:rFonts w:ascii="黑体" w:eastAsia="黑体" w:hAnsi="黑体" w:hint="eastAsia"/>
          <w:color w:val="000000" w:themeColor="text1"/>
        </w:rPr>
        <w:t>4）</w:t>
      </w:r>
      <w:r w:rsidR="002912A1" w:rsidRPr="0022708F">
        <w:rPr>
          <w:rFonts w:ascii="黑体" w:eastAsia="黑体" w:hAnsi="黑体"/>
          <w:color w:val="000000" w:themeColor="text1"/>
        </w:rPr>
        <w:t>渗氮</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渗氮是为了在获得高硬度表面层的同时使该主轴不变形。渗氮时的加热温度为</w:t>
      </w:r>
      <w:r w:rsidR="002912A1" w:rsidRPr="0022708F">
        <w:rPr>
          <w:color w:val="000000" w:themeColor="text1"/>
        </w:rPr>
        <w:t>560</w:t>
      </w:r>
      <w:r w:rsidR="002912A1" w:rsidRPr="0022708F">
        <w:rPr>
          <w:rFonts w:ascii="宋体" w:hAnsi="宋体" w:hint="eastAsia"/>
          <w:color w:val="000000" w:themeColor="text1"/>
        </w:rPr>
        <w:t>～</w:t>
      </w:r>
      <w:r w:rsidR="002912A1" w:rsidRPr="0022708F">
        <w:rPr>
          <w:color w:val="000000" w:themeColor="text1"/>
        </w:rPr>
        <w:t>580</w:t>
      </w:r>
      <w:r w:rsidR="002912A1" w:rsidRPr="0022708F">
        <w:rPr>
          <w:rFonts w:ascii="宋体" w:hAnsi="宋体" w:cs="宋体" w:hint="eastAsia"/>
          <w:color w:val="000000" w:themeColor="text1"/>
        </w:rPr>
        <w:t>℃</w:t>
      </w:r>
      <w:r w:rsidR="002912A1" w:rsidRPr="0022708F">
        <w:rPr>
          <w:color w:val="000000" w:themeColor="text1"/>
        </w:rPr>
        <w:t>，处理工艺时间较长。渗氮结束后需进行维氏硬度检验。</w:t>
      </w:r>
    </w:p>
    <w:bookmarkEnd w:id="0"/>
    <w:p w:rsidR="002912A1" w:rsidRPr="0022708F" w:rsidRDefault="002912A1" w:rsidP="00C67C15">
      <w:pPr>
        <w:pStyle w:val="zhengwen"/>
        <w:ind w:firstLine="452"/>
        <w:rPr>
          <w:color w:val="000000" w:themeColor="text1"/>
        </w:rPr>
      </w:pPr>
      <w:r w:rsidRPr="0022708F">
        <w:rPr>
          <w:color w:val="000000" w:themeColor="text1"/>
        </w:rPr>
        <w:t>实践表明，普通机床（机器）的主轴工作载荷小，冲击力不大，轴颈部位磨损也不严重，整体精度要求不太高，可选用</w:t>
      </w:r>
      <w:r w:rsidRPr="0022708F">
        <w:rPr>
          <w:color w:val="000000" w:themeColor="text1"/>
        </w:rPr>
        <w:t>45</w:t>
      </w:r>
      <w:r w:rsidRPr="0022708F">
        <w:rPr>
          <w:color w:val="000000" w:themeColor="text1"/>
        </w:rPr>
        <w:t>钢制造，经调质或正火处理即可。</w:t>
      </w:r>
    </w:p>
    <w:p w:rsidR="002912A1" w:rsidRPr="0022708F" w:rsidRDefault="002912A1" w:rsidP="00C67C15">
      <w:pPr>
        <w:pStyle w:val="zhengwen"/>
        <w:ind w:firstLine="452"/>
        <w:rPr>
          <w:color w:val="000000" w:themeColor="text1"/>
        </w:rPr>
      </w:pPr>
      <w:r w:rsidRPr="0022708F">
        <w:rPr>
          <w:color w:val="000000" w:themeColor="text1"/>
        </w:rPr>
        <w:lastRenderedPageBreak/>
        <w:t>铣床的主轴受</w:t>
      </w:r>
      <w:proofErr w:type="gramStart"/>
      <w:r w:rsidRPr="0022708F">
        <w:rPr>
          <w:color w:val="000000" w:themeColor="text1"/>
        </w:rPr>
        <w:t>载较大</w:t>
      </w:r>
      <w:proofErr w:type="gramEnd"/>
      <w:r w:rsidRPr="0022708F">
        <w:rPr>
          <w:color w:val="000000" w:themeColor="text1"/>
        </w:rPr>
        <w:t>并有冲击作用，磨损也较严重，一般可选用</w:t>
      </w:r>
      <w:r w:rsidRPr="0022708F">
        <w:rPr>
          <w:color w:val="000000" w:themeColor="text1"/>
        </w:rPr>
        <w:t>40Cr</w:t>
      </w:r>
      <w:r w:rsidRPr="0022708F">
        <w:rPr>
          <w:color w:val="000000" w:themeColor="text1"/>
        </w:rPr>
        <w:t>钢并进行调质处理，要求耐磨的部位可进行表面淬火强化</w:t>
      </w:r>
      <w:r w:rsidRPr="0022708F">
        <w:rPr>
          <w:rFonts w:hint="eastAsia"/>
          <w:color w:val="000000" w:themeColor="text1"/>
        </w:rPr>
        <w:t>。</w:t>
      </w:r>
    </w:p>
    <w:p w:rsidR="002912A1" w:rsidRPr="0022708F" w:rsidRDefault="002912A1" w:rsidP="00C67C15">
      <w:pPr>
        <w:pStyle w:val="1"/>
        <w:ind w:firstLine="480"/>
        <w:rPr>
          <w:color w:val="000000" w:themeColor="text1"/>
        </w:rPr>
      </w:pPr>
      <w:r w:rsidRPr="0022708F">
        <w:rPr>
          <w:color w:val="000000" w:themeColor="text1"/>
        </w:rPr>
        <w:t>2.汽车半轴</w:t>
      </w:r>
    </w:p>
    <w:p w:rsidR="002912A1" w:rsidRPr="0022708F" w:rsidRDefault="002912A1" w:rsidP="00C67C15">
      <w:pPr>
        <w:pStyle w:val="zhengwen"/>
        <w:ind w:firstLine="452"/>
        <w:rPr>
          <w:color w:val="000000" w:themeColor="text1"/>
        </w:rPr>
      </w:pPr>
      <w:r w:rsidRPr="0022708F">
        <w:rPr>
          <w:color w:val="000000" w:themeColor="text1"/>
        </w:rPr>
        <w:t>汽车半轴起传递扭矩的作用，是驱动车轮转动的重要受力件，其几何形状如图</w:t>
      </w:r>
      <w:r w:rsidRPr="0022708F">
        <w:rPr>
          <w:color w:val="000000" w:themeColor="text1"/>
        </w:rPr>
        <w:t>10-4</w:t>
      </w:r>
      <w:r w:rsidRPr="0022708F">
        <w:rPr>
          <w:color w:val="000000" w:themeColor="text1"/>
        </w:rPr>
        <w:t>所示。</w:t>
      </w:r>
    </w:p>
    <w:p w:rsidR="00735993" w:rsidRPr="0022708F" w:rsidRDefault="00735993" w:rsidP="00735993">
      <w:pPr>
        <w:pStyle w:val="zhengwen"/>
        <w:ind w:firstLineChars="0" w:firstLine="0"/>
        <w:jc w:val="center"/>
        <w:rPr>
          <w:color w:val="000000" w:themeColor="text1"/>
        </w:rPr>
      </w:pPr>
      <w:r w:rsidRPr="0022708F">
        <w:rPr>
          <w:rFonts w:hint="eastAsia"/>
          <w:noProof/>
          <w:color w:val="000000" w:themeColor="text1"/>
        </w:rPr>
        <w:drawing>
          <wp:inline distT="0" distB="0" distL="0" distR="0">
            <wp:extent cx="3095625" cy="1897680"/>
            <wp:effectExtent l="0" t="0" r="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108463" cy="1905550"/>
                    </a:xfrm>
                    <a:prstGeom prst="rect">
                      <a:avLst/>
                    </a:prstGeom>
                    <a:noFill/>
                    <a:ln>
                      <a:noFill/>
                    </a:ln>
                  </pic:spPr>
                </pic:pic>
              </a:graphicData>
            </a:graphic>
          </wp:inline>
        </w:drawing>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（1）工作条件及性能要求</w:t>
      </w:r>
      <w:r w:rsidRPr="0022708F">
        <w:rPr>
          <w:rFonts w:asciiTheme="minorEastAsia" w:eastAsiaTheme="minorEastAsia" w:hAnsiTheme="minorEastAsia" w:hint="eastAsia"/>
          <w:color w:val="000000" w:themeColor="text1"/>
        </w:rPr>
        <w:t xml:space="preserve">  </w:t>
      </w:r>
      <w:r w:rsidRPr="0022708F">
        <w:rPr>
          <w:color w:val="000000" w:themeColor="text1"/>
        </w:rPr>
        <w:t>半轴在工作时承受冲击、反复弯曲疲劳和扭转应力的作用，因此要求材料有足够的抗弯强度、疲劳强度和较好的韧性。半轴还应达到下述技术条件：杆部硬度为</w:t>
      </w:r>
      <w:r w:rsidRPr="0022708F">
        <w:rPr>
          <w:color w:val="000000" w:themeColor="text1"/>
        </w:rPr>
        <w:t>37</w:t>
      </w:r>
      <w:r w:rsidRPr="0022708F">
        <w:rPr>
          <w:rFonts w:ascii="宋体" w:hAnsi="宋体" w:hint="eastAsia"/>
          <w:color w:val="000000" w:themeColor="text1"/>
        </w:rPr>
        <w:t>～</w:t>
      </w:r>
      <w:r w:rsidRPr="0022708F">
        <w:rPr>
          <w:color w:val="000000" w:themeColor="text1"/>
        </w:rPr>
        <w:t>44HRC</w:t>
      </w:r>
      <w:r w:rsidRPr="0022708F">
        <w:rPr>
          <w:color w:val="000000" w:themeColor="text1"/>
        </w:rPr>
        <w:t>，盘部外圆硬度为</w:t>
      </w:r>
      <w:r w:rsidRPr="0022708F">
        <w:rPr>
          <w:color w:val="000000" w:themeColor="text1"/>
        </w:rPr>
        <w:t>24</w:t>
      </w:r>
      <w:r w:rsidRPr="0022708F">
        <w:rPr>
          <w:rFonts w:ascii="宋体" w:hAnsi="宋体" w:hint="eastAsia"/>
          <w:color w:val="000000" w:themeColor="text1"/>
        </w:rPr>
        <w:t>～</w:t>
      </w:r>
      <w:r w:rsidRPr="0022708F">
        <w:rPr>
          <w:color w:val="000000" w:themeColor="text1"/>
        </w:rPr>
        <w:t>34HRC</w:t>
      </w:r>
      <w:r w:rsidRPr="0022708F">
        <w:rPr>
          <w:color w:val="000000" w:themeColor="text1"/>
        </w:rPr>
        <w:t>，并具备回火索氏体与回火托氏体组织。</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（2）选材及工艺路线制订</w:t>
      </w:r>
      <w:r w:rsidRPr="0022708F">
        <w:rPr>
          <w:rFonts w:asciiTheme="minorEastAsia" w:eastAsiaTheme="minorEastAsia" w:hAnsiTheme="minorEastAsia" w:hint="eastAsia"/>
          <w:color w:val="000000" w:themeColor="text1"/>
        </w:rPr>
        <w:t xml:space="preserve">  </w:t>
      </w:r>
      <w:r w:rsidRPr="0022708F">
        <w:rPr>
          <w:rFonts w:asciiTheme="minorEastAsia" w:eastAsiaTheme="minorEastAsia" w:hAnsiTheme="minorEastAsia"/>
          <w:color w:val="000000" w:themeColor="text1"/>
        </w:rPr>
        <w:t>一</w:t>
      </w:r>
      <w:r w:rsidRPr="0022708F">
        <w:rPr>
          <w:color w:val="000000" w:themeColor="text1"/>
        </w:rPr>
        <w:t>般中型载重汽车的半轴选用</w:t>
      </w:r>
      <w:r w:rsidRPr="0022708F">
        <w:rPr>
          <w:color w:val="000000" w:themeColor="text1"/>
        </w:rPr>
        <w:t>45</w:t>
      </w:r>
      <w:r w:rsidRPr="0022708F">
        <w:rPr>
          <w:color w:val="000000" w:themeColor="text1"/>
        </w:rPr>
        <w:t>钢或</w:t>
      </w:r>
      <w:r w:rsidRPr="0022708F">
        <w:rPr>
          <w:color w:val="000000" w:themeColor="text1"/>
        </w:rPr>
        <w:t>40Cr</w:t>
      </w:r>
      <w:r w:rsidRPr="0022708F">
        <w:rPr>
          <w:color w:val="000000" w:themeColor="text1"/>
        </w:rPr>
        <w:t>钢。重型卡车半轴则采用性能更好的</w:t>
      </w:r>
      <w:r w:rsidRPr="0022708F">
        <w:rPr>
          <w:color w:val="000000" w:themeColor="text1"/>
        </w:rPr>
        <w:t>40CrNiMoA</w:t>
      </w:r>
      <w:r w:rsidRPr="0022708F">
        <w:rPr>
          <w:color w:val="000000" w:themeColor="text1"/>
        </w:rPr>
        <w:t>钢。</w:t>
      </w:r>
      <w:r w:rsidRPr="0022708F">
        <w:rPr>
          <w:color w:val="000000" w:themeColor="text1"/>
        </w:rPr>
        <w:t>40Cr</w:t>
      </w:r>
      <w:r w:rsidRPr="0022708F">
        <w:rPr>
          <w:color w:val="000000" w:themeColor="text1"/>
        </w:rPr>
        <w:t>钢制半轴的加工工艺路线为：下料</w:t>
      </w:r>
      <w:r w:rsidRPr="0022708F">
        <w:rPr>
          <w:color w:val="000000" w:themeColor="text1"/>
        </w:rPr>
        <w:t>→</w:t>
      </w:r>
      <w:r w:rsidRPr="0022708F">
        <w:rPr>
          <w:color w:val="000000" w:themeColor="text1"/>
        </w:rPr>
        <w:t>锻造</w:t>
      </w:r>
      <w:r w:rsidRPr="0022708F">
        <w:rPr>
          <w:color w:val="000000" w:themeColor="text1"/>
        </w:rPr>
        <w:t>→</w:t>
      </w:r>
      <w:r w:rsidRPr="0022708F">
        <w:rPr>
          <w:color w:val="000000" w:themeColor="text1"/>
        </w:rPr>
        <w:t>正火</w:t>
      </w:r>
      <w:r w:rsidRPr="0022708F">
        <w:rPr>
          <w:color w:val="000000" w:themeColor="text1"/>
        </w:rPr>
        <w:t>→</w:t>
      </w:r>
      <w:r w:rsidRPr="0022708F">
        <w:rPr>
          <w:color w:val="000000" w:themeColor="text1"/>
        </w:rPr>
        <w:t>切削加工</w:t>
      </w:r>
      <w:r w:rsidRPr="0022708F">
        <w:rPr>
          <w:color w:val="000000" w:themeColor="text1"/>
        </w:rPr>
        <w:t>→</w:t>
      </w:r>
      <w:r w:rsidRPr="0022708F">
        <w:rPr>
          <w:color w:val="000000" w:themeColor="text1"/>
        </w:rPr>
        <w:t>调质</w:t>
      </w:r>
      <w:r w:rsidRPr="0022708F">
        <w:rPr>
          <w:color w:val="000000" w:themeColor="text1"/>
        </w:rPr>
        <w:t>→</w:t>
      </w:r>
      <w:r w:rsidRPr="0022708F">
        <w:rPr>
          <w:color w:val="000000" w:themeColor="text1"/>
        </w:rPr>
        <w:t>喷丸</w:t>
      </w:r>
      <w:r w:rsidRPr="0022708F">
        <w:rPr>
          <w:color w:val="000000" w:themeColor="text1"/>
        </w:rPr>
        <w:t>→</w:t>
      </w:r>
      <w:r w:rsidRPr="0022708F">
        <w:rPr>
          <w:color w:val="000000" w:themeColor="text1"/>
        </w:rPr>
        <w:t>矫直</w:t>
      </w:r>
      <w:r w:rsidRPr="0022708F">
        <w:rPr>
          <w:color w:val="000000" w:themeColor="text1"/>
        </w:rPr>
        <w:t>→</w:t>
      </w:r>
      <w:r w:rsidRPr="0022708F">
        <w:rPr>
          <w:color w:val="000000" w:themeColor="text1"/>
        </w:rPr>
        <w:t>精加工。</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（3）热处理工艺分析</w:t>
      </w:r>
      <w:r w:rsidRPr="0022708F">
        <w:rPr>
          <w:rFonts w:hint="eastAsia"/>
          <w:color w:val="000000" w:themeColor="text1"/>
        </w:rPr>
        <w:t xml:space="preserve">  </w:t>
      </w:r>
      <w:r w:rsidRPr="0022708F">
        <w:rPr>
          <w:color w:val="000000" w:themeColor="text1"/>
        </w:rPr>
        <w:t>该半轴加工路线中的热处理工序作用分述如下：</w:t>
      </w:r>
    </w:p>
    <w:p w:rsidR="002912A1" w:rsidRPr="0022708F" w:rsidRDefault="00C67C15" w:rsidP="00C67C15">
      <w:pPr>
        <w:pStyle w:val="zhengwen"/>
        <w:ind w:firstLine="452"/>
        <w:rPr>
          <w:color w:val="000000" w:themeColor="text1"/>
        </w:rPr>
      </w:pPr>
      <w:r w:rsidRPr="0022708F">
        <w:rPr>
          <w:rFonts w:ascii="黑体" w:eastAsia="黑体" w:hAnsi="黑体" w:hint="eastAsia"/>
          <w:color w:val="000000" w:themeColor="text1"/>
        </w:rPr>
        <w:t>1）</w:t>
      </w:r>
      <w:r w:rsidR="002912A1" w:rsidRPr="0022708F">
        <w:rPr>
          <w:rFonts w:ascii="黑体" w:eastAsia="黑体" w:hAnsi="黑体"/>
          <w:color w:val="000000" w:themeColor="text1"/>
        </w:rPr>
        <w:t>正火</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正火的目的是为改善毛坯的锻造组织，细化晶粒，有利于切削加工，正火后的硬度为</w:t>
      </w:r>
      <w:r w:rsidR="002912A1" w:rsidRPr="0022708F">
        <w:rPr>
          <w:color w:val="000000" w:themeColor="text1"/>
        </w:rPr>
        <w:t>187</w:t>
      </w:r>
      <w:r w:rsidR="002912A1" w:rsidRPr="0022708F">
        <w:rPr>
          <w:rFonts w:ascii="宋体" w:hAnsi="宋体" w:hint="eastAsia"/>
          <w:color w:val="000000" w:themeColor="text1"/>
        </w:rPr>
        <w:t>～</w:t>
      </w:r>
      <w:r w:rsidR="002912A1" w:rsidRPr="0022708F">
        <w:rPr>
          <w:color w:val="000000" w:themeColor="text1"/>
        </w:rPr>
        <w:t>241HBW</w:t>
      </w:r>
      <w:r w:rsidR="002912A1" w:rsidRPr="0022708F">
        <w:rPr>
          <w:color w:val="000000" w:themeColor="text1"/>
        </w:rPr>
        <w:t>。</w:t>
      </w:r>
    </w:p>
    <w:p w:rsidR="002912A1" w:rsidRPr="0022708F" w:rsidRDefault="00C67C15" w:rsidP="00C67C15">
      <w:pPr>
        <w:pStyle w:val="zhengwen"/>
        <w:ind w:firstLine="452"/>
        <w:rPr>
          <w:color w:val="000000" w:themeColor="text1"/>
        </w:rPr>
      </w:pPr>
      <w:r w:rsidRPr="0022708F">
        <w:rPr>
          <w:rFonts w:ascii="黑体" w:eastAsia="黑体" w:hAnsi="黑体" w:hint="eastAsia"/>
          <w:color w:val="000000" w:themeColor="text1"/>
        </w:rPr>
        <w:t>2）</w:t>
      </w:r>
      <w:r w:rsidR="002912A1" w:rsidRPr="0022708F">
        <w:rPr>
          <w:rFonts w:ascii="黑体" w:eastAsia="黑体" w:hAnsi="黑体"/>
          <w:color w:val="000000" w:themeColor="text1"/>
        </w:rPr>
        <w:t>调质</w:t>
      </w:r>
      <w:r w:rsidRPr="0022708F">
        <w:rPr>
          <w:rFonts w:hint="eastAsia"/>
          <w:color w:val="000000" w:themeColor="text1"/>
        </w:rPr>
        <w:t xml:space="preserve"> </w:t>
      </w:r>
      <w:r w:rsidRPr="0022708F">
        <w:rPr>
          <w:color w:val="000000" w:themeColor="text1"/>
        </w:rPr>
        <w:t xml:space="preserve"> </w:t>
      </w:r>
      <w:r w:rsidR="002912A1" w:rsidRPr="0022708F">
        <w:rPr>
          <w:color w:val="000000" w:themeColor="text1"/>
        </w:rPr>
        <w:t>调质是为了获得回火索氏体与托氏体组织以使半轴具有高的综合力学性能（调质后的硬度为</w:t>
      </w:r>
      <w:r w:rsidR="002912A1" w:rsidRPr="0022708F">
        <w:rPr>
          <w:color w:val="000000" w:themeColor="text1"/>
        </w:rPr>
        <w:t>37</w:t>
      </w:r>
      <w:r w:rsidR="002912A1" w:rsidRPr="0022708F">
        <w:rPr>
          <w:rFonts w:ascii="宋体" w:hAnsi="宋体" w:hint="eastAsia"/>
          <w:color w:val="000000" w:themeColor="text1"/>
        </w:rPr>
        <w:t>～</w:t>
      </w:r>
      <w:r w:rsidR="002912A1" w:rsidRPr="0022708F">
        <w:rPr>
          <w:color w:val="000000" w:themeColor="text1"/>
        </w:rPr>
        <w:t>44HRC</w:t>
      </w:r>
      <w:r w:rsidR="002912A1" w:rsidRPr="0022708F">
        <w:rPr>
          <w:color w:val="000000" w:themeColor="text1"/>
        </w:rPr>
        <w:t>）</w:t>
      </w:r>
    </w:p>
    <w:p w:rsidR="002912A1" w:rsidRPr="0022708F" w:rsidRDefault="002912A1" w:rsidP="00C67C15">
      <w:pPr>
        <w:pStyle w:val="zhengwen"/>
        <w:ind w:firstLine="452"/>
        <w:rPr>
          <w:color w:val="000000" w:themeColor="text1"/>
        </w:rPr>
      </w:pPr>
      <w:r w:rsidRPr="0022708F">
        <w:rPr>
          <w:color w:val="000000" w:themeColor="text1"/>
        </w:rPr>
        <w:t>汽车的许多重要零部件（如前轴、万向联轴器等）工作条件恶劣，均要求良好的综合力学性能，故一般都选用淬透性好的调质钢。对于那些高速重荷变速</w:t>
      </w:r>
      <w:proofErr w:type="gramStart"/>
      <w:r w:rsidRPr="0022708F">
        <w:rPr>
          <w:color w:val="000000" w:themeColor="text1"/>
        </w:rPr>
        <w:t>轴可以</w:t>
      </w:r>
      <w:proofErr w:type="gramEnd"/>
      <w:r w:rsidRPr="0022708F">
        <w:rPr>
          <w:color w:val="000000" w:themeColor="text1"/>
        </w:rPr>
        <w:t>采用合金调质钢经调质</w:t>
      </w:r>
      <w:r w:rsidRPr="0022708F">
        <w:rPr>
          <w:color w:val="000000" w:themeColor="text1"/>
        </w:rPr>
        <w:t>+</w:t>
      </w:r>
      <w:r w:rsidRPr="0022708F">
        <w:rPr>
          <w:color w:val="000000" w:themeColor="text1"/>
        </w:rPr>
        <w:t>中频感应淬火处理，或采用合金渗碳钢经渗碳淬火</w:t>
      </w:r>
      <w:r w:rsidRPr="0022708F">
        <w:rPr>
          <w:color w:val="000000" w:themeColor="text1"/>
        </w:rPr>
        <w:t>+</w:t>
      </w:r>
      <w:r w:rsidRPr="0022708F">
        <w:rPr>
          <w:color w:val="000000" w:themeColor="text1"/>
        </w:rPr>
        <w:t>回火处理来满足要求。一些在腐蚀介质表面受强烈磨损还受冲击的轴和高温下工作的轴可用耐热不锈钢制成。总之，不论是何种类型的轴，它们的选材都需经正确的受力分析后才可确定。</w:t>
      </w:r>
    </w:p>
    <w:p w:rsidR="002912A1" w:rsidRPr="0022708F" w:rsidRDefault="002912A1" w:rsidP="00C67C15">
      <w:pPr>
        <w:pStyle w:val="zhengwen"/>
        <w:ind w:firstLine="452"/>
        <w:rPr>
          <w:color w:val="000000" w:themeColor="text1"/>
        </w:rPr>
      </w:pPr>
      <w:r w:rsidRPr="0022708F">
        <w:rPr>
          <w:color w:val="000000" w:themeColor="text1"/>
        </w:rPr>
        <w:t>需要指出的是，随着机械制造业的发展，机床主轴的转速愈来愈快，尤其一些数控机床的转速已达到</w:t>
      </w:r>
      <w:r w:rsidRPr="0022708F">
        <w:rPr>
          <w:color w:val="000000" w:themeColor="text1"/>
        </w:rPr>
        <w:t>10000r/min</w:t>
      </w:r>
      <w:r w:rsidRPr="0022708F">
        <w:rPr>
          <w:color w:val="000000" w:themeColor="text1"/>
        </w:rPr>
        <w:t>甚至更高，传动的力矩愈来愈大，加工精度愈来愈高。这对主轴提出了更高的精度，更好的稳定性、耐磨性，以及抗擦伤、抗咬死等要求，导致这类主轴的用材与热处理面临更严格的选择。有资料表明，国外对于局部机</w:t>
      </w:r>
      <w:r w:rsidRPr="0022708F">
        <w:rPr>
          <w:color w:val="000000" w:themeColor="text1"/>
        </w:rPr>
        <w:lastRenderedPageBreak/>
        <w:t>床主轴所用的淬火结构钢有向高含碳量发展的趋势，如选用</w:t>
      </w:r>
      <w:r w:rsidRPr="0022708F">
        <w:rPr>
          <w:color w:val="000000" w:themeColor="text1"/>
        </w:rPr>
        <w:t>50</w:t>
      </w:r>
      <w:r w:rsidRPr="0022708F">
        <w:rPr>
          <w:color w:val="000000" w:themeColor="text1"/>
        </w:rPr>
        <w:t>、</w:t>
      </w:r>
      <w:r w:rsidRPr="0022708F">
        <w:rPr>
          <w:color w:val="000000" w:themeColor="text1"/>
        </w:rPr>
        <w:t>55</w:t>
      </w:r>
      <w:r w:rsidRPr="0022708F">
        <w:rPr>
          <w:color w:val="000000" w:themeColor="text1"/>
        </w:rPr>
        <w:t>钢来替代</w:t>
      </w:r>
      <w:r w:rsidRPr="0022708F">
        <w:rPr>
          <w:color w:val="000000" w:themeColor="text1"/>
        </w:rPr>
        <w:t>45</w:t>
      </w:r>
      <w:r w:rsidRPr="0022708F">
        <w:rPr>
          <w:color w:val="000000" w:themeColor="text1"/>
        </w:rPr>
        <w:t>钢，以提高淬火硬度；研制刚度高、耐磨性好的陶瓷主轴材料喷涂在主轴的表面，</w:t>
      </w:r>
      <w:proofErr w:type="gramStart"/>
      <w:r w:rsidRPr="0022708F">
        <w:rPr>
          <w:color w:val="000000" w:themeColor="text1"/>
        </w:rPr>
        <w:t>使轴更加</w:t>
      </w:r>
      <w:proofErr w:type="gramEnd"/>
      <w:r w:rsidRPr="0022708F">
        <w:rPr>
          <w:color w:val="000000" w:themeColor="text1"/>
        </w:rPr>
        <w:t>耐磨</w:t>
      </w:r>
      <w:r w:rsidRPr="0022708F">
        <w:rPr>
          <w:rFonts w:hint="eastAsia"/>
          <w:color w:val="000000" w:themeColor="text1"/>
        </w:rPr>
        <w:t>。</w:t>
      </w:r>
    </w:p>
    <w:p w:rsidR="002912A1" w:rsidRPr="0022708F" w:rsidRDefault="004C7EB4" w:rsidP="00C67C15">
      <w:pPr>
        <w:pStyle w:val="111"/>
        <w:spacing w:before="156"/>
        <w:rPr>
          <w:color w:val="000000" w:themeColor="text1"/>
        </w:rPr>
      </w:pPr>
      <w:r w:rsidRPr="0022708F">
        <w:rPr>
          <w:rFonts w:hint="eastAsia"/>
          <w:color w:val="000000" w:themeColor="text1"/>
        </w:rPr>
        <w:t>5</w:t>
      </w:r>
      <w:r w:rsidR="002912A1" w:rsidRPr="0022708F">
        <w:rPr>
          <w:color w:val="000000" w:themeColor="text1"/>
        </w:rPr>
        <w:t>.2.3</w:t>
      </w:r>
      <w:r w:rsidR="002912A1" w:rsidRPr="0022708F">
        <w:rPr>
          <w:color w:val="000000" w:themeColor="text1"/>
        </w:rPr>
        <w:t>齿轮类零件的用材选择</w:t>
      </w:r>
    </w:p>
    <w:p w:rsidR="002912A1" w:rsidRPr="0022708F" w:rsidRDefault="002912A1" w:rsidP="00C67C15">
      <w:pPr>
        <w:pStyle w:val="zhengwen"/>
        <w:ind w:firstLine="452"/>
        <w:rPr>
          <w:color w:val="000000" w:themeColor="text1"/>
        </w:rPr>
      </w:pPr>
      <w:r w:rsidRPr="0022708F">
        <w:rPr>
          <w:color w:val="000000" w:themeColor="text1"/>
        </w:rPr>
        <w:t>各种齿轮用于机械装置中功率的传递与速度的调节，因此它们在汽车、拖拉机</w:t>
      </w:r>
      <w:r w:rsidRPr="0022708F">
        <w:rPr>
          <w:rFonts w:hint="eastAsia"/>
          <w:color w:val="000000" w:themeColor="text1"/>
        </w:rPr>
        <w:t>、</w:t>
      </w:r>
      <w:r w:rsidRPr="0022708F">
        <w:rPr>
          <w:color w:val="000000" w:themeColor="text1"/>
        </w:rPr>
        <w:t>机床、起重机械及矿山机械等产品中不仅有着重要的作用，而且用量相当大</w:t>
      </w:r>
      <w:r w:rsidRPr="0022708F">
        <w:rPr>
          <w:rFonts w:hint="eastAsia"/>
          <w:color w:val="000000" w:themeColor="text1"/>
        </w:rPr>
        <w:t>。</w:t>
      </w:r>
    </w:p>
    <w:p w:rsidR="002912A1" w:rsidRPr="0022708F" w:rsidRDefault="002912A1" w:rsidP="00C67C15">
      <w:pPr>
        <w:pStyle w:val="1"/>
        <w:ind w:firstLine="480"/>
        <w:rPr>
          <w:color w:val="000000" w:themeColor="text1"/>
        </w:rPr>
      </w:pPr>
      <w:r w:rsidRPr="0022708F">
        <w:rPr>
          <w:color w:val="000000" w:themeColor="text1"/>
        </w:rPr>
        <w:t>1.工作条件及性能要求</w:t>
      </w:r>
    </w:p>
    <w:p w:rsidR="002912A1" w:rsidRPr="0022708F" w:rsidRDefault="002912A1" w:rsidP="00C67C15">
      <w:pPr>
        <w:pStyle w:val="zhengwen"/>
        <w:ind w:firstLine="452"/>
        <w:rPr>
          <w:color w:val="000000" w:themeColor="text1"/>
        </w:rPr>
      </w:pPr>
      <w:r w:rsidRPr="0022708F">
        <w:rPr>
          <w:color w:val="000000" w:themeColor="text1"/>
        </w:rPr>
        <w:t>齿轮工作时，通过齿面的接触传递动力，在啮合面之间既有滚动又有滑动，而且齿根部还会受到很大的交变弯曲应力作用。当啮合的齿面相对滑动时会产生强烈的摩擦力，当啮合不均匀时还会产生冲击力，齿轮的损坏形式主要是齿面过渡磨损和齿根部折断。因此，齿轮应具有高的接触疲劳强度和弯曲疲劳强度，高的硬度和好的耐磨性，</w:t>
      </w:r>
      <w:proofErr w:type="gramStart"/>
      <w:r w:rsidRPr="0022708F">
        <w:rPr>
          <w:color w:val="000000" w:themeColor="text1"/>
        </w:rPr>
        <w:t>齿心部</w:t>
      </w:r>
      <w:proofErr w:type="gramEnd"/>
      <w:r w:rsidRPr="0022708F">
        <w:rPr>
          <w:color w:val="000000" w:themeColor="text1"/>
        </w:rPr>
        <w:t>应有足够的强度和韧性。此外，还应有好的热处理工艺性能。</w:t>
      </w:r>
    </w:p>
    <w:p w:rsidR="002912A1" w:rsidRPr="0022708F" w:rsidRDefault="002912A1" w:rsidP="00C67C15">
      <w:pPr>
        <w:pStyle w:val="1"/>
        <w:ind w:firstLine="480"/>
        <w:rPr>
          <w:color w:val="000000" w:themeColor="text1"/>
        </w:rPr>
      </w:pPr>
      <w:r w:rsidRPr="0022708F">
        <w:rPr>
          <w:color w:val="000000" w:themeColor="text1"/>
        </w:rPr>
        <w:t>2.选材及工艺路线的制订</w:t>
      </w:r>
    </w:p>
    <w:p w:rsidR="002912A1" w:rsidRPr="0022708F" w:rsidRDefault="002912A1" w:rsidP="00C67C15">
      <w:pPr>
        <w:pStyle w:val="zhengwen"/>
        <w:ind w:firstLine="452"/>
        <w:rPr>
          <w:color w:val="000000" w:themeColor="text1"/>
        </w:rPr>
      </w:pPr>
      <w:r w:rsidRPr="0022708F">
        <w:rPr>
          <w:color w:val="000000" w:themeColor="text1"/>
        </w:rPr>
        <w:t>一般说来，以磨损为主的零件，在选材时有以下两种情况：一种是受磨损较大而不受交变应力的零件，可选高碳钢经淬火及低温回火或低碳钢经渗碳、淬火与低温回火后使用</w:t>
      </w:r>
      <w:r w:rsidRPr="0022708F">
        <w:rPr>
          <w:rFonts w:hint="eastAsia"/>
          <w:color w:val="000000" w:themeColor="text1"/>
        </w:rPr>
        <w:t>；</w:t>
      </w:r>
      <w:r w:rsidRPr="0022708F">
        <w:rPr>
          <w:color w:val="000000" w:themeColor="text1"/>
        </w:rPr>
        <w:t>另一种是同时受磨损和交变应力作用的零件，大多选低碳钢经渗碳处理或中碳钢进行高频淬火、渗氮处理后使用</w:t>
      </w:r>
      <w:r w:rsidRPr="0022708F">
        <w:rPr>
          <w:rFonts w:hint="eastAsia"/>
          <w:color w:val="000000" w:themeColor="text1"/>
        </w:rPr>
        <w:t>。</w:t>
      </w:r>
    </w:p>
    <w:p w:rsidR="002912A1" w:rsidRPr="0022708F" w:rsidRDefault="002912A1" w:rsidP="00C67C15">
      <w:pPr>
        <w:pStyle w:val="zhengwen"/>
        <w:ind w:firstLine="452"/>
        <w:rPr>
          <w:color w:val="000000" w:themeColor="text1"/>
        </w:rPr>
      </w:pPr>
      <w:r w:rsidRPr="0022708F">
        <w:rPr>
          <w:color w:val="000000" w:themeColor="text1"/>
        </w:rPr>
        <w:t>机床、汽车和拖拉机等动力机器的齿轮属于同时受磨损和交变应力的一类零件，它们的选材依工况不同略有差异。</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（1）机器齿轮</w:t>
      </w:r>
      <w:r w:rsidRPr="0022708F">
        <w:rPr>
          <w:rFonts w:asciiTheme="minorEastAsia" w:eastAsiaTheme="minorEastAsia" w:hAnsiTheme="minorEastAsia" w:hint="eastAsia"/>
          <w:color w:val="000000" w:themeColor="text1"/>
        </w:rPr>
        <w:t xml:space="preserve">  </w:t>
      </w:r>
      <w:r w:rsidRPr="0022708F">
        <w:rPr>
          <w:color w:val="000000" w:themeColor="text1"/>
        </w:rPr>
        <w:t>一般机器都离不了齿轮传动机构，对于那些低速（</w:t>
      </w:r>
      <w:r w:rsidRPr="0022708F">
        <w:rPr>
          <w:color w:val="000000" w:themeColor="text1"/>
        </w:rPr>
        <w:t>1</w:t>
      </w:r>
      <w:r w:rsidRPr="0022708F">
        <w:rPr>
          <w:rFonts w:ascii="宋体" w:hAnsi="宋体" w:hint="eastAsia"/>
          <w:color w:val="000000" w:themeColor="text1"/>
        </w:rPr>
        <w:t>～</w:t>
      </w:r>
      <w:r w:rsidRPr="0022708F">
        <w:rPr>
          <w:color w:val="000000" w:themeColor="text1"/>
        </w:rPr>
        <w:t>6m·s</w:t>
      </w:r>
      <w:r w:rsidRPr="0022708F">
        <w:rPr>
          <w:color w:val="000000" w:themeColor="text1"/>
          <w:vertAlign w:val="superscript"/>
        </w:rPr>
        <w:t>-1</w:t>
      </w:r>
      <w:r w:rsidRPr="0022708F">
        <w:rPr>
          <w:color w:val="000000" w:themeColor="text1"/>
        </w:rPr>
        <w:t>）运转、磨损较轻或不太重要的齿轮（如分度齿轮、液压泵齿轮里程齿轮等），选用中碳钢或中碳合金钢经调质处理即可。大、中型齿轮用软调质（</w:t>
      </w:r>
      <w:r w:rsidRPr="0022708F">
        <w:rPr>
          <w:color w:val="000000" w:themeColor="text1"/>
        </w:rPr>
        <w:t>190</w:t>
      </w:r>
      <w:r w:rsidRPr="0022708F">
        <w:rPr>
          <w:rFonts w:ascii="宋体" w:hAnsi="宋体" w:hint="eastAsia"/>
          <w:color w:val="000000" w:themeColor="text1"/>
        </w:rPr>
        <w:t>～</w:t>
      </w:r>
      <w:r w:rsidRPr="0022708F">
        <w:rPr>
          <w:color w:val="000000" w:themeColor="text1"/>
        </w:rPr>
        <w:t>230HBW</w:t>
      </w:r>
      <w:r w:rsidRPr="0022708F">
        <w:rPr>
          <w:color w:val="000000" w:themeColor="text1"/>
        </w:rPr>
        <w:t>），小型齿轮可用硬调质（</w:t>
      </w:r>
      <w:r w:rsidRPr="0022708F">
        <w:rPr>
          <w:color w:val="000000" w:themeColor="text1"/>
        </w:rPr>
        <w:t>230</w:t>
      </w:r>
      <w:r w:rsidRPr="0022708F">
        <w:rPr>
          <w:rFonts w:ascii="宋体" w:hAnsi="宋体" w:hint="eastAsia"/>
          <w:color w:val="000000" w:themeColor="text1"/>
        </w:rPr>
        <w:t>～</w:t>
      </w:r>
      <w:r w:rsidRPr="0022708F">
        <w:rPr>
          <w:color w:val="000000" w:themeColor="text1"/>
        </w:rPr>
        <w:t>260HBW</w:t>
      </w:r>
      <w:r w:rsidRPr="0022708F">
        <w:rPr>
          <w:color w:val="000000" w:themeColor="text1"/>
        </w:rPr>
        <w:t>）。齿轮的加工工艺路线为：下料</w:t>
      </w:r>
      <w:r w:rsidRPr="0022708F">
        <w:rPr>
          <w:color w:val="000000" w:themeColor="text1"/>
        </w:rPr>
        <w:t>→</w:t>
      </w:r>
      <w:r w:rsidRPr="0022708F">
        <w:rPr>
          <w:color w:val="000000" w:themeColor="text1"/>
        </w:rPr>
        <w:t>锻造</w:t>
      </w:r>
      <w:r w:rsidRPr="0022708F">
        <w:rPr>
          <w:color w:val="000000" w:themeColor="text1"/>
        </w:rPr>
        <w:t>→</w:t>
      </w:r>
      <w:r w:rsidRPr="0022708F">
        <w:rPr>
          <w:color w:val="000000" w:themeColor="text1"/>
        </w:rPr>
        <w:t>正火</w:t>
      </w:r>
      <w:r w:rsidRPr="0022708F">
        <w:rPr>
          <w:color w:val="000000" w:themeColor="text1"/>
        </w:rPr>
        <w:t>→</w:t>
      </w:r>
      <w:r w:rsidRPr="0022708F">
        <w:rPr>
          <w:color w:val="000000" w:themeColor="text1"/>
        </w:rPr>
        <w:t>粗加工</w:t>
      </w:r>
      <w:r w:rsidRPr="0022708F">
        <w:rPr>
          <w:color w:val="000000" w:themeColor="text1"/>
        </w:rPr>
        <w:t>→</w:t>
      </w:r>
      <w:r w:rsidRPr="0022708F">
        <w:rPr>
          <w:color w:val="000000" w:themeColor="text1"/>
        </w:rPr>
        <w:t>调质</w:t>
      </w:r>
      <w:r w:rsidRPr="0022708F">
        <w:rPr>
          <w:color w:val="000000" w:themeColor="text1"/>
        </w:rPr>
        <w:t>→</w:t>
      </w:r>
      <w:r w:rsidRPr="0022708F">
        <w:rPr>
          <w:color w:val="000000" w:themeColor="text1"/>
        </w:rPr>
        <w:t>齿形加工</w:t>
      </w:r>
      <w:r w:rsidRPr="0022708F">
        <w:rPr>
          <w:color w:val="000000" w:themeColor="text1"/>
        </w:rPr>
        <w:t>→</w:t>
      </w:r>
      <w:r w:rsidRPr="0022708F">
        <w:rPr>
          <w:color w:val="000000" w:themeColor="text1"/>
        </w:rPr>
        <w:t>磨削。</w:t>
      </w:r>
    </w:p>
    <w:p w:rsidR="002912A1" w:rsidRPr="0022708F" w:rsidRDefault="002912A1" w:rsidP="00C67C15">
      <w:pPr>
        <w:pStyle w:val="zhengwen"/>
        <w:ind w:firstLine="452"/>
        <w:rPr>
          <w:color w:val="000000" w:themeColor="text1"/>
        </w:rPr>
      </w:pPr>
      <w:r w:rsidRPr="0022708F">
        <w:rPr>
          <w:color w:val="000000" w:themeColor="text1"/>
        </w:rPr>
        <w:t>对于某些受力不大、无冲击、润滑不良的低速运转齿轮，可选用非调质钢，还可选用高强度灰铸铁或球墨铸铁，这样既满足了使用性能和工艺性能要求，又降低了制造成本。</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t>（2）机床齿轮</w:t>
      </w:r>
      <w:r w:rsidRPr="0022708F">
        <w:rPr>
          <w:rFonts w:asciiTheme="minorEastAsia" w:eastAsiaTheme="minorEastAsia" w:hAnsiTheme="minorEastAsia" w:hint="eastAsia"/>
          <w:color w:val="000000" w:themeColor="text1"/>
        </w:rPr>
        <w:t xml:space="preserve">  </w:t>
      </w:r>
      <w:r w:rsidRPr="0022708F">
        <w:rPr>
          <w:rFonts w:asciiTheme="minorEastAsia" w:eastAsiaTheme="minorEastAsia" w:hAnsiTheme="minorEastAsia"/>
          <w:color w:val="000000" w:themeColor="text1"/>
        </w:rPr>
        <w:t>机</w:t>
      </w:r>
      <w:r w:rsidRPr="0022708F">
        <w:rPr>
          <w:color w:val="000000" w:themeColor="text1"/>
        </w:rPr>
        <w:t>床齿轮承担着传递动力，改变运动速度和运动方向的任务，但机床齿轮相对汽车、拖拉机齿轮而言，其工作负荷不太大，中速（</w:t>
      </w:r>
      <w:r w:rsidRPr="0022708F">
        <w:rPr>
          <w:color w:val="000000" w:themeColor="text1"/>
        </w:rPr>
        <w:t>6</w:t>
      </w:r>
      <w:r w:rsidRPr="0022708F">
        <w:rPr>
          <w:rFonts w:ascii="宋体" w:hAnsi="宋体" w:hint="eastAsia"/>
          <w:color w:val="000000" w:themeColor="text1"/>
        </w:rPr>
        <w:t>～</w:t>
      </w:r>
      <w:r w:rsidRPr="0022708F">
        <w:rPr>
          <w:color w:val="000000" w:themeColor="text1"/>
        </w:rPr>
        <w:t>10m·s</w:t>
      </w:r>
      <w:r w:rsidRPr="0022708F">
        <w:rPr>
          <w:color w:val="000000" w:themeColor="text1"/>
          <w:vertAlign w:val="superscript"/>
        </w:rPr>
        <w:t>-1</w:t>
      </w:r>
      <w:r w:rsidRPr="0022708F">
        <w:rPr>
          <w:color w:val="000000" w:themeColor="text1"/>
        </w:rPr>
        <w:t>）运转较平稳，因此常选用</w:t>
      </w:r>
      <w:r w:rsidRPr="0022708F">
        <w:rPr>
          <w:color w:val="000000" w:themeColor="text1"/>
        </w:rPr>
        <w:t>45</w:t>
      </w:r>
      <w:r w:rsidRPr="0022708F">
        <w:rPr>
          <w:color w:val="000000" w:themeColor="text1"/>
        </w:rPr>
        <w:t>钢或</w:t>
      </w:r>
      <w:r w:rsidRPr="0022708F">
        <w:rPr>
          <w:color w:val="000000" w:themeColor="text1"/>
        </w:rPr>
        <w:t>40Cr</w:t>
      </w:r>
      <w:r w:rsidRPr="0022708F">
        <w:rPr>
          <w:color w:val="000000" w:themeColor="text1"/>
        </w:rPr>
        <w:t>钢制造，其加工工艺路线为：下料</w:t>
      </w:r>
      <w:r w:rsidRPr="0022708F">
        <w:rPr>
          <w:color w:val="000000" w:themeColor="text1"/>
        </w:rPr>
        <w:t>→</w:t>
      </w:r>
      <w:r w:rsidRPr="0022708F">
        <w:rPr>
          <w:color w:val="000000" w:themeColor="text1"/>
        </w:rPr>
        <w:t>锻造</w:t>
      </w:r>
      <w:r w:rsidRPr="0022708F">
        <w:rPr>
          <w:color w:val="000000" w:themeColor="text1"/>
        </w:rPr>
        <w:t>→</w:t>
      </w:r>
      <w:r w:rsidRPr="0022708F">
        <w:rPr>
          <w:color w:val="000000" w:themeColor="text1"/>
        </w:rPr>
        <w:t>正火</w:t>
      </w:r>
      <w:r w:rsidRPr="0022708F">
        <w:rPr>
          <w:color w:val="000000" w:themeColor="text1"/>
        </w:rPr>
        <w:t>+</w:t>
      </w:r>
      <w:r w:rsidRPr="0022708F">
        <w:rPr>
          <w:color w:val="000000" w:themeColor="text1"/>
        </w:rPr>
        <w:t>粗加工</w:t>
      </w:r>
      <w:r w:rsidRPr="0022708F">
        <w:rPr>
          <w:color w:val="000000" w:themeColor="text1"/>
        </w:rPr>
        <w:t>→</w:t>
      </w:r>
      <w:r w:rsidRPr="0022708F">
        <w:rPr>
          <w:color w:val="000000" w:themeColor="text1"/>
        </w:rPr>
        <w:t>调质</w:t>
      </w:r>
      <w:r w:rsidRPr="0022708F">
        <w:rPr>
          <w:color w:val="000000" w:themeColor="text1"/>
        </w:rPr>
        <w:t>→</w:t>
      </w:r>
      <w:r w:rsidRPr="0022708F">
        <w:rPr>
          <w:color w:val="000000" w:themeColor="text1"/>
        </w:rPr>
        <w:t>精加工</w:t>
      </w:r>
      <w:r w:rsidRPr="0022708F">
        <w:rPr>
          <w:color w:val="000000" w:themeColor="text1"/>
        </w:rPr>
        <w:t>→</w:t>
      </w:r>
      <w:r w:rsidRPr="0022708F">
        <w:rPr>
          <w:color w:val="000000" w:themeColor="text1"/>
        </w:rPr>
        <w:t>感应加热淬火及低温回火（硬度达</w:t>
      </w:r>
      <w:r w:rsidRPr="0022708F">
        <w:rPr>
          <w:color w:val="000000" w:themeColor="text1"/>
        </w:rPr>
        <w:t>52</w:t>
      </w:r>
      <w:r w:rsidRPr="0022708F">
        <w:rPr>
          <w:rFonts w:ascii="宋体" w:hAnsi="宋体" w:hint="eastAsia"/>
          <w:color w:val="000000" w:themeColor="text1"/>
        </w:rPr>
        <w:t>～</w:t>
      </w:r>
      <w:r w:rsidRPr="0022708F">
        <w:rPr>
          <w:color w:val="000000" w:themeColor="text1"/>
        </w:rPr>
        <w:t>56HRC</w:t>
      </w:r>
      <w:r w:rsidRPr="0022708F">
        <w:rPr>
          <w:color w:val="000000" w:themeColor="text1"/>
        </w:rPr>
        <w:t>）</w:t>
      </w:r>
      <w:r w:rsidRPr="0022708F">
        <w:rPr>
          <w:color w:val="000000" w:themeColor="text1"/>
        </w:rPr>
        <w:t>→</w:t>
      </w:r>
      <w:r w:rsidRPr="0022708F">
        <w:rPr>
          <w:color w:val="000000" w:themeColor="text1"/>
        </w:rPr>
        <w:t>精磨。</w:t>
      </w:r>
    </w:p>
    <w:p w:rsidR="002912A1" w:rsidRPr="0022708F" w:rsidRDefault="002912A1" w:rsidP="00C67C15">
      <w:pPr>
        <w:pStyle w:val="zhengwen"/>
        <w:ind w:firstLine="452"/>
        <w:rPr>
          <w:color w:val="000000" w:themeColor="text1"/>
        </w:rPr>
      </w:pPr>
      <w:r w:rsidRPr="0022708F">
        <w:rPr>
          <w:color w:val="000000" w:themeColor="text1"/>
        </w:rPr>
        <w:t>制造低速重载齿轮（如起重机、运输机、采矿机齿轮等），可选用</w:t>
      </w:r>
      <w:r w:rsidRPr="0022708F">
        <w:rPr>
          <w:color w:val="000000" w:themeColor="text1"/>
        </w:rPr>
        <w:t>20CrMo</w:t>
      </w:r>
      <w:r w:rsidRPr="0022708F">
        <w:rPr>
          <w:color w:val="000000" w:themeColor="text1"/>
        </w:rPr>
        <w:t>、</w:t>
      </w:r>
      <w:r w:rsidRPr="0022708F">
        <w:rPr>
          <w:color w:val="000000" w:themeColor="text1"/>
        </w:rPr>
        <w:t>20CrMnTi</w:t>
      </w:r>
      <w:proofErr w:type="gramStart"/>
      <w:r w:rsidRPr="0022708F">
        <w:rPr>
          <w:color w:val="000000" w:themeColor="text1"/>
        </w:rPr>
        <w:t>钢进行</w:t>
      </w:r>
      <w:proofErr w:type="gramEnd"/>
      <w:r w:rsidRPr="0022708F">
        <w:rPr>
          <w:color w:val="000000" w:themeColor="text1"/>
        </w:rPr>
        <w:t>渗碳处理；制造高速运转齿轮（如鼓风机、涡轮机齿轮等），可选用</w:t>
      </w:r>
      <w:r w:rsidRPr="0022708F">
        <w:rPr>
          <w:rFonts w:hint="eastAsia"/>
          <w:color w:val="000000" w:themeColor="text1"/>
        </w:rPr>
        <w:t>12Cr2Ni4</w:t>
      </w:r>
      <w:r w:rsidRPr="0022708F">
        <w:rPr>
          <w:color w:val="000000" w:themeColor="text1"/>
        </w:rPr>
        <w:t>、</w:t>
      </w:r>
      <w:r w:rsidRPr="0022708F">
        <w:rPr>
          <w:rFonts w:hint="eastAsia"/>
          <w:color w:val="000000" w:themeColor="text1"/>
        </w:rPr>
        <w:t>12CrN3</w:t>
      </w:r>
      <w:proofErr w:type="gramStart"/>
      <w:r w:rsidRPr="0022708F">
        <w:rPr>
          <w:color w:val="000000" w:themeColor="text1"/>
        </w:rPr>
        <w:t>钢进行</w:t>
      </w:r>
      <w:proofErr w:type="gramEnd"/>
      <w:r w:rsidRPr="0022708F">
        <w:rPr>
          <w:color w:val="000000" w:themeColor="text1"/>
        </w:rPr>
        <w:t>渗碳处理；制造大尺寸重载、受冲击作用的齿轮（如轧钢机的减速齿轮、挖掘机的传动齿轮等），可选用</w:t>
      </w:r>
      <w:r w:rsidRPr="0022708F">
        <w:rPr>
          <w:color w:val="000000" w:themeColor="text1"/>
        </w:rPr>
        <w:t>20CrNi2Mo</w:t>
      </w:r>
      <w:r w:rsidRPr="0022708F">
        <w:rPr>
          <w:color w:val="000000" w:themeColor="text1"/>
        </w:rPr>
        <w:t>、</w:t>
      </w:r>
      <w:r w:rsidRPr="0022708F">
        <w:rPr>
          <w:color w:val="000000" w:themeColor="text1"/>
        </w:rPr>
        <w:t>20Cr72Mn2Mo</w:t>
      </w:r>
      <w:proofErr w:type="gramStart"/>
      <w:r w:rsidRPr="0022708F">
        <w:rPr>
          <w:color w:val="000000" w:themeColor="text1"/>
        </w:rPr>
        <w:t>钢进行</w:t>
      </w:r>
      <w:proofErr w:type="gramEnd"/>
      <w:r w:rsidRPr="0022708F">
        <w:rPr>
          <w:color w:val="000000" w:themeColor="text1"/>
        </w:rPr>
        <w:t>渗碳处理。</w:t>
      </w:r>
    </w:p>
    <w:p w:rsidR="002912A1" w:rsidRPr="0022708F" w:rsidRDefault="002912A1" w:rsidP="00C67C15">
      <w:pPr>
        <w:pStyle w:val="zhengwen"/>
        <w:ind w:firstLine="452"/>
        <w:rPr>
          <w:color w:val="000000" w:themeColor="text1"/>
        </w:rPr>
      </w:pPr>
      <w:r w:rsidRPr="0022708F">
        <w:rPr>
          <w:rFonts w:ascii="黑体" w:eastAsia="黑体" w:hAnsi="黑体"/>
          <w:color w:val="000000" w:themeColor="text1"/>
        </w:rPr>
        <w:lastRenderedPageBreak/>
        <w:t>（3）汽车、拖拉机齿轮</w:t>
      </w:r>
      <w:r w:rsidRPr="0022708F">
        <w:rPr>
          <w:rFonts w:asciiTheme="minorEastAsia" w:eastAsiaTheme="minorEastAsia" w:hAnsiTheme="minorEastAsia" w:hint="eastAsia"/>
          <w:color w:val="000000" w:themeColor="text1"/>
        </w:rPr>
        <w:t xml:space="preserve">  </w:t>
      </w:r>
      <w:r w:rsidRPr="0022708F">
        <w:rPr>
          <w:color w:val="000000" w:themeColor="text1"/>
        </w:rPr>
        <w:t>汽车、拖拉机齿轮受力较大，高速（</w:t>
      </w:r>
      <w:r w:rsidRPr="0022708F">
        <w:rPr>
          <w:color w:val="000000" w:themeColor="text1"/>
        </w:rPr>
        <w:t>10</w:t>
      </w:r>
      <w:r w:rsidRPr="0022708F">
        <w:rPr>
          <w:rFonts w:ascii="宋体" w:hAnsi="宋体" w:hint="eastAsia"/>
          <w:color w:val="000000" w:themeColor="text1"/>
        </w:rPr>
        <w:t>～</w:t>
      </w:r>
      <w:r w:rsidRPr="0022708F">
        <w:rPr>
          <w:color w:val="000000" w:themeColor="text1"/>
        </w:rPr>
        <w:t>15m·s</w:t>
      </w:r>
      <w:r w:rsidRPr="0022708F">
        <w:rPr>
          <w:color w:val="000000" w:themeColor="text1"/>
          <w:vertAlign w:val="superscript"/>
        </w:rPr>
        <w:t>-1</w:t>
      </w:r>
      <w:r w:rsidRPr="0022708F">
        <w:rPr>
          <w:color w:val="000000" w:themeColor="text1"/>
        </w:rPr>
        <w:t>）运转且频繁受冲击作用，其耐磨性、疲劳强度、心部强度以及冲击韧度等要求均比机床齿轮的高，一般，用调质钢高频淬火不能满足要求，应选用低碳钢进行渗碳处理来制造，我国应用最多的是合金渗碳钢</w:t>
      </w:r>
      <w:r w:rsidRPr="0022708F">
        <w:rPr>
          <w:color w:val="000000" w:themeColor="text1"/>
        </w:rPr>
        <w:t>20Cr</w:t>
      </w:r>
      <w:r w:rsidRPr="0022708F">
        <w:rPr>
          <w:color w:val="000000" w:themeColor="text1"/>
        </w:rPr>
        <w:t>或</w:t>
      </w:r>
      <w:r w:rsidRPr="0022708F">
        <w:rPr>
          <w:color w:val="000000" w:themeColor="text1"/>
        </w:rPr>
        <w:t>20CrMnTi</w:t>
      </w:r>
      <w:r w:rsidRPr="0022708F">
        <w:rPr>
          <w:color w:val="000000" w:themeColor="text1"/>
        </w:rPr>
        <w:t>，并经渗碳、淬火和低温回火处理，渗碳会使表面含碳量大大提高，以保证经淬火后的齿轮硬度高、耐磨性</w:t>
      </w:r>
      <w:proofErr w:type="gramStart"/>
      <w:r w:rsidRPr="0022708F">
        <w:rPr>
          <w:color w:val="000000" w:themeColor="text1"/>
        </w:rPr>
        <w:t>好</w:t>
      </w:r>
      <w:proofErr w:type="gramEnd"/>
      <w:r w:rsidRPr="0022708F">
        <w:rPr>
          <w:color w:val="000000" w:themeColor="text1"/>
        </w:rPr>
        <w:t>和接触疲劳抗力大。由于合金元素能提升淬透性，故淬火、回火后齿轮心部可获得较高的强度和足够的冲击韧度。为了让齿轮有更好的耐用性，渗碳、</w:t>
      </w:r>
      <w:r w:rsidRPr="0022708F">
        <w:rPr>
          <w:rFonts w:hint="eastAsia"/>
          <w:color w:val="000000" w:themeColor="text1"/>
        </w:rPr>
        <w:t>淬</w:t>
      </w:r>
      <w:r w:rsidRPr="0022708F">
        <w:rPr>
          <w:color w:val="000000" w:themeColor="text1"/>
        </w:rPr>
        <w:t>火、回火后，还可采用喷丸处理来</w:t>
      </w:r>
      <w:proofErr w:type="gramStart"/>
      <w:r w:rsidRPr="0022708F">
        <w:rPr>
          <w:color w:val="000000" w:themeColor="text1"/>
        </w:rPr>
        <w:t>增大齿部表层</w:t>
      </w:r>
      <w:proofErr w:type="gramEnd"/>
      <w:r w:rsidRPr="0022708F">
        <w:rPr>
          <w:color w:val="000000" w:themeColor="text1"/>
        </w:rPr>
        <w:t>压应力。渗碳齿轮的加工工艺路线为：下料</w:t>
      </w:r>
      <w:r w:rsidRPr="0022708F">
        <w:rPr>
          <w:color w:val="000000" w:themeColor="text1"/>
        </w:rPr>
        <w:t>→</w:t>
      </w:r>
      <w:r w:rsidRPr="0022708F">
        <w:rPr>
          <w:color w:val="000000" w:themeColor="text1"/>
        </w:rPr>
        <w:t>锻造</w:t>
      </w:r>
      <w:r w:rsidRPr="0022708F">
        <w:rPr>
          <w:color w:val="000000" w:themeColor="text1"/>
        </w:rPr>
        <w:t>→</w:t>
      </w:r>
      <w:r w:rsidRPr="0022708F">
        <w:rPr>
          <w:color w:val="000000" w:themeColor="text1"/>
        </w:rPr>
        <w:t>正火</w:t>
      </w:r>
      <w:r w:rsidRPr="0022708F">
        <w:rPr>
          <w:color w:val="000000" w:themeColor="text1"/>
        </w:rPr>
        <w:t>→</w:t>
      </w:r>
      <w:r w:rsidRPr="0022708F">
        <w:rPr>
          <w:color w:val="000000" w:themeColor="text1"/>
        </w:rPr>
        <w:t>切削加工</w:t>
      </w:r>
      <w:r w:rsidRPr="0022708F">
        <w:rPr>
          <w:color w:val="000000" w:themeColor="text1"/>
        </w:rPr>
        <w:t>→</w:t>
      </w:r>
      <w:r w:rsidRPr="0022708F">
        <w:rPr>
          <w:color w:val="000000" w:themeColor="text1"/>
        </w:rPr>
        <w:t>渗碳</w:t>
      </w:r>
      <w:r w:rsidRPr="0022708F">
        <w:rPr>
          <w:color w:val="000000" w:themeColor="text1"/>
        </w:rPr>
        <w:t>→</w:t>
      </w:r>
      <w:r w:rsidRPr="0022708F">
        <w:rPr>
          <w:color w:val="000000" w:themeColor="text1"/>
        </w:rPr>
        <w:t>淬火及低温回火</w:t>
      </w:r>
      <w:r w:rsidRPr="0022708F">
        <w:rPr>
          <w:color w:val="000000" w:themeColor="text1"/>
        </w:rPr>
        <w:t>→</w:t>
      </w:r>
      <w:r w:rsidRPr="0022708F">
        <w:rPr>
          <w:color w:val="000000" w:themeColor="text1"/>
        </w:rPr>
        <w:t>喷丸</w:t>
      </w:r>
      <w:r w:rsidRPr="0022708F">
        <w:rPr>
          <w:color w:val="000000" w:themeColor="text1"/>
        </w:rPr>
        <w:t>→</w:t>
      </w:r>
      <w:r w:rsidRPr="0022708F">
        <w:rPr>
          <w:color w:val="000000" w:themeColor="text1"/>
        </w:rPr>
        <w:t>磨削加工。</w:t>
      </w:r>
    </w:p>
    <w:p w:rsidR="002912A1" w:rsidRPr="0022708F" w:rsidRDefault="002912A1" w:rsidP="00C67C15">
      <w:pPr>
        <w:pStyle w:val="zhengwen"/>
        <w:ind w:firstLine="452"/>
        <w:rPr>
          <w:color w:val="000000" w:themeColor="text1"/>
        </w:rPr>
      </w:pPr>
      <w:r w:rsidRPr="0022708F">
        <w:rPr>
          <w:color w:val="000000" w:themeColor="text1"/>
        </w:rPr>
        <w:t>关于以上路线中热处理工序的作用，可参考轴类零件及第</w:t>
      </w:r>
      <w:r w:rsidR="00C67C15" w:rsidRPr="0022708F">
        <w:rPr>
          <w:rFonts w:hint="eastAsia"/>
          <w:color w:val="000000" w:themeColor="text1"/>
        </w:rPr>
        <w:t>三</w:t>
      </w:r>
      <w:r w:rsidRPr="0022708F">
        <w:rPr>
          <w:color w:val="000000" w:themeColor="text1"/>
        </w:rPr>
        <w:t>章有关内容予以分析</w:t>
      </w:r>
      <w:r w:rsidRPr="0022708F">
        <w:rPr>
          <w:rFonts w:hint="eastAsia"/>
          <w:color w:val="000000" w:themeColor="text1"/>
        </w:rPr>
        <w:t>。</w:t>
      </w:r>
    </w:p>
    <w:p w:rsidR="002912A1" w:rsidRPr="0022708F" w:rsidRDefault="004C7EB4" w:rsidP="004C7EB4">
      <w:pPr>
        <w:pStyle w:val="111"/>
        <w:spacing w:before="156"/>
        <w:rPr>
          <w:color w:val="000000" w:themeColor="text1"/>
        </w:rPr>
      </w:pPr>
      <w:r w:rsidRPr="0022708F">
        <w:rPr>
          <w:rFonts w:hint="eastAsia"/>
          <w:color w:val="000000" w:themeColor="text1"/>
        </w:rPr>
        <w:t>5</w:t>
      </w:r>
      <w:r w:rsidR="002912A1" w:rsidRPr="0022708F">
        <w:rPr>
          <w:color w:val="000000" w:themeColor="text1"/>
        </w:rPr>
        <w:t>.2.4</w:t>
      </w:r>
      <w:r w:rsidR="002912A1" w:rsidRPr="0022708F">
        <w:rPr>
          <w:color w:val="000000" w:themeColor="text1"/>
        </w:rPr>
        <w:t>发动机主要构件的用材选择</w:t>
      </w:r>
    </w:p>
    <w:p w:rsidR="002912A1" w:rsidRPr="0022708F" w:rsidRDefault="002912A1" w:rsidP="002912A1">
      <w:pPr>
        <w:spacing w:line="300" w:lineRule="auto"/>
        <w:ind w:firstLineChars="200" w:firstLine="420"/>
        <w:rPr>
          <w:rFonts w:ascii="Times New Roman" w:eastAsia="宋体" w:hAnsi="Times New Roman" w:cs="Times New Roman"/>
          <w:color w:val="000000" w:themeColor="text1"/>
        </w:rPr>
      </w:pPr>
      <w:r w:rsidRPr="0022708F">
        <w:rPr>
          <w:rFonts w:ascii="Times New Roman" w:eastAsia="宋体" w:hAnsi="Times New Roman" w:cs="Times New Roman"/>
          <w:color w:val="000000" w:themeColor="text1"/>
        </w:rPr>
        <w:t>发动机连杆通过四只连杆螺栓及一只活塞销连接在活塞与曲轴之间，如图</w:t>
      </w:r>
      <w:r w:rsidR="00735993" w:rsidRPr="0022708F">
        <w:rPr>
          <w:rFonts w:ascii="Times New Roman" w:eastAsia="宋体" w:hAnsi="Times New Roman" w:cs="Times New Roman"/>
          <w:color w:val="000000" w:themeColor="text1"/>
        </w:rPr>
        <w:t>5</w:t>
      </w:r>
      <w:r w:rsidRPr="0022708F">
        <w:rPr>
          <w:rFonts w:ascii="Times New Roman" w:eastAsia="宋体" w:hAnsi="Times New Roman" w:cs="Times New Roman"/>
          <w:color w:val="000000" w:themeColor="text1"/>
        </w:rPr>
        <w:t>-5</w:t>
      </w:r>
      <w:r w:rsidRPr="0022708F">
        <w:rPr>
          <w:rFonts w:ascii="Times New Roman" w:eastAsia="宋体" w:hAnsi="Times New Roman" w:cs="Times New Roman"/>
          <w:color w:val="000000" w:themeColor="text1"/>
        </w:rPr>
        <w:t>所示。它将汽缸内高温燃气的爆发压力传递给曲轴，驱使曲轴转动。</w:t>
      </w:r>
    </w:p>
    <w:p w:rsidR="002912A1" w:rsidRPr="0022708F" w:rsidRDefault="002912A1" w:rsidP="004C7EB4">
      <w:pPr>
        <w:pStyle w:val="1"/>
        <w:ind w:firstLine="480"/>
        <w:rPr>
          <w:color w:val="000000" w:themeColor="text1"/>
        </w:rPr>
      </w:pPr>
      <w:r w:rsidRPr="0022708F">
        <w:rPr>
          <w:color w:val="000000" w:themeColor="text1"/>
        </w:rPr>
        <w:t>1.连杆</w:t>
      </w:r>
    </w:p>
    <w:p w:rsidR="002912A1" w:rsidRPr="0022708F" w:rsidRDefault="00735993" w:rsidP="004C7EB4">
      <w:pPr>
        <w:pStyle w:val="zhengwen"/>
        <w:ind w:firstLine="420"/>
        <w:rPr>
          <w:color w:val="000000" w:themeColor="text1"/>
        </w:rPr>
      </w:pPr>
      <w:r w:rsidRPr="0022708F">
        <w:rPr>
          <w:noProof/>
          <w:color w:val="000000" w:themeColor="text1"/>
        </w:rPr>
        <w:drawing>
          <wp:anchor distT="0" distB="0" distL="114300" distR="114300" simplePos="0" relativeHeight="251658240" behindDoc="0" locked="0" layoutInCell="1" allowOverlap="1">
            <wp:simplePos x="0" y="0"/>
            <wp:positionH relativeFrom="margin">
              <wp:posOffset>3578860</wp:posOffset>
            </wp:positionH>
            <wp:positionV relativeFrom="paragraph">
              <wp:posOffset>5715</wp:posOffset>
            </wp:positionV>
            <wp:extent cx="1819275" cy="3685540"/>
            <wp:effectExtent l="0" t="0" r="9525" b="0"/>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10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1819275" cy="3685540"/>
                    </a:xfrm>
                    <a:prstGeom prst="rect">
                      <a:avLst/>
                    </a:prstGeom>
                    <a:noFill/>
                    <a:ln>
                      <a:noFill/>
                    </a:ln>
                  </pic:spPr>
                </pic:pic>
              </a:graphicData>
            </a:graphic>
            <wp14:sizeRelH relativeFrom="page">
              <wp14:pctWidth>0</wp14:pctWidth>
            </wp14:sizeRelH>
            <wp14:sizeRelV relativeFrom="page">
              <wp14:pctHeight>0</wp14:pctHeight>
            </wp14:sizeRelV>
          </wp:anchor>
        </w:drawing>
      </w:r>
      <w:r w:rsidR="002912A1" w:rsidRPr="0022708F">
        <w:rPr>
          <w:rFonts w:ascii="黑体" w:eastAsia="黑体" w:hAnsi="黑体"/>
          <w:color w:val="000000" w:themeColor="text1"/>
        </w:rPr>
        <w:t>（1）连杆及连杆螺栓的工作条件及性能要求</w:t>
      </w:r>
      <w:r w:rsidR="002912A1" w:rsidRPr="0022708F">
        <w:rPr>
          <w:rFonts w:ascii="黑体" w:eastAsia="黑体" w:hAnsi="黑体" w:hint="eastAsia"/>
          <w:color w:val="000000" w:themeColor="text1"/>
        </w:rPr>
        <w:t xml:space="preserve"> </w:t>
      </w:r>
      <w:r w:rsidR="002912A1" w:rsidRPr="0022708F">
        <w:rPr>
          <w:rFonts w:asciiTheme="minorEastAsia" w:eastAsiaTheme="minorEastAsia" w:hAnsiTheme="minorEastAsia" w:hint="eastAsia"/>
          <w:color w:val="000000" w:themeColor="text1"/>
        </w:rPr>
        <w:t xml:space="preserve"> </w:t>
      </w:r>
      <w:r w:rsidR="002912A1" w:rsidRPr="0022708F">
        <w:rPr>
          <w:rFonts w:asciiTheme="minorEastAsia" w:eastAsiaTheme="minorEastAsia" w:hAnsiTheme="minorEastAsia"/>
          <w:color w:val="000000" w:themeColor="text1"/>
        </w:rPr>
        <w:t>连</w:t>
      </w:r>
      <w:r w:rsidR="002912A1" w:rsidRPr="0022708F">
        <w:rPr>
          <w:color w:val="000000" w:themeColor="text1"/>
        </w:rPr>
        <w:t>杆工作时除了受到汽缸内燃气很大的爆发力之外，还承受着往复惯性力和旋转惯性力作用，处于很复杂的受力状态，有交变拉压应力、纵向弯曲应力和冲击力，这些应力都均匀地分布在连杆的整个截面上。在这些应力作用下，连杆的损坏形式主要是疲劳断裂且常发生在三个高应力区，</w:t>
      </w:r>
      <w:proofErr w:type="gramStart"/>
      <w:r w:rsidR="002912A1" w:rsidRPr="0022708F">
        <w:rPr>
          <w:color w:val="000000" w:themeColor="text1"/>
        </w:rPr>
        <w:t>即杆部</w:t>
      </w:r>
      <w:proofErr w:type="gramEnd"/>
      <w:r w:rsidR="002912A1" w:rsidRPr="0022708F">
        <w:rPr>
          <w:color w:val="000000" w:themeColor="text1"/>
        </w:rPr>
        <w:t>中间小头和杆部过渡区、大头和杆部过渡区，某发动机连杆的外形简图如图</w:t>
      </w:r>
      <w:r w:rsidRPr="0022708F">
        <w:rPr>
          <w:color w:val="000000" w:themeColor="text1"/>
        </w:rPr>
        <w:t>5</w:t>
      </w:r>
      <w:r w:rsidR="002912A1" w:rsidRPr="0022708F">
        <w:rPr>
          <w:color w:val="000000" w:themeColor="text1"/>
        </w:rPr>
        <w:t>-6</w:t>
      </w:r>
      <w:r w:rsidR="002912A1" w:rsidRPr="0022708F">
        <w:rPr>
          <w:color w:val="000000" w:themeColor="text1"/>
        </w:rPr>
        <w:t>所示，图中</w:t>
      </w:r>
      <w:r w:rsidR="002912A1" w:rsidRPr="0022708F">
        <w:rPr>
          <w:color w:val="000000" w:themeColor="text1"/>
        </w:rPr>
        <w:t>A</w:t>
      </w:r>
      <w:r w:rsidR="002912A1" w:rsidRPr="0022708F">
        <w:rPr>
          <w:color w:val="000000" w:themeColor="text1"/>
        </w:rPr>
        <w:t>面为硬度测定部位。</w:t>
      </w:r>
    </w:p>
    <w:p w:rsidR="002912A1" w:rsidRPr="0022708F" w:rsidRDefault="002912A1" w:rsidP="004C7EB4">
      <w:pPr>
        <w:pStyle w:val="zhengwen"/>
        <w:ind w:firstLine="452"/>
        <w:rPr>
          <w:color w:val="000000" w:themeColor="text1"/>
        </w:rPr>
      </w:pPr>
      <w:r w:rsidRPr="0022708F">
        <w:rPr>
          <w:color w:val="000000" w:themeColor="text1"/>
        </w:rPr>
        <w:t>连杆的受力及失效状况，决定了它必须在其整个截面上都应具有良好的综合力学性能，不但要求有较高的抗拉强度和疲劳强度，而且还要有较高的冲击韧度。其力学性能应达到硬度</w:t>
      </w:r>
      <w:r w:rsidRPr="0022708F">
        <w:rPr>
          <w:color w:val="000000" w:themeColor="text1"/>
        </w:rPr>
        <w:t>229</w:t>
      </w:r>
      <w:r w:rsidRPr="0022708F">
        <w:rPr>
          <w:rFonts w:ascii="宋体" w:hAnsi="宋体" w:hint="eastAsia"/>
          <w:color w:val="000000" w:themeColor="text1"/>
        </w:rPr>
        <w:t>～</w:t>
      </w:r>
      <w:r w:rsidRPr="0022708F">
        <w:rPr>
          <w:color w:val="000000" w:themeColor="text1"/>
        </w:rPr>
        <w:t>285HBW</w:t>
      </w:r>
      <w:r w:rsidRPr="0022708F">
        <w:rPr>
          <w:color w:val="000000" w:themeColor="text1"/>
        </w:rPr>
        <w:t>，</w:t>
      </w:r>
      <w:r w:rsidRPr="0022708F">
        <w:rPr>
          <w:color w:val="000000" w:themeColor="text1"/>
        </w:rPr>
        <w:t>R</w:t>
      </w:r>
      <w:r w:rsidRPr="0022708F">
        <w:rPr>
          <w:color w:val="000000" w:themeColor="text1"/>
          <w:vertAlign w:val="subscript"/>
        </w:rPr>
        <w:t>eL</w:t>
      </w:r>
      <w:r w:rsidRPr="0022708F">
        <w:rPr>
          <w:color w:val="000000" w:themeColor="text1"/>
        </w:rPr>
        <w:t>≥600MPa</w:t>
      </w:r>
      <w:r w:rsidRPr="0022708F">
        <w:rPr>
          <w:color w:val="000000" w:themeColor="text1"/>
        </w:rPr>
        <w:t>，</w:t>
      </w:r>
      <w:r w:rsidRPr="0022708F">
        <w:rPr>
          <w:color w:val="000000" w:themeColor="text1"/>
        </w:rPr>
        <w:t>R</w:t>
      </w:r>
      <w:r w:rsidRPr="0022708F">
        <w:rPr>
          <w:color w:val="000000" w:themeColor="text1"/>
          <w:vertAlign w:val="subscript"/>
        </w:rPr>
        <w:t>m</w:t>
      </w:r>
      <w:r w:rsidRPr="0022708F">
        <w:rPr>
          <w:color w:val="000000" w:themeColor="text1"/>
        </w:rPr>
        <w:t>≥760MPa</w:t>
      </w:r>
      <w:r w:rsidRPr="0022708F">
        <w:rPr>
          <w:color w:val="000000" w:themeColor="text1"/>
        </w:rPr>
        <w:t>，</w:t>
      </w:r>
      <w:r w:rsidRPr="0022708F">
        <w:rPr>
          <w:color w:val="000000" w:themeColor="text1"/>
        </w:rPr>
        <w:t>A≥11%</w:t>
      </w:r>
      <w:r w:rsidRPr="0022708F">
        <w:rPr>
          <w:color w:val="000000" w:themeColor="text1"/>
        </w:rPr>
        <w:t>，</w:t>
      </w:r>
      <w:r w:rsidRPr="0022708F">
        <w:rPr>
          <w:color w:val="000000" w:themeColor="text1"/>
        </w:rPr>
        <w:t>Z≥40%</w:t>
      </w:r>
      <w:r w:rsidRPr="0022708F">
        <w:rPr>
          <w:rFonts w:hint="eastAsia"/>
          <w:color w:val="000000" w:themeColor="text1"/>
        </w:rPr>
        <w:t>，</w:t>
      </w:r>
      <w:r w:rsidRPr="0022708F">
        <w:rPr>
          <w:color w:val="000000" w:themeColor="text1"/>
        </w:rPr>
        <w:t>a</w:t>
      </w:r>
      <w:r w:rsidRPr="0022708F">
        <w:rPr>
          <w:color w:val="000000" w:themeColor="text1"/>
          <w:vertAlign w:val="subscript"/>
        </w:rPr>
        <w:t>k</w:t>
      </w:r>
      <w:r w:rsidRPr="0022708F">
        <w:rPr>
          <w:color w:val="000000" w:themeColor="text1"/>
        </w:rPr>
        <w:t>≥60J·cm</w:t>
      </w:r>
      <w:r w:rsidRPr="0022708F">
        <w:rPr>
          <w:color w:val="000000" w:themeColor="text1"/>
          <w:vertAlign w:val="superscript"/>
        </w:rPr>
        <w:t>-2</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连杆螺栓是一种重要紧固连接件。工作时它要承受冲击性的周期交变拉应力和装配预应力的作用。发动机运转中，它一旦破断就会引起严重事故。因此要求它有足够的强度、冲击韧度和疲劳抗力，其硬度要求为</w:t>
      </w:r>
      <w:r w:rsidRPr="0022708F">
        <w:rPr>
          <w:color w:val="000000" w:themeColor="text1"/>
        </w:rPr>
        <w:t>30</w:t>
      </w:r>
      <w:r w:rsidRPr="0022708F">
        <w:rPr>
          <w:rFonts w:ascii="宋体" w:hAnsi="宋体" w:hint="eastAsia"/>
          <w:color w:val="000000" w:themeColor="text1"/>
        </w:rPr>
        <w:t>～</w:t>
      </w:r>
      <w:r w:rsidRPr="0022708F">
        <w:rPr>
          <w:color w:val="000000" w:themeColor="text1"/>
        </w:rPr>
        <w:t>38HRC</w:t>
      </w:r>
      <w:r w:rsidRPr="0022708F">
        <w:rPr>
          <w:color w:val="000000" w:themeColor="text1"/>
        </w:rPr>
        <w:t>。连杆螺栓外形如图</w:t>
      </w:r>
      <w:r w:rsidR="00735993" w:rsidRPr="0022708F">
        <w:rPr>
          <w:color w:val="000000" w:themeColor="text1"/>
        </w:rPr>
        <w:t>5</w:t>
      </w:r>
      <w:r w:rsidRPr="0022708F">
        <w:rPr>
          <w:color w:val="000000" w:themeColor="text1"/>
        </w:rPr>
        <w:t>-7</w:t>
      </w:r>
      <w:r w:rsidRPr="0022708F">
        <w:rPr>
          <w:color w:val="000000" w:themeColor="text1"/>
        </w:rPr>
        <w:t>所示，图中</w:t>
      </w:r>
      <w:r w:rsidRPr="0022708F">
        <w:rPr>
          <w:color w:val="000000" w:themeColor="text1"/>
        </w:rPr>
        <w:t>A</w:t>
      </w:r>
      <w:r w:rsidRPr="0022708F">
        <w:rPr>
          <w:color w:val="000000" w:themeColor="text1"/>
        </w:rPr>
        <w:t>面为硬度测定部位。</w:t>
      </w:r>
    </w:p>
    <w:p w:rsidR="002912A1" w:rsidRPr="0022708F" w:rsidRDefault="002912A1" w:rsidP="004C7EB4">
      <w:pPr>
        <w:pStyle w:val="zhengwen"/>
        <w:ind w:firstLine="452"/>
        <w:rPr>
          <w:color w:val="000000" w:themeColor="text1"/>
        </w:rPr>
      </w:pPr>
      <w:r w:rsidRPr="0022708F">
        <w:rPr>
          <w:rFonts w:ascii="黑体" w:eastAsia="黑体" w:hAnsi="黑体"/>
          <w:color w:val="000000" w:themeColor="text1"/>
        </w:rPr>
        <w:t>（2）选材及工艺路线制订</w:t>
      </w:r>
      <w:r w:rsidRPr="0022708F">
        <w:rPr>
          <w:rFonts w:asciiTheme="minorEastAsia" w:eastAsiaTheme="minorEastAsia" w:hAnsiTheme="minorEastAsia" w:hint="eastAsia"/>
          <w:color w:val="000000" w:themeColor="text1"/>
        </w:rPr>
        <w:t xml:space="preserve">  </w:t>
      </w:r>
      <w:r w:rsidRPr="0022708F">
        <w:rPr>
          <w:color w:val="000000" w:themeColor="text1"/>
        </w:rPr>
        <w:t>在汽车、拖拉机制造业中，对于这两个零件的</w:t>
      </w:r>
      <w:r w:rsidRPr="0022708F">
        <w:rPr>
          <w:rFonts w:hint="eastAsia"/>
          <w:color w:val="000000" w:themeColor="text1"/>
        </w:rPr>
        <w:t>选材</w:t>
      </w:r>
      <w:r w:rsidRPr="0022708F">
        <w:rPr>
          <w:color w:val="000000" w:themeColor="text1"/>
        </w:rPr>
        <w:t>已有成熟的经验了，实践表明，可选作连杆的材料较多，如</w:t>
      </w:r>
      <w:r w:rsidRPr="0022708F">
        <w:rPr>
          <w:color w:val="000000" w:themeColor="text1"/>
        </w:rPr>
        <w:t>45</w:t>
      </w:r>
      <w:r w:rsidRPr="0022708F">
        <w:rPr>
          <w:color w:val="000000" w:themeColor="text1"/>
        </w:rPr>
        <w:t>、</w:t>
      </w:r>
      <w:r w:rsidRPr="0022708F">
        <w:rPr>
          <w:color w:val="000000" w:themeColor="text1"/>
        </w:rPr>
        <w:t>40Cr</w:t>
      </w:r>
      <w:r w:rsidRPr="0022708F">
        <w:rPr>
          <w:color w:val="000000" w:themeColor="text1"/>
        </w:rPr>
        <w:t>、</w:t>
      </w:r>
      <w:r w:rsidRPr="0022708F">
        <w:rPr>
          <w:color w:val="000000" w:themeColor="text1"/>
        </w:rPr>
        <w:t>40CrNi</w:t>
      </w:r>
      <w:r w:rsidRPr="0022708F">
        <w:rPr>
          <w:color w:val="000000" w:themeColor="text1"/>
        </w:rPr>
        <w:t>，</w:t>
      </w:r>
      <w:r w:rsidRPr="0022708F">
        <w:rPr>
          <w:color w:val="000000" w:themeColor="text1"/>
        </w:rPr>
        <w:t>40MnB</w:t>
      </w:r>
      <w:r w:rsidRPr="0022708F">
        <w:rPr>
          <w:color w:val="000000" w:themeColor="text1"/>
        </w:rPr>
        <w:t>钢等。综合比较各钢种的力学性能、工艺性能与经济性，认为</w:t>
      </w:r>
      <w:r w:rsidRPr="0022708F">
        <w:rPr>
          <w:color w:val="000000" w:themeColor="text1"/>
        </w:rPr>
        <w:t>40Cr</w:t>
      </w:r>
      <w:r w:rsidRPr="0022708F">
        <w:rPr>
          <w:color w:val="000000" w:themeColor="text1"/>
        </w:rPr>
        <w:t>钢能达到各项技</w:t>
      </w:r>
      <w:r w:rsidRPr="0022708F">
        <w:rPr>
          <w:color w:val="000000" w:themeColor="text1"/>
        </w:rPr>
        <w:lastRenderedPageBreak/>
        <w:t>术指标要求，是制造连杆较为理想的材料，连杆件的一般加工工艺路线为：下料</w:t>
      </w:r>
      <w:proofErr w:type="gramStart"/>
      <w:r w:rsidRPr="0022708F">
        <w:rPr>
          <w:color w:val="000000" w:themeColor="text1"/>
        </w:rPr>
        <w:t>一</w:t>
      </w:r>
      <w:proofErr w:type="gramEnd"/>
      <w:r w:rsidRPr="0022708F">
        <w:rPr>
          <w:color w:val="000000" w:themeColor="text1"/>
        </w:rPr>
        <w:t>模锻成形</w:t>
      </w:r>
      <w:r w:rsidRPr="0022708F">
        <w:rPr>
          <w:color w:val="000000" w:themeColor="text1"/>
        </w:rPr>
        <w:t>→</w:t>
      </w:r>
      <w:r w:rsidRPr="0022708F">
        <w:rPr>
          <w:color w:val="000000" w:themeColor="text1"/>
        </w:rPr>
        <w:t>正火</w:t>
      </w:r>
      <w:r w:rsidRPr="0022708F">
        <w:rPr>
          <w:color w:val="000000" w:themeColor="text1"/>
        </w:rPr>
        <w:t>→</w:t>
      </w:r>
      <w:r w:rsidRPr="0022708F">
        <w:rPr>
          <w:color w:val="000000" w:themeColor="text1"/>
        </w:rPr>
        <w:t>粗加工（切削）</w:t>
      </w:r>
      <w:r w:rsidRPr="0022708F">
        <w:rPr>
          <w:color w:val="000000" w:themeColor="text1"/>
        </w:rPr>
        <w:t>→</w:t>
      </w:r>
      <w:r w:rsidRPr="0022708F">
        <w:rPr>
          <w:color w:val="000000" w:themeColor="text1"/>
        </w:rPr>
        <w:t>调质</w:t>
      </w:r>
      <w:r w:rsidRPr="0022708F">
        <w:rPr>
          <w:color w:val="000000" w:themeColor="text1"/>
        </w:rPr>
        <w:t>→</w:t>
      </w:r>
      <w:r w:rsidRPr="0022708F">
        <w:rPr>
          <w:color w:val="000000" w:themeColor="text1"/>
        </w:rPr>
        <w:t>精加工。</w:t>
      </w:r>
    </w:p>
    <w:p w:rsidR="002912A1" w:rsidRPr="0022708F" w:rsidRDefault="002912A1" w:rsidP="004C7EB4">
      <w:pPr>
        <w:pStyle w:val="zhengwen"/>
        <w:ind w:firstLine="452"/>
        <w:rPr>
          <w:color w:val="000000" w:themeColor="text1"/>
        </w:rPr>
      </w:pPr>
      <w:r w:rsidRPr="0022708F">
        <w:rPr>
          <w:color w:val="000000" w:themeColor="text1"/>
        </w:rPr>
        <w:t>有关热处理工序的作用也可参考轴类零件进行分析。</w:t>
      </w:r>
    </w:p>
    <w:p w:rsidR="002912A1" w:rsidRPr="0022708F" w:rsidRDefault="002912A1" w:rsidP="004C7EB4">
      <w:pPr>
        <w:pStyle w:val="zhengwen"/>
        <w:ind w:firstLine="452"/>
        <w:rPr>
          <w:color w:val="000000" w:themeColor="text1"/>
        </w:rPr>
      </w:pPr>
      <w:r w:rsidRPr="0022708F">
        <w:rPr>
          <w:color w:val="000000" w:themeColor="text1"/>
        </w:rPr>
        <w:t>连杆螺栓</w:t>
      </w:r>
      <w:r w:rsidRPr="0022708F">
        <w:rPr>
          <w:rFonts w:hint="eastAsia"/>
          <w:color w:val="000000" w:themeColor="text1"/>
        </w:rPr>
        <w:t>通常</w:t>
      </w:r>
      <w:r w:rsidRPr="0022708F">
        <w:rPr>
          <w:color w:val="000000" w:themeColor="text1"/>
        </w:rPr>
        <w:t>也是选用</w:t>
      </w:r>
      <w:r w:rsidRPr="0022708F">
        <w:rPr>
          <w:color w:val="000000" w:themeColor="text1"/>
        </w:rPr>
        <w:t>40Cr</w:t>
      </w:r>
      <w:r w:rsidRPr="0022708F">
        <w:rPr>
          <w:color w:val="000000" w:themeColor="text1"/>
        </w:rPr>
        <w:t>钢，经调质工艺处理即可满足使用要求，其加工工艺路线与连杆相</w:t>
      </w:r>
      <w:r w:rsidRPr="0022708F">
        <w:rPr>
          <w:rFonts w:hint="eastAsia"/>
          <w:color w:val="000000" w:themeColor="text1"/>
        </w:rPr>
        <w:t>仿</w:t>
      </w:r>
      <w:r w:rsidRPr="0022708F">
        <w:rPr>
          <w:color w:val="000000" w:themeColor="text1"/>
        </w:rPr>
        <w:t>。</w:t>
      </w:r>
    </w:p>
    <w:p w:rsidR="00735993" w:rsidRPr="0022708F" w:rsidRDefault="00735993" w:rsidP="00735993">
      <w:pPr>
        <w:pStyle w:val="zhengwen"/>
        <w:ind w:firstLineChars="0" w:firstLine="0"/>
        <w:rPr>
          <w:color w:val="000000" w:themeColor="text1"/>
        </w:rPr>
      </w:pPr>
      <w:r w:rsidRPr="0022708F">
        <w:rPr>
          <w:rFonts w:hint="eastAsia"/>
          <w:noProof/>
          <w:color w:val="000000" w:themeColor="text1"/>
        </w:rPr>
        <w:drawing>
          <wp:inline distT="0" distB="0" distL="0" distR="0">
            <wp:extent cx="5257800" cy="3095625"/>
            <wp:effectExtent l="0" t="0" r="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3095625"/>
                    </a:xfrm>
                    <a:prstGeom prst="rect">
                      <a:avLst/>
                    </a:prstGeom>
                    <a:noFill/>
                    <a:ln>
                      <a:noFill/>
                    </a:ln>
                  </pic:spPr>
                </pic:pic>
              </a:graphicData>
            </a:graphic>
          </wp:inline>
        </w:drawing>
      </w:r>
    </w:p>
    <w:p w:rsidR="002912A1" w:rsidRPr="0022708F" w:rsidRDefault="002912A1" w:rsidP="004C7EB4">
      <w:pPr>
        <w:pStyle w:val="1"/>
        <w:ind w:firstLine="480"/>
        <w:rPr>
          <w:color w:val="000000" w:themeColor="text1"/>
        </w:rPr>
      </w:pPr>
      <w:r w:rsidRPr="0022708F">
        <w:rPr>
          <w:color w:val="000000" w:themeColor="text1"/>
        </w:rPr>
        <w:t>2.活塞</w:t>
      </w:r>
    </w:p>
    <w:p w:rsidR="002912A1" w:rsidRPr="0022708F" w:rsidRDefault="002912A1" w:rsidP="004C7EB4">
      <w:pPr>
        <w:pStyle w:val="zhengwen"/>
        <w:ind w:firstLine="452"/>
        <w:rPr>
          <w:color w:val="000000" w:themeColor="text1"/>
        </w:rPr>
      </w:pPr>
      <w:r w:rsidRPr="0022708F">
        <w:rPr>
          <w:color w:val="000000" w:themeColor="text1"/>
        </w:rPr>
        <w:t>从图</w:t>
      </w:r>
      <w:r w:rsidR="00735993" w:rsidRPr="0022708F">
        <w:rPr>
          <w:color w:val="000000" w:themeColor="text1"/>
        </w:rPr>
        <w:t>5</w:t>
      </w:r>
      <w:r w:rsidRPr="0022708F">
        <w:rPr>
          <w:color w:val="000000" w:themeColor="text1"/>
        </w:rPr>
        <w:t>-5</w:t>
      </w:r>
      <w:r w:rsidRPr="0022708F">
        <w:rPr>
          <w:color w:val="000000" w:themeColor="text1"/>
        </w:rPr>
        <w:t>中可知，活塞承受内燃机的气体压力，并把压力通过连杆和曲轴传递出去，从而实现把热能转变为机械能的过程，因为活塞是在高温、高压、交变负荷及无液体润滑这些极其苛刻的条件下工作的，所以要求制造活塞的材料必须密度小并具有好的耐磨性、导热性、耐蚀性及耐热性，另外还要求活塞材料的线胀系数接近于汽缸的线胀系数。因此，生产上常选用</w:t>
      </w:r>
      <w:r w:rsidRPr="0022708F">
        <w:rPr>
          <w:color w:val="000000" w:themeColor="text1"/>
        </w:rPr>
        <w:t>ZL109</w:t>
      </w:r>
      <w:r w:rsidRPr="0022708F">
        <w:rPr>
          <w:color w:val="000000" w:themeColor="text1"/>
        </w:rPr>
        <w:t>及</w:t>
      </w:r>
      <w:r w:rsidRPr="0022708F">
        <w:rPr>
          <w:color w:val="000000" w:themeColor="text1"/>
        </w:rPr>
        <w:t>Z110</w:t>
      </w:r>
      <w:r w:rsidRPr="0022708F">
        <w:rPr>
          <w:color w:val="000000" w:themeColor="text1"/>
        </w:rPr>
        <w:t>等铝合金制造活塞，以满足各项性能的要求。</w:t>
      </w:r>
    </w:p>
    <w:p w:rsidR="002912A1" w:rsidRPr="0022708F" w:rsidRDefault="004C7EB4" w:rsidP="004C7EB4">
      <w:pPr>
        <w:pStyle w:val="111"/>
        <w:spacing w:before="156"/>
        <w:rPr>
          <w:color w:val="000000" w:themeColor="text1"/>
        </w:rPr>
      </w:pPr>
      <w:r w:rsidRPr="0022708F">
        <w:rPr>
          <w:rFonts w:hint="eastAsia"/>
          <w:color w:val="000000" w:themeColor="text1"/>
        </w:rPr>
        <w:t>5</w:t>
      </w:r>
      <w:r w:rsidR="002912A1" w:rsidRPr="0022708F">
        <w:rPr>
          <w:color w:val="000000" w:themeColor="text1"/>
        </w:rPr>
        <w:t>.2.5</w:t>
      </w:r>
      <w:r w:rsidR="002912A1" w:rsidRPr="0022708F">
        <w:rPr>
          <w:color w:val="000000" w:themeColor="text1"/>
        </w:rPr>
        <w:t>壳体类零件的用材选择</w:t>
      </w:r>
    </w:p>
    <w:p w:rsidR="002912A1" w:rsidRPr="0022708F" w:rsidRDefault="002912A1" w:rsidP="004C7EB4">
      <w:pPr>
        <w:pStyle w:val="zhengwen"/>
        <w:ind w:firstLine="452"/>
        <w:rPr>
          <w:color w:val="000000" w:themeColor="text1"/>
        </w:rPr>
      </w:pPr>
      <w:r w:rsidRPr="0022708F">
        <w:rPr>
          <w:color w:val="000000" w:themeColor="text1"/>
        </w:rPr>
        <w:t>各种机械的支架、箱体和外壳等，是构成各种机械设备的管架，其重量一般占整个机械重量的一半或者更多。这些构件选材得当与否，对整个机械的</w:t>
      </w:r>
      <w:r w:rsidRPr="0022708F">
        <w:rPr>
          <w:rFonts w:hint="eastAsia"/>
          <w:color w:val="000000" w:themeColor="text1"/>
        </w:rPr>
        <w:t>使用</w:t>
      </w:r>
      <w:r w:rsidRPr="0022708F">
        <w:rPr>
          <w:color w:val="000000" w:themeColor="text1"/>
        </w:rPr>
        <w:t>性能、工艺性能以及整体成本影响极大，而且也在不同程度上影响整机的构形、外</w:t>
      </w:r>
      <w:proofErr w:type="gramStart"/>
      <w:r w:rsidRPr="0022708F">
        <w:rPr>
          <w:color w:val="000000" w:themeColor="text1"/>
        </w:rPr>
        <w:t>规</w:t>
      </w:r>
      <w:proofErr w:type="gramEnd"/>
      <w:r w:rsidRPr="0022708F">
        <w:rPr>
          <w:color w:val="000000" w:themeColor="text1"/>
        </w:rPr>
        <w:t>、色彩和重量，所以对这类构件的选材也不应忽视。</w:t>
      </w:r>
    </w:p>
    <w:p w:rsidR="002912A1" w:rsidRPr="0022708F" w:rsidRDefault="002912A1" w:rsidP="004C7EB4">
      <w:pPr>
        <w:pStyle w:val="zhengwen"/>
        <w:ind w:firstLine="452"/>
        <w:rPr>
          <w:color w:val="000000" w:themeColor="text1"/>
        </w:rPr>
      </w:pPr>
      <w:r w:rsidRPr="0022708F">
        <w:rPr>
          <w:color w:val="000000" w:themeColor="text1"/>
        </w:rPr>
        <w:t>壳体件的结构特点是外形尺寸大，板壁薄，多承受较大的压应力或交变拉压应力。从这类构件的结构特点和受力条件及实践表明，它的失效形式多为过量变形，然而为了保证精密机床和机械仪器设备壳体的精度，对于壳体，过量弹性变形也是不允许的。因此，为满足上述要求，提高壳体类零件的刚度和稳定性是必要的。通过改变零件的结构，选择弹性模量较大的工程材料来制造壳体类零件常常是满足要求的主要途径。</w:t>
      </w:r>
    </w:p>
    <w:p w:rsidR="002912A1" w:rsidRPr="0022708F" w:rsidRDefault="002912A1" w:rsidP="004C7EB4">
      <w:pPr>
        <w:pStyle w:val="zhengwen"/>
        <w:ind w:firstLine="452"/>
        <w:rPr>
          <w:color w:val="000000" w:themeColor="text1"/>
        </w:rPr>
      </w:pPr>
      <w:r w:rsidRPr="0022708F">
        <w:rPr>
          <w:color w:val="000000" w:themeColor="text1"/>
        </w:rPr>
        <w:lastRenderedPageBreak/>
        <w:t>在常用的工程材料中，陶瓷的弹性模量最大，其次是钢和铸铁，而高分子合成材料的弹性模量最小。在以提高构件刚度为主的机械设计中，应选用弹性模量大的陶瓷、钢和铸铁等为材料。但由于陶瓷太脆，工程上使用时很不安全；而铸铁弹性模量大，价格低，铸造及切削工艺性能又很好，还有较好的减振、耐磨、自润滑等优点，故被广泛采用。如果要求构件重量轻、美观、大方，则可采用铝合金制造；如果还要求耐腐蚀、美观大方、绝缘绝热时，塑料则是比较适合的选材对象</w:t>
      </w:r>
      <w:r w:rsidRPr="0022708F">
        <w:rPr>
          <w:rFonts w:hint="eastAsia"/>
          <w:color w:val="000000" w:themeColor="text1"/>
        </w:rPr>
        <w:t>。</w:t>
      </w:r>
    </w:p>
    <w:p w:rsidR="002912A1" w:rsidRPr="0022708F" w:rsidRDefault="004C7EB4" w:rsidP="004C7EB4">
      <w:pPr>
        <w:pStyle w:val="111"/>
        <w:spacing w:before="156"/>
        <w:rPr>
          <w:color w:val="000000" w:themeColor="text1"/>
        </w:rPr>
      </w:pPr>
      <w:r w:rsidRPr="0022708F">
        <w:rPr>
          <w:rFonts w:hint="eastAsia"/>
          <w:color w:val="000000" w:themeColor="text1"/>
        </w:rPr>
        <w:t>5</w:t>
      </w:r>
      <w:r w:rsidR="002912A1" w:rsidRPr="0022708F">
        <w:rPr>
          <w:color w:val="000000" w:themeColor="text1"/>
        </w:rPr>
        <w:t>.2.6</w:t>
      </w:r>
      <w:r w:rsidR="002912A1" w:rsidRPr="0022708F">
        <w:rPr>
          <w:color w:val="000000" w:themeColor="text1"/>
        </w:rPr>
        <w:t>汽车及动力装置的用材选择</w:t>
      </w:r>
    </w:p>
    <w:p w:rsidR="002912A1" w:rsidRPr="0022708F" w:rsidRDefault="002912A1" w:rsidP="004C7EB4">
      <w:pPr>
        <w:pStyle w:val="zhengwen"/>
        <w:ind w:firstLine="452"/>
        <w:rPr>
          <w:color w:val="000000" w:themeColor="text1"/>
        </w:rPr>
      </w:pPr>
      <w:r w:rsidRPr="0022708F">
        <w:rPr>
          <w:color w:val="000000" w:themeColor="text1"/>
        </w:rPr>
        <w:t>汽车及常用动力装置的部分零、部件选材情况归纳于表</w:t>
      </w:r>
      <w:r w:rsidR="00CE1857" w:rsidRPr="0022708F">
        <w:rPr>
          <w:color w:val="000000" w:themeColor="text1"/>
        </w:rPr>
        <w:t>5</w:t>
      </w:r>
      <w:r w:rsidRPr="0022708F">
        <w:rPr>
          <w:color w:val="000000" w:themeColor="text1"/>
        </w:rPr>
        <w:t>-2</w:t>
      </w:r>
      <w:r w:rsidRPr="0022708F">
        <w:rPr>
          <w:color w:val="000000" w:themeColor="text1"/>
        </w:rPr>
        <w:t>至表</w:t>
      </w:r>
      <w:r w:rsidR="00CE1857" w:rsidRPr="0022708F">
        <w:rPr>
          <w:color w:val="000000" w:themeColor="text1"/>
        </w:rPr>
        <w:t>5</w:t>
      </w:r>
      <w:r w:rsidRPr="0022708F">
        <w:rPr>
          <w:color w:val="000000" w:themeColor="text1"/>
        </w:rPr>
        <w:t>-4</w:t>
      </w:r>
      <w:r w:rsidRPr="0022708F">
        <w:rPr>
          <w:color w:val="000000" w:themeColor="text1"/>
        </w:rPr>
        <w:t>之中</w:t>
      </w:r>
      <w:r w:rsidR="00CE1857" w:rsidRPr="0022708F">
        <w:rPr>
          <w:rFonts w:hint="eastAsia"/>
          <w:color w:val="000000" w:themeColor="text1"/>
        </w:rPr>
        <w:t>。</w:t>
      </w:r>
    </w:p>
    <w:p w:rsidR="00CE1857" w:rsidRPr="0022708F" w:rsidRDefault="00CE1857" w:rsidP="00CE1857">
      <w:pPr>
        <w:pStyle w:val="zhengwen"/>
        <w:ind w:firstLineChars="0" w:firstLine="0"/>
        <w:rPr>
          <w:color w:val="000000" w:themeColor="text1"/>
        </w:rPr>
      </w:pPr>
      <w:r w:rsidRPr="0022708F">
        <w:rPr>
          <w:rFonts w:hint="eastAsia"/>
          <w:noProof/>
          <w:color w:val="000000" w:themeColor="text1"/>
        </w:rPr>
        <w:drawing>
          <wp:inline distT="0" distB="0" distL="0" distR="0">
            <wp:extent cx="5267325" cy="4762500"/>
            <wp:effectExtent l="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762500"/>
                    </a:xfrm>
                    <a:prstGeom prst="rect">
                      <a:avLst/>
                    </a:prstGeom>
                    <a:noFill/>
                    <a:ln>
                      <a:noFill/>
                    </a:ln>
                  </pic:spPr>
                </pic:pic>
              </a:graphicData>
            </a:graphic>
          </wp:inline>
        </w:drawing>
      </w:r>
    </w:p>
    <w:p w:rsidR="00CE1857" w:rsidRPr="0022708F" w:rsidRDefault="00CE1857" w:rsidP="00CE1857">
      <w:pPr>
        <w:pStyle w:val="zhengwen"/>
        <w:ind w:firstLineChars="0" w:firstLine="0"/>
        <w:rPr>
          <w:color w:val="000000" w:themeColor="text1"/>
        </w:rPr>
      </w:pPr>
      <w:r w:rsidRPr="0022708F">
        <w:rPr>
          <w:rFonts w:hint="eastAsia"/>
          <w:noProof/>
          <w:color w:val="000000" w:themeColor="text1"/>
        </w:rPr>
        <w:drawing>
          <wp:inline distT="0" distB="0" distL="0" distR="0" wp14:anchorId="611E3B9A" wp14:editId="5FE164F3">
            <wp:extent cx="5266800" cy="1411200"/>
            <wp:effectExtent l="19050" t="57150" r="29210" b="5588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1411200"/>
                    </a:xfrm>
                    <a:prstGeom prst="rect">
                      <a:avLst/>
                    </a:prstGeom>
                    <a:noFill/>
                    <a:ln>
                      <a:noFill/>
                    </a:ln>
                  </pic:spPr>
                </pic:pic>
              </a:graphicData>
            </a:graphic>
          </wp:inline>
        </w:drawing>
      </w:r>
    </w:p>
    <w:p w:rsidR="00CE1857" w:rsidRPr="0022708F" w:rsidRDefault="00CE1857" w:rsidP="00CE1857">
      <w:pPr>
        <w:pStyle w:val="zhengwen"/>
        <w:ind w:firstLineChars="0" w:firstLine="0"/>
        <w:rPr>
          <w:color w:val="000000" w:themeColor="text1"/>
        </w:rPr>
      </w:pPr>
      <w:r w:rsidRPr="0022708F">
        <w:rPr>
          <w:rFonts w:hint="eastAsia"/>
          <w:noProof/>
          <w:color w:val="000000" w:themeColor="text1"/>
        </w:rPr>
        <w:lastRenderedPageBreak/>
        <w:drawing>
          <wp:inline distT="0" distB="0" distL="0" distR="0">
            <wp:extent cx="5266800" cy="61812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6800" cy="6181200"/>
                    </a:xfrm>
                    <a:prstGeom prst="rect">
                      <a:avLst/>
                    </a:prstGeom>
                    <a:noFill/>
                    <a:ln>
                      <a:noFill/>
                    </a:ln>
                  </pic:spPr>
                </pic:pic>
              </a:graphicData>
            </a:graphic>
          </wp:inline>
        </w:drawing>
      </w:r>
    </w:p>
    <w:p w:rsidR="00540D78" w:rsidRPr="0022708F" w:rsidRDefault="00540D78" w:rsidP="00CE1857">
      <w:pPr>
        <w:pStyle w:val="zhengwen"/>
        <w:ind w:firstLineChars="0" w:firstLine="0"/>
        <w:rPr>
          <w:color w:val="000000" w:themeColor="text1"/>
        </w:rPr>
      </w:pPr>
      <w:r w:rsidRPr="0022708F">
        <w:rPr>
          <w:rFonts w:hint="eastAsia"/>
          <w:noProof/>
          <w:color w:val="000000" w:themeColor="text1"/>
        </w:rPr>
        <w:lastRenderedPageBreak/>
        <w:drawing>
          <wp:inline distT="0" distB="0" distL="0" distR="0">
            <wp:extent cx="5259600" cy="5792400"/>
            <wp:effectExtent l="57150" t="57150" r="55880" b="5651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rot="21540000">
                      <a:off x="0" y="0"/>
                      <a:ext cx="5259600" cy="5792400"/>
                    </a:xfrm>
                    <a:prstGeom prst="rect">
                      <a:avLst/>
                    </a:prstGeom>
                    <a:noFill/>
                    <a:ln>
                      <a:noFill/>
                    </a:ln>
                  </pic:spPr>
                </pic:pic>
              </a:graphicData>
            </a:graphic>
          </wp:inline>
        </w:drawing>
      </w:r>
    </w:p>
    <w:p w:rsidR="002912A1" w:rsidRPr="0022708F" w:rsidRDefault="004C7EB4" w:rsidP="004C7EB4">
      <w:pPr>
        <w:pStyle w:val="11"/>
        <w:rPr>
          <w:color w:val="000000" w:themeColor="text1"/>
        </w:rPr>
      </w:pPr>
      <w:r w:rsidRPr="0022708F">
        <w:rPr>
          <w:rFonts w:hint="eastAsia"/>
          <w:color w:val="000000" w:themeColor="text1"/>
        </w:rPr>
        <w:t>5</w:t>
      </w:r>
      <w:r w:rsidR="002912A1" w:rsidRPr="0022708F">
        <w:rPr>
          <w:color w:val="000000" w:themeColor="text1"/>
        </w:rPr>
        <w:t>.3</w:t>
      </w:r>
      <w:r w:rsidRPr="0022708F">
        <w:rPr>
          <w:color w:val="000000" w:themeColor="text1"/>
        </w:rPr>
        <w:t xml:space="preserve">  </w:t>
      </w:r>
      <w:r w:rsidR="002912A1" w:rsidRPr="0022708F">
        <w:rPr>
          <w:color w:val="000000" w:themeColor="text1"/>
        </w:rPr>
        <w:t>工程构件失效案例</w:t>
      </w:r>
    </w:p>
    <w:p w:rsidR="002912A1" w:rsidRPr="0022708F" w:rsidRDefault="002912A1" w:rsidP="004C7EB4">
      <w:pPr>
        <w:pStyle w:val="zhengwen"/>
        <w:ind w:firstLine="452"/>
        <w:rPr>
          <w:color w:val="000000" w:themeColor="text1"/>
        </w:rPr>
      </w:pPr>
      <w:r w:rsidRPr="0022708F">
        <w:rPr>
          <w:color w:val="000000" w:themeColor="text1"/>
        </w:rPr>
        <w:t>当一些品质不良的构件用于机械装备、船舶、桥梁、道路、房屋等的建造时，它们当中就潜伏着早期失效的隐患。事实证明，许多后来发生的事故就与材料失效有直接关系。</w:t>
      </w:r>
    </w:p>
    <w:p w:rsidR="002912A1" w:rsidRPr="0022708F" w:rsidRDefault="004C7EB4" w:rsidP="004C7EB4">
      <w:pPr>
        <w:pStyle w:val="111"/>
        <w:spacing w:before="156"/>
        <w:rPr>
          <w:color w:val="000000" w:themeColor="text1"/>
        </w:rPr>
      </w:pPr>
      <w:r w:rsidRPr="0022708F">
        <w:rPr>
          <w:rFonts w:hint="eastAsia"/>
          <w:color w:val="000000" w:themeColor="text1"/>
        </w:rPr>
        <w:t>5</w:t>
      </w:r>
      <w:r w:rsidR="002912A1" w:rsidRPr="0022708F">
        <w:rPr>
          <w:color w:val="000000" w:themeColor="text1"/>
        </w:rPr>
        <w:t>.3.1</w:t>
      </w:r>
      <w:r w:rsidR="002912A1" w:rsidRPr="0022708F">
        <w:rPr>
          <w:color w:val="000000" w:themeColor="text1"/>
        </w:rPr>
        <w:t>大型工程的失效</w:t>
      </w:r>
    </w:p>
    <w:p w:rsidR="002912A1" w:rsidRPr="0022708F" w:rsidRDefault="002912A1" w:rsidP="004C7EB4">
      <w:pPr>
        <w:pStyle w:val="zhengwen"/>
        <w:ind w:firstLine="452"/>
        <w:rPr>
          <w:color w:val="000000" w:themeColor="text1"/>
        </w:rPr>
      </w:pPr>
      <w:r w:rsidRPr="0022708F">
        <w:rPr>
          <w:color w:val="000000" w:themeColor="text1"/>
        </w:rPr>
        <w:t>机械装备、工程构件一旦发生早期失效事故，将造成不同程度的损失，有些事故甚至是灾难性的。它不仅会造成巨额的经济损失，还会造成人员的伤亡、环境的污染以及无法挽回的政治影响。</w:t>
      </w:r>
    </w:p>
    <w:p w:rsidR="002912A1" w:rsidRPr="0022708F" w:rsidRDefault="002912A1" w:rsidP="004C7EB4">
      <w:pPr>
        <w:pStyle w:val="zhengwen"/>
        <w:ind w:firstLine="452"/>
        <w:rPr>
          <w:color w:val="000000" w:themeColor="text1"/>
        </w:rPr>
      </w:pPr>
      <w:r w:rsidRPr="0022708F">
        <w:rPr>
          <w:color w:val="000000" w:themeColor="text1"/>
        </w:rPr>
        <w:t>例如</w:t>
      </w:r>
      <w:r w:rsidRPr="0022708F">
        <w:rPr>
          <w:color w:val="000000" w:themeColor="text1"/>
        </w:rPr>
        <w:t>2000</w:t>
      </w:r>
      <w:r w:rsidRPr="0022708F">
        <w:rPr>
          <w:color w:val="000000" w:themeColor="text1"/>
        </w:rPr>
        <w:t>年，法国协和号飞机在戴高乐机场跑道上滑行时，跑道上的金属薄片（据悉该薄片是另</w:t>
      </w:r>
      <w:proofErr w:type="gramStart"/>
      <w:r w:rsidRPr="0022708F">
        <w:rPr>
          <w:color w:val="000000" w:themeColor="text1"/>
        </w:rPr>
        <w:t>一飞机</w:t>
      </w:r>
      <w:proofErr w:type="gramEnd"/>
      <w:r w:rsidRPr="0022708F">
        <w:rPr>
          <w:color w:val="000000" w:themeColor="text1"/>
        </w:rPr>
        <w:t>上掉下的）划破了轮胎，致使飞机滑到了跑道外，造成机毁</w:t>
      </w:r>
      <w:r w:rsidRPr="0022708F">
        <w:rPr>
          <w:color w:val="000000" w:themeColor="text1"/>
        </w:rPr>
        <w:lastRenderedPageBreak/>
        <w:t>人亡的惨剧。又如</w:t>
      </w:r>
      <w:r w:rsidRPr="0022708F">
        <w:rPr>
          <w:color w:val="000000" w:themeColor="text1"/>
        </w:rPr>
        <w:t>2000</w:t>
      </w:r>
      <w:r w:rsidRPr="0022708F">
        <w:rPr>
          <w:color w:val="000000" w:themeColor="text1"/>
        </w:rPr>
        <w:t>年前后，我国四川境内曾发生了两起断桥事故。其中一座桥仅使用几年就垮塌，当场死亡了数十人。事后的研究分析表明，该桥建造时，确实采用了不符合国家质量标准的劣质钢材。另一座仅用了十年的桥轰然断为三截，致使当时正在桥上行驶的一辆大客车、一辆中型客车和一辆三轮车坠入江中，桥下一艘正在航行的运沙船也被从天而降的混凝土构件砸毁，有资料表明当时修建该桥花费人民币约为</w:t>
      </w:r>
      <w:r w:rsidRPr="0022708F">
        <w:rPr>
          <w:color w:val="000000" w:themeColor="text1"/>
        </w:rPr>
        <w:t>1300</w:t>
      </w:r>
      <w:r w:rsidRPr="0022708F">
        <w:rPr>
          <w:color w:val="000000" w:themeColor="text1"/>
        </w:rPr>
        <w:t>万元</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以上事故足以说明工程构件早期失效的危害性和残酷性。</w:t>
      </w:r>
    </w:p>
    <w:p w:rsidR="002912A1" w:rsidRPr="0022708F" w:rsidRDefault="004C7EB4" w:rsidP="004C7EB4">
      <w:pPr>
        <w:pStyle w:val="111"/>
        <w:spacing w:before="156"/>
        <w:rPr>
          <w:color w:val="000000" w:themeColor="text1"/>
        </w:rPr>
      </w:pPr>
      <w:r w:rsidRPr="0022708F">
        <w:rPr>
          <w:rFonts w:hint="eastAsia"/>
          <w:color w:val="000000" w:themeColor="text1"/>
        </w:rPr>
        <w:t>5</w:t>
      </w:r>
      <w:r w:rsidR="002912A1" w:rsidRPr="0022708F">
        <w:rPr>
          <w:color w:val="000000" w:themeColor="text1"/>
        </w:rPr>
        <w:t>.3.2</w:t>
      </w:r>
      <w:r w:rsidR="002912A1" w:rsidRPr="0022708F">
        <w:rPr>
          <w:color w:val="000000" w:themeColor="text1"/>
        </w:rPr>
        <w:t>机械零件的失效</w:t>
      </w:r>
    </w:p>
    <w:p w:rsidR="002912A1" w:rsidRPr="0022708F" w:rsidRDefault="002912A1" w:rsidP="004C7EB4">
      <w:pPr>
        <w:pStyle w:val="zhengwen"/>
        <w:ind w:firstLine="452"/>
        <w:rPr>
          <w:color w:val="000000" w:themeColor="text1"/>
        </w:rPr>
      </w:pPr>
      <w:r w:rsidRPr="0022708F">
        <w:rPr>
          <w:color w:val="000000" w:themeColor="text1"/>
        </w:rPr>
        <w:t>一些机械设备和装置中的金属零部件如果失效，后果虽然没有大型工程的失效那么严重，但也会造成一定的经济损失并耽误工作。下面讲述的就是一起由选材不正确所引起的零件失效，继而造成损失的案例。</w:t>
      </w:r>
    </w:p>
    <w:p w:rsidR="002912A1" w:rsidRPr="0022708F" w:rsidRDefault="002912A1" w:rsidP="004C7EB4">
      <w:pPr>
        <w:pStyle w:val="zhengwen"/>
        <w:ind w:firstLine="452"/>
        <w:rPr>
          <w:color w:val="000000" w:themeColor="text1"/>
        </w:rPr>
      </w:pPr>
      <w:r w:rsidRPr="0022708F">
        <w:rPr>
          <w:rFonts w:ascii="黑体" w:eastAsia="黑体" w:hAnsi="黑体"/>
          <w:color w:val="000000" w:themeColor="text1"/>
        </w:rPr>
        <w:t>（1）事故概述</w:t>
      </w:r>
      <w:r w:rsidRPr="0022708F">
        <w:rPr>
          <w:rFonts w:asciiTheme="minorEastAsia" w:eastAsiaTheme="minorEastAsia" w:hAnsiTheme="minorEastAsia" w:hint="eastAsia"/>
          <w:color w:val="000000" w:themeColor="text1"/>
        </w:rPr>
        <w:t xml:space="preserve">  </w:t>
      </w:r>
      <w:r w:rsidRPr="0022708F">
        <w:rPr>
          <w:rFonts w:asciiTheme="minorEastAsia" w:eastAsiaTheme="minorEastAsia" w:hAnsiTheme="minorEastAsia"/>
          <w:color w:val="000000" w:themeColor="text1"/>
        </w:rPr>
        <w:t>某市</w:t>
      </w:r>
      <w:r w:rsidRPr="0022708F">
        <w:rPr>
          <w:color w:val="000000" w:themeColor="text1"/>
        </w:rPr>
        <w:t>长途客运公司一辆大型客运汽车投入运行约一年后进行大修，更换了发动机的四配套（缸套、活塞、活塞环、活塞销），继续投入运行后不到一个月的时间内，汽车发动机频繁发生故障，经检查发现，其中两次较严重的故障均为汽车发动机活塞销碎裂，活塞掉块，致使汽缸严重受损，发动机不能正常工作故障发生后，长途客运公司向当地人民法院起诉了活塞与活塞销的销售方。于是，法院委托相关部门对破损的零件进行失效原因分析。</w:t>
      </w:r>
    </w:p>
    <w:p w:rsidR="004C7EB4" w:rsidRPr="0022708F" w:rsidRDefault="002912A1" w:rsidP="004C7EB4">
      <w:pPr>
        <w:pStyle w:val="zhengwen"/>
        <w:ind w:firstLine="452"/>
        <w:rPr>
          <w:color w:val="000000" w:themeColor="text1"/>
        </w:rPr>
      </w:pPr>
      <w:r w:rsidRPr="0022708F">
        <w:rPr>
          <w:rFonts w:ascii="黑体" w:eastAsia="黑体" w:hAnsi="黑体"/>
          <w:color w:val="000000" w:themeColor="text1"/>
        </w:rPr>
        <w:t>（2）检查过程与结果</w:t>
      </w:r>
      <w:r w:rsidRPr="0022708F">
        <w:rPr>
          <w:rFonts w:hint="eastAsia"/>
          <w:color w:val="000000" w:themeColor="text1"/>
        </w:rPr>
        <w:t xml:space="preserve">  </w:t>
      </w:r>
      <w:r w:rsidRPr="0022708F">
        <w:rPr>
          <w:color w:val="000000" w:themeColor="text1"/>
        </w:rPr>
        <w:t>分析部门将送检的破损零件和用于对比分析的零件是：</w:t>
      </w:r>
    </w:p>
    <w:p w:rsidR="004C7EB4" w:rsidRPr="0022708F" w:rsidRDefault="004C7EB4" w:rsidP="004C7EB4">
      <w:pPr>
        <w:pStyle w:val="zhengwen"/>
        <w:ind w:firstLine="452"/>
        <w:rPr>
          <w:color w:val="000000" w:themeColor="text1"/>
        </w:rPr>
      </w:pPr>
      <w:r w:rsidRPr="0022708F">
        <w:rPr>
          <w:rFonts w:hint="eastAsia"/>
          <w:color w:val="000000" w:themeColor="text1"/>
        </w:rPr>
        <w:t>1</w:t>
      </w:r>
      <w:r w:rsidRPr="0022708F">
        <w:rPr>
          <w:rFonts w:hint="eastAsia"/>
          <w:color w:val="000000" w:themeColor="text1"/>
        </w:rPr>
        <w:t>）</w:t>
      </w:r>
      <w:r w:rsidR="002912A1" w:rsidRPr="0022708F">
        <w:rPr>
          <w:color w:val="000000" w:themeColor="text1"/>
        </w:rPr>
        <w:t>故障活塞销</w:t>
      </w:r>
      <w:r w:rsidR="002912A1" w:rsidRPr="0022708F">
        <w:rPr>
          <w:color w:val="000000" w:themeColor="text1"/>
        </w:rPr>
        <w:t>1</w:t>
      </w:r>
      <w:r w:rsidR="002912A1" w:rsidRPr="0022708F">
        <w:rPr>
          <w:color w:val="000000" w:themeColor="text1"/>
        </w:rPr>
        <w:t>（已碎裂为三块）；</w:t>
      </w:r>
    </w:p>
    <w:p w:rsidR="004C7EB4" w:rsidRPr="0022708F" w:rsidRDefault="004C7EB4" w:rsidP="004C7EB4">
      <w:pPr>
        <w:pStyle w:val="zhengwen"/>
        <w:ind w:firstLine="452"/>
        <w:rPr>
          <w:color w:val="000000" w:themeColor="text1"/>
        </w:rPr>
      </w:pPr>
      <w:r w:rsidRPr="0022708F">
        <w:rPr>
          <w:rFonts w:hint="eastAsia"/>
          <w:color w:val="000000" w:themeColor="text1"/>
        </w:rPr>
        <w:t>2</w:t>
      </w:r>
      <w:r w:rsidRPr="0022708F">
        <w:rPr>
          <w:rFonts w:hint="eastAsia"/>
          <w:color w:val="000000" w:themeColor="text1"/>
        </w:rPr>
        <w:t>）</w:t>
      </w:r>
      <w:r w:rsidR="002912A1" w:rsidRPr="0022708F">
        <w:rPr>
          <w:color w:val="000000" w:themeColor="text1"/>
        </w:rPr>
        <w:t>故障活塞销</w:t>
      </w:r>
      <w:r w:rsidR="002912A1" w:rsidRPr="0022708F">
        <w:rPr>
          <w:color w:val="000000" w:themeColor="text1"/>
        </w:rPr>
        <w:t>2</w:t>
      </w:r>
      <w:r w:rsidR="002912A1" w:rsidRPr="0022708F">
        <w:rPr>
          <w:color w:val="000000" w:themeColor="text1"/>
        </w:rPr>
        <w:t>（已碎裂为数块）；</w:t>
      </w:r>
    </w:p>
    <w:p w:rsidR="004C7EB4" w:rsidRPr="0022708F" w:rsidRDefault="004C7EB4" w:rsidP="004C7EB4">
      <w:pPr>
        <w:pStyle w:val="zhengwen"/>
        <w:ind w:firstLine="452"/>
        <w:rPr>
          <w:color w:val="000000" w:themeColor="text1"/>
        </w:rPr>
      </w:pPr>
      <w:r w:rsidRPr="0022708F">
        <w:rPr>
          <w:rFonts w:hint="eastAsia"/>
          <w:color w:val="000000" w:themeColor="text1"/>
        </w:rPr>
        <w:t>3</w:t>
      </w:r>
      <w:r w:rsidRPr="0022708F">
        <w:rPr>
          <w:rFonts w:hint="eastAsia"/>
          <w:color w:val="000000" w:themeColor="text1"/>
        </w:rPr>
        <w:t>）</w:t>
      </w:r>
      <w:r w:rsidR="002912A1" w:rsidRPr="0022708F">
        <w:rPr>
          <w:color w:val="000000" w:themeColor="text1"/>
        </w:rPr>
        <w:t>对比分析用活塞销；</w:t>
      </w:r>
    </w:p>
    <w:p w:rsidR="004C7EB4" w:rsidRPr="0022708F" w:rsidRDefault="004C7EB4" w:rsidP="004C7EB4">
      <w:pPr>
        <w:pStyle w:val="zhengwen"/>
        <w:ind w:firstLine="452"/>
        <w:rPr>
          <w:color w:val="000000" w:themeColor="text1"/>
        </w:rPr>
      </w:pPr>
      <w:r w:rsidRPr="0022708F">
        <w:rPr>
          <w:rFonts w:hint="eastAsia"/>
          <w:color w:val="000000" w:themeColor="text1"/>
        </w:rPr>
        <w:t>4</w:t>
      </w:r>
      <w:r w:rsidRPr="0022708F">
        <w:rPr>
          <w:rFonts w:hint="eastAsia"/>
          <w:color w:val="000000" w:themeColor="text1"/>
        </w:rPr>
        <w:t>）</w:t>
      </w:r>
      <w:r w:rsidR="002912A1" w:rsidRPr="0022708F">
        <w:rPr>
          <w:color w:val="000000" w:themeColor="text1"/>
        </w:rPr>
        <w:t>故障活塞</w:t>
      </w:r>
      <w:r w:rsidR="002912A1" w:rsidRPr="0022708F">
        <w:rPr>
          <w:color w:val="000000" w:themeColor="text1"/>
        </w:rPr>
        <w:t>1</w:t>
      </w:r>
      <w:r w:rsidR="002912A1" w:rsidRPr="0022708F">
        <w:rPr>
          <w:color w:val="000000" w:themeColor="text1"/>
        </w:rPr>
        <w:t>（已发生掉块）；</w:t>
      </w:r>
    </w:p>
    <w:p w:rsidR="004C7EB4" w:rsidRPr="0022708F" w:rsidRDefault="004C7EB4" w:rsidP="004C7EB4">
      <w:pPr>
        <w:pStyle w:val="zhengwen"/>
        <w:ind w:firstLine="452"/>
        <w:rPr>
          <w:color w:val="000000" w:themeColor="text1"/>
        </w:rPr>
      </w:pPr>
      <w:r w:rsidRPr="0022708F">
        <w:rPr>
          <w:rFonts w:hint="eastAsia"/>
          <w:color w:val="000000" w:themeColor="text1"/>
        </w:rPr>
        <w:t>5</w:t>
      </w:r>
      <w:r w:rsidRPr="0022708F">
        <w:rPr>
          <w:rFonts w:hint="eastAsia"/>
          <w:color w:val="000000" w:themeColor="text1"/>
        </w:rPr>
        <w:t>）</w:t>
      </w:r>
      <w:r w:rsidR="002912A1" w:rsidRPr="0022708F">
        <w:rPr>
          <w:color w:val="000000" w:themeColor="text1"/>
        </w:rPr>
        <w:t>故障活塞</w:t>
      </w:r>
      <w:r w:rsidR="002912A1" w:rsidRPr="0022708F">
        <w:rPr>
          <w:color w:val="000000" w:themeColor="text1"/>
        </w:rPr>
        <w:t>2</w:t>
      </w:r>
      <w:r w:rsidR="002912A1" w:rsidRPr="0022708F">
        <w:rPr>
          <w:color w:val="000000" w:themeColor="text1"/>
        </w:rPr>
        <w:t>（已碎裂并严重变形）</w:t>
      </w:r>
      <w:r w:rsidRPr="0022708F">
        <w:rPr>
          <w:rFonts w:hint="eastAsia"/>
          <w:color w:val="000000" w:themeColor="text1"/>
        </w:rPr>
        <w:t>；</w:t>
      </w:r>
    </w:p>
    <w:p w:rsidR="002912A1" w:rsidRPr="0022708F" w:rsidRDefault="004C7EB4" w:rsidP="004C7EB4">
      <w:pPr>
        <w:pStyle w:val="zhengwen"/>
        <w:ind w:firstLine="452"/>
        <w:rPr>
          <w:color w:val="000000" w:themeColor="text1"/>
        </w:rPr>
      </w:pPr>
      <w:r w:rsidRPr="0022708F">
        <w:rPr>
          <w:rFonts w:hint="eastAsia"/>
          <w:color w:val="000000" w:themeColor="text1"/>
        </w:rPr>
        <w:t>6</w:t>
      </w:r>
      <w:r w:rsidRPr="0022708F">
        <w:rPr>
          <w:rFonts w:hint="eastAsia"/>
          <w:color w:val="000000" w:themeColor="text1"/>
        </w:rPr>
        <w:t>）</w:t>
      </w:r>
      <w:r w:rsidR="002912A1" w:rsidRPr="0022708F">
        <w:rPr>
          <w:color w:val="000000" w:themeColor="text1"/>
        </w:rPr>
        <w:t>对比分析用活塞。</w:t>
      </w:r>
    </w:p>
    <w:p w:rsidR="002912A1" w:rsidRPr="0022708F" w:rsidRDefault="002912A1" w:rsidP="004C7EB4">
      <w:pPr>
        <w:pStyle w:val="zhengwen"/>
        <w:ind w:firstLine="452"/>
        <w:rPr>
          <w:color w:val="000000" w:themeColor="text1"/>
        </w:rPr>
      </w:pPr>
      <w:r w:rsidRPr="0022708F">
        <w:rPr>
          <w:color w:val="000000" w:themeColor="text1"/>
        </w:rPr>
        <w:t>两个故障活塞和两个故障活塞销系修理厂为该汽车大修更换过的零件，均是从该市搬运公司的商店购买的（由丹东某内燃机配件总厂制造）；对比分析用活塞和活塞销是山东某活塞厂的产品。</w:t>
      </w:r>
    </w:p>
    <w:p w:rsidR="002912A1" w:rsidRPr="0022708F" w:rsidRDefault="002912A1" w:rsidP="004C7EB4">
      <w:pPr>
        <w:pStyle w:val="zhengwen"/>
        <w:ind w:firstLine="452"/>
        <w:rPr>
          <w:color w:val="000000" w:themeColor="text1"/>
        </w:rPr>
      </w:pPr>
      <w:r w:rsidRPr="0022708F">
        <w:rPr>
          <w:color w:val="000000" w:themeColor="text1"/>
        </w:rPr>
        <w:t>活塞外观检查：两个故障活塞内腔均无厂家模具号标志，而对比分析用活塞内腔有厂家模具号标志；两个故障活塞裙部外圆的车削刀痕均宽于对比分析用活塞裙部外圆同处的刀痕</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活塞销显微组织观察：发现两个故障活塞销均未进行渗碳处理，表面与心部显微组织相同，表面平均硬度为</w:t>
      </w:r>
      <w:r w:rsidRPr="0022708F">
        <w:rPr>
          <w:color w:val="000000" w:themeColor="text1"/>
        </w:rPr>
        <w:t>21.5HRC</w:t>
      </w:r>
      <w:r w:rsidRPr="0022708F">
        <w:rPr>
          <w:color w:val="000000" w:themeColor="text1"/>
        </w:rPr>
        <w:t>；对比分析用活塞销表面有层深为</w:t>
      </w:r>
      <w:r w:rsidRPr="0022708F">
        <w:rPr>
          <w:color w:val="000000" w:themeColor="text1"/>
        </w:rPr>
        <w:t>0.8</w:t>
      </w:r>
      <w:r w:rsidRPr="0022708F">
        <w:rPr>
          <w:rFonts w:ascii="宋体" w:hAnsi="宋体" w:hint="eastAsia"/>
          <w:color w:val="000000" w:themeColor="text1"/>
        </w:rPr>
        <w:t>～</w:t>
      </w:r>
      <w:r w:rsidRPr="0022708F">
        <w:rPr>
          <w:color w:val="000000" w:themeColor="text1"/>
        </w:rPr>
        <w:t>1.0mm</w:t>
      </w:r>
      <w:r w:rsidRPr="0022708F">
        <w:rPr>
          <w:color w:val="000000" w:themeColor="text1"/>
        </w:rPr>
        <w:t>的渗碳层，且表面硬度为</w:t>
      </w:r>
      <w:r w:rsidRPr="0022708F">
        <w:rPr>
          <w:color w:val="000000" w:themeColor="text1"/>
        </w:rPr>
        <w:t>61.5HRC</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活塞销化学成分测定：两个故障活塞销所用材料相当于</w:t>
      </w:r>
      <w:r w:rsidRPr="0022708F">
        <w:rPr>
          <w:color w:val="000000" w:themeColor="text1"/>
        </w:rPr>
        <w:t>25</w:t>
      </w:r>
      <w:r w:rsidRPr="0022708F">
        <w:rPr>
          <w:color w:val="000000" w:themeColor="text1"/>
        </w:rPr>
        <w:t>钢或</w:t>
      </w:r>
      <w:r w:rsidRPr="0022708F">
        <w:rPr>
          <w:color w:val="000000" w:themeColor="text1"/>
        </w:rPr>
        <w:t>30</w:t>
      </w:r>
      <w:r w:rsidRPr="0022708F">
        <w:rPr>
          <w:color w:val="000000" w:themeColor="text1"/>
        </w:rPr>
        <w:t>钢；对比分析用活塞销所用材料相当于</w:t>
      </w:r>
      <w:r w:rsidRPr="0022708F">
        <w:rPr>
          <w:color w:val="000000" w:themeColor="text1"/>
        </w:rPr>
        <w:t>2Cr</w:t>
      </w:r>
      <w:r w:rsidRPr="0022708F">
        <w:rPr>
          <w:color w:val="000000" w:themeColor="text1"/>
        </w:rPr>
        <w:t>钢。</w:t>
      </w:r>
    </w:p>
    <w:p w:rsidR="002912A1" w:rsidRPr="0022708F" w:rsidRDefault="002912A1" w:rsidP="004C7EB4">
      <w:pPr>
        <w:pStyle w:val="zhengwen"/>
        <w:ind w:firstLine="452"/>
        <w:rPr>
          <w:color w:val="000000" w:themeColor="text1"/>
        </w:rPr>
      </w:pPr>
      <w:r w:rsidRPr="0022708F">
        <w:rPr>
          <w:rFonts w:ascii="黑体" w:eastAsia="黑体" w:hAnsi="黑体"/>
          <w:color w:val="000000" w:themeColor="text1"/>
        </w:rPr>
        <w:lastRenderedPageBreak/>
        <w:t>（3）检测结果分析</w:t>
      </w:r>
      <w:r w:rsidRPr="0022708F">
        <w:rPr>
          <w:rFonts w:asciiTheme="minorEastAsia" w:eastAsiaTheme="minorEastAsia" w:hAnsiTheme="minorEastAsia" w:hint="eastAsia"/>
          <w:color w:val="000000" w:themeColor="text1"/>
        </w:rPr>
        <w:t xml:space="preserve">  </w:t>
      </w:r>
      <w:r w:rsidRPr="0022708F">
        <w:rPr>
          <w:color w:val="000000" w:themeColor="text1"/>
        </w:rPr>
        <w:t>检测结果表明，两个故障活塞销质量明显不如对比分析用活塞销质量好。按国家标准</w:t>
      </w:r>
      <w:r w:rsidRPr="0022708F">
        <w:rPr>
          <w:color w:val="000000" w:themeColor="text1"/>
        </w:rPr>
        <w:t>GB/T25361.1-2010</w:t>
      </w:r>
      <w:r w:rsidRPr="0022708F">
        <w:rPr>
          <w:color w:val="000000" w:themeColor="text1"/>
        </w:rPr>
        <w:t>规定，此类活塞销材料应采用</w:t>
      </w:r>
      <w:r w:rsidRPr="0022708F">
        <w:rPr>
          <w:color w:val="000000" w:themeColor="text1"/>
        </w:rPr>
        <w:t>20</w:t>
      </w:r>
      <w:r w:rsidRPr="0022708F">
        <w:rPr>
          <w:color w:val="000000" w:themeColor="text1"/>
        </w:rPr>
        <w:t>、</w:t>
      </w:r>
      <w:r w:rsidRPr="0022708F">
        <w:rPr>
          <w:color w:val="000000" w:themeColor="text1"/>
        </w:rPr>
        <w:t>15Cr</w:t>
      </w:r>
      <w:r w:rsidRPr="0022708F">
        <w:rPr>
          <w:color w:val="000000" w:themeColor="text1"/>
        </w:rPr>
        <w:t>、</w:t>
      </w:r>
      <w:r w:rsidRPr="0022708F">
        <w:rPr>
          <w:color w:val="000000" w:themeColor="text1"/>
        </w:rPr>
        <w:t>20Cc</w:t>
      </w:r>
      <w:r w:rsidRPr="0022708F">
        <w:rPr>
          <w:color w:val="000000" w:themeColor="text1"/>
        </w:rPr>
        <w:t>钢等进行渗碳处理，最后进行精加工使其具有较低的表面粗糙度。然而，故障活塞销的制造厂家采用了较高含碳量的钢，并未进行渗碳处理，结果其硬度过低</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对于碳钢和低合金钢，材料硬度与强度之间存在一定的正比关系。材料硬度低，强度就低，对应的疲劳强度也较低。同时，材料强度低，零件在外应力作用下容易变形。因此，在发动机运行过程中，质量不合格的活塞销内壁首先产生较大变形，以致在其与运动方向一致的直径两端产生较大的张应力，随之在交变应力的反复作用下</w:t>
      </w:r>
      <w:r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在其内表面应力集中部位形成微裂纹，进而以疲劳方式迅速向外表面扩展，最终导致活塞销碎裂并引起活塞掉块、破断和严重变形，结果使汽缸大面积受损，发动机不能正常工作而失效。</w:t>
      </w:r>
    </w:p>
    <w:p w:rsidR="004C7EB4" w:rsidRPr="0022708F" w:rsidRDefault="002912A1" w:rsidP="004C7EB4">
      <w:pPr>
        <w:pStyle w:val="zhengwen"/>
        <w:ind w:firstLine="452"/>
        <w:rPr>
          <w:rFonts w:asciiTheme="minorEastAsia" w:eastAsiaTheme="minorEastAsia" w:hAnsiTheme="minorEastAsia"/>
          <w:color w:val="000000" w:themeColor="text1"/>
        </w:rPr>
      </w:pPr>
      <w:r w:rsidRPr="0022708F">
        <w:rPr>
          <w:rFonts w:ascii="黑体" w:eastAsia="黑体" w:hAnsi="黑体"/>
          <w:color w:val="000000" w:themeColor="text1"/>
        </w:rPr>
        <w:t>（4）结论</w:t>
      </w:r>
      <w:r w:rsidRPr="0022708F">
        <w:rPr>
          <w:rFonts w:asciiTheme="minorEastAsia" w:eastAsiaTheme="minorEastAsia" w:hAnsiTheme="minorEastAsia" w:hint="eastAsia"/>
          <w:color w:val="000000" w:themeColor="text1"/>
        </w:rPr>
        <w:t xml:space="preserve"> </w:t>
      </w:r>
    </w:p>
    <w:p w:rsidR="004C7EB4" w:rsidRPr="0022708F" w:rsidRDefault="004C7EB4" w:rsidP="004C7EB4">
      <w:pPr>
        <w:pStyle w:val="zhengwen"/>
        <w:ind w:firstLine="452"/>
        <w:rPr>
          <w:rFonts w:ascii="宋体" w:hAnsi="宋体" w:cs="宋体"/>
          <w:color w:val="000000" w:themeColor="text1"/>
        </w:rPr>
      </w:pPr>
      <w:r w:rsidRPr="0022708F">
        <w:rPr>
          <w:rFonts w:hint="eastAsia"/>
          <w:color w:val="000000" w:themeColor="text1"/>
        </w:rPr>
        <w:t>1</w:t>
      </w:r>
      <w:r w:rsidRPr="0022708F">
        <w:rPr>
          <w:rFonts w:hint="eastAsia"/>
          <w:color w:val="000000" w:themeColor="text1"/>
        </w:rPr>
        <w:t>）</w:t>
      </w:r>
      <w:r w:rsidR="002912A1" w:rsidRPr="0022708F">
        <w:rPr>
          <w:color w:val="000000" w:themeColor="text1"/>
        </w:rPr>
        <w:t>大型客运汽车发动机故障是由活塞销疲劳断裂引起的；</w:t>
      </w:r>
    </w:p>
    <w:p w:rsidR="002912A1" w:rsidRPr="0022708F" w:rsidRDefault="004C7EB4" w:rsidP="004C7EB4">
      <w:pPr>
        <w:pStyle w:val="zhengwen"/>
        <w:ind w:firstLine="452"/>
        <w:rPr>
          <w:color w:val="000000" w:themeColor="text1"/>
        </w:rPr>
      </w:pPr>
      <w:r w:rsidRPr="0022708F">
        <w:rPr>
          <w:rFonts w:ascii="宋体" w:hAnsi="宋体" w:cs="宋体" w:hint="eastAsia"/>
          <w:color w:val="000000" w:themeColor="text1"/>
        </w:rPr>
        <w:t>2）</w:t>
      </w:r>
      <w:r w:rsidR="002912A1" w:rsidRPr="0022708F">
        <w:rPr>
          <w:color w:val="000000" w:themeColor="text1"/>
        </w:rPr>
        <w:t>大型客运汽车发动机所配活塞销系非正规生产厂家制造，所选材料不合理且热处理工艺不规范，未执行国家标准是造成事故的直接原因</w:t>
      </w:r>
      <w:r w:rsidR="002912A1" w:rsidRPr="0022708F">
        <w:rPr>
          <w:rFonts w:hint="eastAsia"/>
          <w:color w:val="000000" w:themeColor="text1"/>
        </w:rPr>
        <w:t>。</w:t>
      </w:r>
    </w:p>
    <w:p w:rsidR="002912A1" w:rsidRPr="0022708F" w:rsidRDefault="002912A1" w:rsidP="004C7EB4">
      <w:pPr>
        <w:pStyle w:val="zhengwen"/>
        <w:ind w:firstLine="452"/>
        <w:rPr>
          <w:color w:val="000000" w:themeColor="text1"/>
        </w:rPr>
      </w:pPr>
      <w:r w:rsidRPr="0022708F">
        <w:rPr>
          <w:color w:val="000000" w:themeColor="text1"/>
        </w:rPr>
        <w:t>活塞销在工作中承受着交变载荷，其表面应力最大，疲劳裂纹最易在表面形成。对表面进行强化处理（如渗碳、渗氮等），能使零件表面产生残余压应力，阻止疲劳裂纹早期出现。</w:t>
      </w:r>
    </w:p>
    <w:p w:rsidR="002912A1" w:rsidRPr="0022708F" w:rsidRDefault="002912A1" w:rsidP="004C7EB4">
      <w:pPr>
        <w:pStyle w:val="zhengwen"/>
        <w:ind w:firstLine="452"/>
        <w:rPr>
          <w:color w:val="000000" w:themeColor="text1"/>
        </w:rPr>
      </w:pPr>
      <w:r w:rsidRPr="0022708F">
        <w:rPr>
          <w:color w:val="000000" w:themeColor="text1"/>
        </w:rPr>
        <w:t>这一案例表明：尽管零件失效原因是多方面的，但如果能严格控制所用材料的品质，势必可减少一份失效的可能性，而增加一份使用的安全性。通常，控制材料质量最简便、最实用的方法之一是显微分析法。</w:t>
      </w:r>
    </w:p>
    <w:p w:rsidR="005C3B17" w:rsidRPr="0022708F" w:rsidRDefault="005C3B17" w:rsidP="004C7EB4">
      <w:pPr>
        <w:pStyle w:val="zhengwen"/>
        <w:ind w:firstLine="452"/>
        <w:rPr>
          <w:color w:val="000000" w:themeColor="text1"/>
        </w:rPr>
      </w:pPr>
    </w:p>
    <w:sectPr w:rsidR="005C3B17" w:rsidRPr="0022708F">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3DA2" w:rsidRDefault="00653DA2" w:rsidP="009B611B">
      <w:r>
        <w:separator/>
      </w:r>
    </w:p>
  </w:endnote>
  <w:endnote w:type="continuationSeparator" w:id="0">
    <w:p w:rsidR="00653DA2" w:rsidRDefault="00653DA2"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8F36C4" w:rsidRDefault="008F36C4">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57E0F">
              <w:rPr>
                <w:b/>
                <w:bCs/>
                <w:noProof/>
              </w:rPr>
              <w:t>11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57E0F">
              <w:rPr>
                <w:b/>
                <w:bCs/>
                <w:noProof/>
              </w:rPr>
              <w:t>16</w:t>
            </w:r>
            <w:r>
              <w:rPr>
                <w:b/>
                <w:bCs/>
                <w:sz w:val="24"/>
                <w:szCs w:val="24"/>
              </w:rPr>
              <w:fldChar w:fldCharType="end"/>
            </w:r>
          </w:p>
        </w:sdtContent>
      </w:sdt>
    </w:sdtContent>
  </w:sdt>
  <w:p w:rsidR="008F36C4" w:rsidRDefault="008F36C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3DA2" w:rsidRDefault="00653DA2" w:rsidP="009B611B">
      <w:r>
        <w:separator/>
      </w:r>
    </w:p>
  </w:footnote>
  <w:footnote w:type="continuationSeparator" w:id="0">
    <w:p w:rsidR="00653DA2" w:rsidRDefault="00653DA2"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27B8785D"/>
    <w:multiLevelType w:val="hybridMultilevel"/>
    <w:tmpl w:val="4E6AC8A2"/>
    <w:lvl w:ilvl="0" w:tplc="44049EE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0"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6" w15:restartNumberingAfterBreak="0">
    <w:nsid w:val="6A341510"/>
    <w:multiLevelType w:val="hybridMultilevel"/>
    <w:tmpl w:val="3E84B3A2"/>
    <w:lvl w:ilvl="0" w:tplc="188633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0"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num w:numId="1">
    <w:abstractNumId w:val="28"/>
  </w:num>
  <w:num w:numId="2">
    <w:abstractNumId w:val="27"/>
  </w:num>
  <w:num w:numId="3">
    <w:abstractNumId w:val="1"/>
  </w:num>
  <w:num w:numId="4">
    <w:abstractNumId w:val="17"/>
  </w:num>
  <w:num w:numId="5">
    <w:abstractNumId w:val="22"/>
  </w:num>
  <w:num w:numId="6">
    <w:abstractNumId w:val="12"/>
  </w:num>
  <w:num w:numId="7">
    <w:abstractNumId w:val="13"/>
  </w:num>
  <w:num w:numId="8">
    <w:abstractNumId w:val="9"/>
  </w:num>
  <w:num w:numId="9">
    <w:abstractNumId w:val="21"/>
  </w:num>
  <w:num w:numId="10">
    <w:abstractNumId w:val="6"/>
  </w:num>
  <w:num w:numId="11">
    <w:abstractNumId w:val="15"/>
  </w:num>
  <w:num w:numId="12">
    <w:abstractNumId w:val="11"/>
  </w:num>
  <w:num w:numId="13">
    <w:abstractNumId w:val="10"/>
  </w:num>
  <w:num w:numId="14">
    <w:abstractNumId w:val="2"/>
  </w:num>
  <w:num w:numId="15">
    <w:abstractNumId w:val="3"/>
  </w:num>
  <w:num w:numId="16">
    <w:abstractNumId w:val="20"/>
  </w:num>
  <w:num w:numId="17">
    <w:abstractNumId w:val="14"/>
  </w:num>
  <w:num w:numId="18">
    <w:abstractNumId w:val="25"/>
  </w:num>
  <w:num w:numId="19">
    <w:abstractNumId w:val="24"/>
  </w:num>
  <w:num w:numId="20">
    <w:abstractNumId w:val="7"/>
  </w:num>
  <w:num w:numId="21">
    <w:abstractNumId w:val="26"/>
  </w:num>
  <w:num w:numId="22">
    <w:abstractNumId w:val="19"/>
  </w:num>
  <w:num w:numId="23">
    <w:abstractNumId w:val="8"/>
  </w:num>
  <w:num w:numId="24">
    <w:abstractNumId w:val="23"/>
  </w:num>
  <w:num w:numId="25">
    <w:abstractNumId w:val="4"/>
  </w:num>
  <w:num w:numId="26">
    <w:abstractNumId w:val="18"/>
  </w:num>
  <w:num w:numId="27">
    <w:abstractNumId w:val="0"/>
  </w:num>
  <w:num w:numId="28">
    <w:abstractNumId w:val="5"/>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7E5A"/>
    <w:rsid w:val="00012D8F"/>
    <w:rsid w:val="00015F7A"/>
    <w:rsid w:val="0002094E"/>
    <w:rsid w:val="0002371F"/>
    <w:rsid w:val="000254FF"/>
    <w:rsid w:val="00026841"/>
    <w:rsid w:val="0003104E"/>
    <w:rsid w:val="0003526A"/>
    <w:rsid w:val="00036E8A"/>
    <w:rsid w:val="0005039E"/>
    <w:rsid w:val="00055035"/>
    <w:rsid w:val="00061A18"/>
    <w:rsid w:val="00067F3B"/>
    <w:rsid w:val="000701B2"/>
    <w:rsid w:val="000728F4"/>
    <w:rsid w:val="000768E4"/>
    <w:rsid w:val="00084FE8"/>
    <w:rsid w:val="00095312"/>
    <w:rsid w:val="00095F3C"/>
    <w:rsid w:val="000963E9"/>
    <w:rsid w:val="00097078"/>
    <w:rsid w:val="000A3709"/>
    <w:rsid w:val="000A4368"/>
    <w:rsid w:val="000A5036"/>
    <w:rsid w:val="000B26B1"/>
    <w:rsid w:val="000B5DD6"/>
    <w:rsid w:val="000B6429"/>
    <w:rsid w:val="000B6A70"/>
    <w:rsid w:val="000C0DBC"/>
    <w:rsid w:val="000D0AF0"/>
    <w:rsid w:val="000D209F"/>
    <w:rsid w:val="000D3ECC"/>
    <w:rsid w:val="000D7BC8"/>
    <w:rsid w:val="000E2DA2"/>
    <w:rsid w:val="000E53F0"/>
    <w:rsid w:val="000E5843"/>
    <w:rsid w:val="001007AC"/>
    <w:rsid w:val="00102B5E"/>
    <w:rsid w:val="001060C6"/>
    <w:rsid w:val="0010739C"/>
    <w:rsid w:val="00107A48"/>
    <w:rsid w:val="001106FF"/>
    <w:rsid w:val="00111D16"/>
    <w:rsid w:val="00112AC5"/>
    <w:rsid w:val="00117DFC"/>
    <w:rsid w:val="001273E6"/>
    <w:rsid w:val="00127578"/>
    <w:rsid w:val="00135080"/>
    <w:rsid w:val="0013540B"/>
    <w:rsid w:val="00141037"/>
    <w:rsid w:val="0014553B"/>
    <w:rsid w:val="00145E96"/>
    <w:rsid w:val="00151685"/>
    <w:rsid w:val="0016007F"/>
    <w:rsid w:val="00165E63"/>
    <w:rsid w:val="00167218"/>
    <w:rsid w:val="00167700"/>
    <w:rsid w:val="00180A8F"/>
    <w:rsid w:val="00181F8E"/>
    <w:rsid w:val="00183CB2"/>
    <w:rsid w:val="00190986"/>
    <w:rsid w:val="0019145F"/>
    <w:rsid w:val="0019484F"/>
    <w:rsid w:val="001972C4"/>
    <w:rsid w:val="001979A7"/>
    <w:rsid w:val="001A1D05"/>
    <w:rsid w:val="001B130A"/>
    <w:rsid w:val="001B26F8"/>
    <w:rsid w:val="001B5315"/>
    <w:rsid w:val="001C1D7A"/>
    <w:rsid w:val="001C297E"/>
    <w:rsid w:val="001C50F9"/>
    <w:rsid w:val="001D1637"/>
    <w:rsid w:val="001E1135"/>
    <w:rsid w:val="001E2CB1"/>
    <w:rsid w:val="001F086D"/>
    <w:rsid w:val="001F0AF8"/>
    <w:rsid w:val="001F1031"/>
    <w:rsid w:val="001F6D60"/>
    <w:rsid w:val="001F7AF7"/>
    <w:rsid w:val="00207182"/>
    <w:rsid w:val="00216F13"/>
    <w:rsid w:val="002224BF"/>
    <w:rsid w:val="0022708F"/>
    <w:rsid w:val="0023681D"/>
    <w:rsid w:val="00237A19"/>
    <w:rsid w:val="0024764B"/>
    <w:rsid w:val="0025118F"/>
    <w:rsid w:val="002532CA"/>
    <w:rsid w:val="00254A0B"/>
    <w:rsid w:val="00260087"/>
    <w:rsid w:val="00260722"/>
    <w:rsid w:val="00261480"/>
    <w:rsid w:val="00263374"/>
    <w:rsid w:val="002641ED"/>
    <w:rsid w:val="00276F0B"/>
    <w:rsid w:val="00282139"/>
    <w:rsid w:val="00285126"/>
    <w:rsid w:val="00285274"/>
    <w:rsid w:val="00290134"/>
    <w:rsid w:val="002912A1"/>
    <w:rsid w:val="00295827"/>
    <w:rsid w:val="002A6321"/>
    <w:rsid w:val="002B306E"/>
    <w:rsid w:val="002B3490"/>
    <w:rsid w:val="002B3AFE"/>
    <w:rsid w:val="002C6B2D"/>
    <w:rsid w:val="002D2FB0"/>
    <w:rsid w:val="002E1C6B"/>
    <w:rsid w:val="002E25E2"/>
    <w:rsid w:val="002E2C40"/>
    <w:rsid w:val="002E6100"/>
    <w:rsid w:val="002F2B3A"/>
    <w:rsid w:val="002F6420"/>
    <w:rsid w:val="003046D1"/>
    <w:rsid w:val="00311972"/>
    <w:rsid w:val="00321308"/>
    <w:rsid w:val="00322F5E"/>
    <w:rsid w:val="00324D2F"/>
    <w:rsid w:val="00331A75"/>
    <w:rsid w:val="003405CE"/>
    <w:rsid w:val="0034213F"/>
    <w:rsid w:val="003430A7"/>
    <w:rsid w:val="00347FD1"/>
    <w:rsid w:val="00362B2A"/>
    <w:rsid w:val="00363D49"/>
    <w:rsid w:val="0037295E"/>
    <w:rsid w:val="0037486E"/>
    <w:rsid w:val="003818AE"/>
    <w:rsid w:val="00383C61"/>
    <w:rsid w:val="003865BF"/>
    <w:rsid w:val="003918C6"/>
    <w:rsid w:val="00393FBA"/>
    <w:rsid w:val="00395F0D"/>
    <w:rsid w:val="00396E27"/>
    <w:rsid w:val="003A4F9A"/>
    <w:rsid w:val="003B6438"/>
    <w:rsid w:val="003C2DDE"/>
    <w:rsid w:val="003C68AD"/>
    <w:rsid w:val="003D1B39"/>
    <w:rsid w:val="003D2E3E"/>
    <w:rsid w:val="003D4FFE"/>
    <w:rsid w:val="003F6181"/>
    <w:rsid w:val="003F660C"/>
    <w:rsid w:val="004026E7"/>
    <w:rsid w:val="00402DC4"/>
    <w:rsid w:val="00405B9D"/>
    <w:rsid w:val="00405E6B"/>
    <w:rsid w:val="00412A0B"/>
    <w:rsid w:val="00417673"/>
    <w:rsid w:val="00420FA6"/>
    <w:rsid w:val="00422F6C"/>
    <w:rsid w:val="00431E4E"/>
    <w:rsid w:val="00434411"/>
    <w:rsid w:val="004427CE"/>
    <w:rsid w:val="004511F2"/>
    <w:rsid w:val="00461253"/>
    <w:rsid w:val="00465C91"/>
    <w:rsid w:val="00466C1E"/>
    <w:rsid w:val="00473830"/>
    <w:rsid w:val="00476B17"/>
    <w:rsid w:val="0048175C"/>
    <w:rsid w:val="004825EB"/>
    <w:rsid w:val="004851D9"/>
    <w:rsid w:val="004859F1"/>
    <w:rsid w:val="00491B54"/>
    <w:rsid w:val="004928EC"/>
    <w:rsid w:val="004965CA"/>
    <w:rsid w:val="00497F14"/>
    <w:rsid w:val="004A1C19"/>
    <w:rsid w:val="004A4F9A"/>
    <w:rsid w:val="004B0342"/>
    <w:rsid w:val="004B0783"/>
    <w:rsid w:val="004C0F7A"/>
    <w:rsid w:val="004C7EB4"/>
    <w:rsid w:val="004D203D"/>
    <w:rsid w:val="004E2AD3"/>
    <w:rsid w:val="004F4819"/>
    <w:rsid w:val="004F7376"/>
    <w:rsid w:val="004F7B48"/>
    <w:rsid w:val="005006BE"/>
    <w:rsid w:val="00504400"/>
    <w:rsid w:val="00505423"/>
    <w:rsid w:val="00516B36"/>
    <w:rsid w:val="00520E5D"/>
    <w:rsid w:val="00525F41"/>
    <w:rsid w:val="00532FF0"/>
    <w:rsid w:val="0053755F"/>
    <w:rsid w:val="00540D78"/>
    <w:rsid w:val="00543F7B"/>
    <w:rsid w:val="005441A7"/>
    <w:rsid w:val="0054543A"/>
    <w:rsid w:val="00546FCC"/>
    <w:rsid w:val="0054710B"/>
    <w:rsid w:val="00551603"/>
    <w:rsid w:val="005535F6"/>
    <w:rsid w:val="00553C8B"/>
    <w:rsid w:val="00554EAD"/>
    <w:rsid w:val="00557E0F"/>
    <w:rsid w:val="00562CAA"/>
    <w:rsid w:val="0056361B"/>
    <w:rsid w:val="0056617F"/>
    <w:rsid w:val="00571371"/>
    <w:rsid w:val="005714D1"/>
    <w:rsid w:val="005739C8"/>
    <w:rsid w:val="005801DF"/>
    <w:rsid w:val="00581798"/>
    <w:rsid w:val="00582404"/>
    <w:rsid w:val="005915E0"/>
    <w:rsid w:val="00594C7E"/>
    <w:rsid w:val="005A78FA"/>
    <w:rsid w:val="005B1D1B"/>
    <w:rsid w:val="005B2BB3"/>
    <w:rsid w:val="005B70BD"/>
    <w:rsid w:val="005C3B17"/>
    <w:rsid w:val="005C5FD2"/>
    <w:rsid w:val="005C7040"/>
    <w:rsid w:val="005C7AF6"/>
    <w:rsid w:val="005D0D94"/>
    <w:rsid w:val="005D39D7"/>
    <w:rsid w:val="005D4544"/>
    <w:rsid w:val="005E04A7"/>
    <w:rsid w:val="005E486A"/>
    <w:rsid w:val="005F2688"/>
    <w:rsid w:val="005F3647"/>
    <w:rsid w:val="005F61B0"/>
    <w:rsid w:val="005F61F9"/>
    <w:rsid w:val="0060539E"/>
    <w:rsid w:val="00610FB4"/>
    <w:rsid w:val="0061218A"/>
    <w:rsid w:val="00614D22"/>
    <w:rsid w:val="00633657"/>
    <w:rsid w:val="006354F7"/>
    <w:rsid w:val="00644F79"/>
    <w:rsid w:val="00645842"/>
    <w:rsid w:val="00651C87"/>
    <w:rsid w:val="00653DA2"/>
    <w:rsid w:val="00664DC5"/>
    <w:rsid w:val="006751CF"/>
    <w:rsid w:val="00686B21"/>
    <w:rsid w:val="00690323"/>
    <w:rsid w:val="006A2125"/>
    <w:rsid w:val="006A21DB"/>
    <w:rsid w:val="006A6CBD"/>
    <w:rsid w:val="006B18EE"/>
    <w:rsid w:val="006B3384"/>
    <w:rsid w:val="006B703A"/>
    <w:rsid w:val="006D4FAF"/>
    <w:rsid w:val="006D5440"/>
    <w:rsid w:val="006D7707"/>
    <w:rsid w:val="006E136D"/>
    <w:rsid w:val="006E3B23"/>
    <w:rsid w:val="006E49A6"/>
    <w:rsid w:val="007013EC"/>
    <w:rsid w:val="00707393"/>
    <w:rsid w:val="0071248A"/>
    <w:rsid w:val="00715F04"/>
    <w:rsid w:val="00723FF9"/>
    <w:rsid w:val="007263F7"/>
    <w:rsid w:val="007344AF"/>
    <w:rsid w:val="00735993"/>
    <w:rsid w:val="00744833"/>
    <w:rsid w:val="00751DC0"/>
    <w:rsid w:val="00756818"/>
    <w:rsid w:val="00782C47"/>
    <w:rsid w:val="0079142A"/>
    <w:rsid w:val="00794339"/>
    <w:rsid w:val="007A2768"/>
    <w:rsid w:val="007A48BE"/>
    <w:rsid w:val="007B23F7"/>
    <w:rsid w:val="007B3577"/>
    <w:rsid w:val="007B491C"/>
    <w:rsid w:val="007B6A73"/>
    <w:rsid w:val="007B788A"/>
    <w:rsid w:val="007C14C2"/>
    <w:rsid w:val="007D7DCC"/>
    <w:rsid w:val="007E0E95"/>
    <w:rsid w:val="007E124B"/>
    <w:rsid w:val="007E2AE2"/>
    <w:rsid w:val="007E4059"/>
    <w:rsid w:val="00801EFF"/>
    <w:rsid w:val="00810AD6"/>
    <w:rsid w:val="00815B43"/>
    <w:rsid w:val="00817919"/>
    <w:rsid w:val="008179E9"/>
    <w:rsid w:val="008239FF"/>
    <w:rsid w:val="00823C43"/>
    <w:rsid w:val="008362B1"/>
    <w:rsid w:val="00840475"/>
    <w:rsid w:val="00845674"/>
    <w:rsid w:val="00861156"/>
    <w:rsid w:val="008705BB"/>
    <w:rsid w:val="00875B53"/>
    <w:rsid w:val="00877301"/>
    <w:rsid w:val="0088596D"/>
    <w:rsid w:val="008872F1"/>
    <w:rsid w:val="00892179"/>
    <w:rsid w:val="008947DC"/>
    <w:rsid w:val="00897947"/>
    <w:rsid w:val="008A3486"/>
    <w:rsid w:val="008A6E22"/>
    <w:rsid w:val="008B4C6A"/>
    <w:rsid w:val="008C6492"/>
    <w:rsid w:val="008D37AC"/>
    <w:rsid w:val="008E0846"/>
    <w:rsid w:val="008E19F4"/>
    <w:rsid w:val="008E2F1A"/>
    <w:rsid w:val="008E56A7"/>
    <w:rsid w:val="008E7201"/>
    <w:rsid w:val="008E774F"/>
    <w:rsid w:val="008F36C4"/>
    <w:rsid w:val="0090467B"/>
    <w:rsid w:val="009064C6"/>
    <w:rsid w:val="00906727"/>
    <w:rsid w:val="00907314"/>
    <w:rsid w:val="009129B0"/>
    <w:rsid w:val="00920186"/>
    <w:rsid w:val="00920C36"/>
    <w:rsid w:val="009224F9"/>
    <w:rsid w:val="00933467"/>
    <w:rsid w:val="0093506F"/>
    <w:rsid w:val="00937C46"/>
    <w:rsid w:val="00950AC7"/>
    <w:rsid w:val="0095770E"/>
    <w:rsid w:val="00962FAF"/>
    <w:rsid w:val="00965A23"/>
    <w:rsid w:val="0096600D"/>
    <w:rsid w:val="00966251"/>
    <w:rsid w:val="009771E5"/>
    <w:rsid w:val="00980AC5"/>
    <w:rsid w:val="00983AEF"/>
    <w:rsid w:val="009859DE"/>
    <w:rsid w:val="0098706B"/>
    <w:rsid w:val="00991179"/>
    <w:rsid w:val="009912B8"/>
    <w:rsid w:val="00991E3B"/>
    <w:rsid w:val="009940FD"/>
    <w:rsid w:val="00997787"/>
    <w:rsid w:val="009B0260"/>
    <w:rsid w:val="009B289E"/>
    <w:rsid w:val="009B338C"/>
    <w:rsid w:val="009B611B"/>
    <w:rsid w:val="009B68D6"/>
    <w:rsid w:val="009C7C29"/>
    <w:rsid w:val="009E4EAD"/>
    <w:rsid w:val="009E5565"/>
    <w:rsid w:val="00A11EC0"/>
    <w:rsid w:val="00A21D17"/>
    <w:rsid w:val="00A2333C"/>
    <w:rsid w:val="00A27E35"/>
    <w:rsid w:val="00A40181"/>
    <w:rsid w:val="00A439B3"/>
    <w:rsid w:val="00A55DB2"/>
    <w:rsid w:val="00A5727F"/>
    <w:rsid w:val="00A629A9"/>
    <w:rsid w:val="00A64E82"/>
    <w:rsid w:val="00A66E21"/>
    <w:rsid w:val="00A741D8"/>
    <w:rsid w:val="00A8004C"/>
    <w:rsid w:val="00A8267A"/>
    <w:rsid w:val="00A87799"/>
    <w:rsid w:val="00A87B52"/>
    <w:rsid w:val="00A918C7"/>
    <w:rsid w:val="00A92CBB"/>
    <w:rsid w:val="00AB0F4C"/>
    <w:rsid w:val="00AB2352"/>
    <w:rsid w:val="00AB32F3"/>
    <w:rsid w:val="00AB44CF"/>
    <w:rsid w:val="00AB6114"/>
    <w:rsid w:val="00AB7631"/>
    <w:rsid w:val="00AB7BA7"/>
    <w:rsid w:val="00AC7B64"/>
    <w:rsid w:val="00AD1423"/>
    <w:rsid w:val="00AD1B02"/>
    <w:rsid w:val="00AD4FEE"/>
    <w:rsid w:val="00AE0E51"/>
    <w:rsid w:val="00AE6518"/>
    <w:rsid w:val="00AF051F"/>
    <w:rsid w:val="00AF24D6"/>
    <w:rsid w:val="00AF6E71"/>
    <w:rsid w:val="00B024EE"/>
    <w:rsid w:val="00B03DEF"/>
    <w:rsid w:val="00B048BA"/>
    <w:rsid w:val="00B059B7"/>
    <w:rsid w:val="00B10DFF"/>
    <w:rsid w:val="00B121BC"/>
    <w:rsid w:val="00B15D8E"/>
    <w:rsid w:val="00B16F7D"/>
    <w:rsid w:val="00B37795"/>
    <w:rsid w:val="00B40292"/>
    <w:rsid w:val="00B517FC"/>
    <w:rsid w:val="00B5424B"/>
    <w:rsid w:val="00B54616"/>
    <w:rsid w:val="00B56B1F"/>
    <w:rsid w:val="00B63232"/>
    <w:rsid w:val="00B6748D"/>
    <w:rsid w:val="00B7471B"/>
    <w:rsid w:val="00B751C3"/>
    <w:rsid w:val="00B83281"/>
    <w:rsid w:val="00B83565"/>
    <w:rsid w:val="00B915F7"/>
    <w:rsid w:val="00BA32A2"/>
    <w:rsid w:val="00BA7AFB"/>
    <w:rsid w:val="00BB24BD"/>
    <w:rsid w:val="00BB696D"/>
    <w:rsid w:val="00BE3692"/>
    <w:rsid w:val="00BE737E"/>
    <w:rsid w:val="00BF0BA1"/>
    <w:rsid w:val="00BF68EC"/>
    <w:rsid w:val="00C004A7"/>
    <w:rsid w:val="00C029AC"/>
    <w:rsid w:val="00C02C97"/>
    <w:rsid w:val="00C043F1"/>
    <w:rsid w:val="00C06F46"/>
    <w:rsid w:val="00C07947"/>
    <w:rsid w:val="00C12F56"/>
    <w:rsid w:val="00C168CF"/>
    <w:rsid w:val="00C22945"/>
    <w:rsid w:val="00C35120"/>
    <w:rsid w:val="00C532B1"/>
    <w:rsid w:val="00C64D4B"/>
    <w:rsid w:val="00C67C15"/>
    <w:rsid w:val="00C733E9"/>
    <w:rsid w:val="00C76AC9"/>
    <w:rsid w:val="00C76E87"/>
    <w:rsid w:val="00C80F1E"/>
    <w:rsid w:val="00C85EDC"/>
    <w:rsid w:val="00C86695"/>
    <w:rsid w:val="00C90570"/>
    <w:rsid w:val="00C94B95"/>
    <w:rsid w:val="00CA63FF"/>
    <w:rsid w:val="00CE1857"/>
    <w:rsid w:val="00CE2B63"/>
    <w:rsid w:val="00CE4817"/>
    <w:rsid w:val="00CE57BA"/>
    <w:rsid w:val="00CF254D"/>
    <w:rsid w:val="00D03914"/>
    <w:rsid w:val="00D1275C"/>
    <w:rsid w:val="00D15DA0"/>
    <w:rsid w:val="00D16608"/>
    <w:rsid w:val="00D24BC5"/>
    <w:rsid w:val="00D2768F"/>
    <w:rsid w:val="00D303B3"/>
    <w:rsid w:val="00D37CE8"/>
    <w:rsid w:val="00D42F72"/>
    <w:rsid w:val="00D515A8"/>
    <w:rsid w:val="00D54CBD"/>
    <w:rsid w:val="00D64375"/>
    <w:rsid w:val="00D735A3"/>
    <w:rsid w:val="00D75FEC"/>
    <w:rsid w:val="00D76E6F"/>
    <w:rsid w:val="00D8095E"/>
    <w:rsid w:val="00D813BA"/>
    <w:rsid w:val="00D82484"/>
    <w:rsid w:val="00D85A31"/>
    <w:rsid w:val="00D93672"/>
    <w:rsid w:val="00D9536A"/>
    <w:rsid w:val="00DA3735"/>
    <w:rsid w:val="00DB0DF3"/>
    <w:rsid w:val="00DC1DCF"/>
    <w:rsid w:val="00DD0080"/>
    <w:rsid w:val="00DD3179"/>
    <w:rsid w:val="00DD42B6"/>
    <w:rsid w:val="00DE44B2"/>
    <w:rsid w:val="00DE665F"/>
    <w:rsid w:val="00DF75BD"/>
    <w:rsid w:val="00E00D65"/>
    <w:rsid w:val="00E0112B"/>
    <w:rsid w:val="00E03126"/>
    <w:rsid w:val="00E115CB"/>
    <w:rsid w:val="00E1233C"/>
    <w:rsid w:val="00E14880"/>
    <w:rsid w:val="00E226CF"/>
    <w:rsid w:val="00E252DA"/>
    <w:rsid w:val="00E300D1"/>
    <w:rsid w:val="00E40396"/>
    <w:rsid w:val="00E42384"/>
    <w:rsid w:val="00E46712"/>
    <w:rsid w:val="00E543B2"/>
    <w:rsid w:val="00E55F8C"/>
    <w:rsid w:val="00E5733C"/>
    <w:rsid w:val="00E57453"/>
    <w:rsid w:val="00E60A7F"/>
    <w:rsid w:val="00E64897"/>
    <w:rsid w:val="00E73E77"/>
    <w:rsid w:val="00E82A1D"/>
    <w:rsid w:val="00E82ABE"/>
    <w:rsid w:val="00E84DF5"/>
    <w:rsid w:val="00E95CDD"/>
    <w:rsid w:val="00EA0A43"/>
    <w:rsid w:val="00EA522F"/>
    <w:rsid w:val="00EA758B"/>
    <w:rsid w:val="00EC718D"/>
    <w:rsid w:val="00ED20ED"/>
    <w:rsid w:val="00ED72C2"/>
    <w:rsid w:val="00EE1499"/>
    <w:rsid w:val="00EE2F9B"/>
    <w:rsid w:val="00EE30B9"/>
    <w:rsid w:val="00EE3FCA"/>
    <w:rsid w:val="00EE462E"/>
    <w:rsid w:val="00EF2F57"/>
    <w:rsid w:val="00F06FAE"/>
    <w:rsid w:val="00F11E05"/>
    <w:rsid w:val="00F21DC0"/>
    <w:rsid w:val="00F23D9D"/>
    <w:rsid w:val="00F23F66"/>
    <w:rsid w:val="00F31946"/>
    <w:rsid w:val="00F32721"/>
    <w:rsid w:val="00F35B9B"/>
    <w:rsid w:val="00F41762"/>
    <w:rsid w:val="00F460C9"/>
    <w:rsid w:val="00F5076B"/>
    <w:rsid w:val="00F50C18"/>
    <w:rsid w:val="00F5500C"/>
    <w:rsid w:val="00F60011"/>
    <w:rsid w:val="00F672D4"/>
    <w:rsid w:val="00F7325E"/>
    <w:rsid w:val="00F85560"/>
    <w:rsid w:val="00F90BD9"/>
    <w:rsid w:val="00F94213"/>
    <w:rsid w:val="00F9515F"/>
    <w:rsid w:val="00FA11C6"/>
    <w:rsid w:val="00FA3DF0"/>
    <w:rsid w:val="00FA540A"/>
    <w:rsid w:val="00FA5414"/>
    <w:rsid w:val="00FD043A"/>
    <w:rsid w:val="00FD22BE"/>
    <w:rsid w:val="00FD587B"/>
    <w:rsid w:val="00FE1BAD"/>
    <w:rsid w:val="00FE1DE6"/>
    <w:rsid w:val="00FE54F6"/>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EB1F59"/>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microsoft.com/office/2007/relationships/hdphoto" Target="media/hdphoto7.wdp"/><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5" Type="http://schemas.microsoft.com/office/2007/relationships/hdphoto" Target="media/hdphoto9.wdp"/><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microsoft.com/office/2007/relationships/hdphoto" Target="media/hdphoto11.wdp"/><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10" Type="http://schemas.openxmlformats.org/officeDocument/2006/relationships/image" Target="media/image2.png"/><Relationship Id="rId19" Type="http://schemas.microsoft.com/office/2007/relationships/hdphoto" Target="media/hdphoto6.wdp"/><Relationship Id="rId31"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10.wdp"/><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53A718-3B3B-4B0C-8AFE-87660478E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16</Pages>
  <Words>1747</Words>
  <Characters>9959</Characters>
  <Application>Microsoft Office Word</Application>
  <DocSecurity>0</DocSecurity>
  <Lines>82</Lines>
  <Paragraphs>23</Paragraphs>
  <ScaleCrop>false</ScaleCrop>
  <Company/>
  <LinksUpToDate>false</LinksUpToDate>
  <CharactersWithSpaces>11683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Hu</cp:lastModifiedBy>
  <cp:revision>4</cp:revision>
  <cp:lastPrinted>2018-10-22T15:02:00Z</cp:lastPrinted>
  <dcterms:created xsi:type="dcterms:W3CDTF">2018-09-25T14:25:00Z</dcterms:created>
  <dcterms:modified xsi:type="dcterms:W3CDTF">2018-10-22T15:04:00Z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