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7AF6" w:rsidRDefault="00180A8F" w:rsidP="005C7AF6">
      <w:pPr>
        <w:pStyle w:val="zhangbiaoti"/>
        <w:jc w:val="center"/>
      </w:pPr>
      <w: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instrText>ADDIN CNKISM.UserStyle</w:instrText>
      </w:r>
      <w:r>
        <w:fldChar w:fldCharType="end"/>
      </w:r>
      <w:r w:rsidR="005C7AF6">
        <w:rPr>
          <w:rFonts w:hint="eastAsia"/>
        </w:rPr>
        <w:t>第</w:t>
      </w:r>
      <w:r w:rsidR="00207182">
        <w:rPr>
          <w:rFonts w:hint="eastAsia"/>
        </w:rPr>
        <w:t>三</w:t>
      </w:r>
      <w:r w:rsidR="005C7AF6">
        <w:rPr>
          <w:rFonts w:hint="eastAsia"/>
        </w:rPr>
        <w:t>章</w:t>
      </w:r>
      <w:r w:rsidR="00F06FAE">
        <w:t xml:space="preserve"> </w:t>
      </w:r>
      <w:r w:rsidR="00F06FAE">
        <w:rPr>
          <w:rFonts w:hint="eastAsia"/>
        </w:rPr>
        <w:t>改变</w:t>
      </w:r>
      <w:r w:rsidR="00207182">
        <w:rPr>
          <w:rFonts w:hint="eastAsia"/>
        </w:rPr>
        <w:t>材料</w:t>
      </w:r>
      <w:r w:rsidR="00F06FAE">
        <w:rPr>
          <w:rFonts w:hint="eastAsia"/>
        </w:rPr>
        <w:t>性能</w:t>
      </w:r>
      <w:r w:rsidR="00207182">
        <w:rPr>
          <w:rFonts w:hint="eastAsia"/>
        </w:rPr>
        <w:t>的</w:t>
      </w:r>
      <w:r w:rsidR="00F06FAE">
        <w:rPr>
          <w:rFonts w:hint="eastAsia"/>
        </w:rPr>
        <w:t>主要</w:t>
      </w:r>
      <w:r w:rsidR="00207182">
        <w:rPr>
          <w:rFonts w:hint="eastAsia"/>
        </w:rPr>
        <w:t>方法</w:t>
      </w:r>
    </w:p>
    <w:p w:rsidR="00207182" w:rsidRDefault="00F06FAE" w:rsidP="00055035">
      <w:pPr>
        <w:pStyle w:val="zhengwen"/>
        <w:spacing w:beforeLines="100" w:before="312"/>
        <w:ind w:firstLineChars="200" w:firstLine="452"/>
      </w:pPr>
      <w:r>
        <w:rPr>
          <w:rFonts w:hint="eastAsia"/>
        </w:rPr>
        <w:t>工业工程中，</w:t>
      </w:r>
      <w:r w:rsidR="00055035">
        <w:rPr>
          <w:rFonts w:hint="eastAsia"/>
        </w:rPr>
        <w:t>通过各种技术</w:t>
      </w:r>
      <w:r>
        <w:rPr>
          <w:rFonts w:hint="eastAsia"/>
        </w:rPr>
        <w:t>改变材料性能，</w:t>
      </w:r>
      <w:r w:rsidR="00055035">
        <w:rPr>
          <w:rFonts w:hint="eastAsia"/>
        </w:rPr>
        <w:t>使其满足使用某些使用性能和工艺性能，本章主要对几种材料的改性方法进行介绍。</w:t>
      </w:r>
    </w:p>
    <w:p w:rsidR="005C7AF6" w:rsidRDefault="00207182" w:rsidP="00055035">
      <w:pPr>
        <w:pStyle w:val="11"/>
        <w:spacing w:beforeLines="50" w:before="156"/>
      </w:pPr>
      <w:r>
        <w:rPr>
          <w:rFonts w:hint="eastAsia"/>
        </w:rPr>
        <w:t>3</w:t>
      </w:r>
      <w:r w:rsidR="005C7AF6">
        <w:t>.1</w:t>
      </w:r>
      <w:r w:rsidR="007E4059">
        <w:t xml:space="preserve"> </w:t>
      </w:r>
      <w:r>
        <w:rPr>
          <w:rFonts w:hint="eastAsia"/>
        </w:rPr>
        <w:t>钢铁热处理</w:t>
      </w:r>
    </w:p>
    <w:p w:rsidR="00207182" w:rsidRPr="00782C47" w:rsidRDefault="00207182" w:rsidP="00207182">
      <w:pPr>
        <w:pStyle w:val="zhengwen"/>
        <w:ind w:firstLineChars="200" w:firstLine="452"/>
      </w:pPr>
      <w:r>
        <w:rPr>
          <w:rFonts w:hint="eastAsia"/>
        </w:rPr>
        <w:t>热</w:t>
      </w:r>
      <w:r w:rsidRPr="00207182">
        <w:t>处理是将固态金属或合金通过加热、保温和冷却的方式来改变其组织结构以获得预期性能的一种加工工艺。这种工艺在机械制造工业中应用十分广泛。例如，机床中</w:t>
      </w:r>
      <w:r w:rsidRPr="00207182">
        <w:t>60%</w:t>
      </w:r>
      <w:r w:rsidRPr="00207182">
        <w:rPr>
          <w:rFonts w:ascii="宋体" w:hAnsi="宋体" w:hint="eastAsia"/>
        </w:rPr>
        <w:t>～</w:t>
      </w:r>
      <w:r w:rsidRPr="00207182">
        <w:t>70%</w:t>
      </w:r>
      <w:r w:rsidRPr="00207182">
        <w:t>的零件、汽车中约</w:t>
      </w:r>
      <w:r w:rsidRPr="00207182">
        <w:t>80%</w:t>
      </w:r>
      <w:r w:rsidRPr="00207182">
        <w:t>的零件都要进行热处理，还有一些工具、模具全部要进行热处理。总之，重要的零（构）件都需进行适当热处理才</w:t>
      </w:r>
      <w:r w:rsidRPr="00782C47">
        <w:t>能使用。</w:t>
      </w:r>
    </w:p>
    <w:p w:rsidR="00207182" w:rsidRPr="00782C47" w:rsidRDefault="00207182" w:rsidP="00207182">
      <w:pPr>
        <w:pStyle w:val="zhengwen"/>
        <w:ind w:firstLineChars="200" w:firstLine="452"/>
      </w:pPr>
      <w:r w:rsidRPr="00782C47">
        <w:t>根据加热和冷却及应用特点的不同，常用热处理方法的大致分类如图</w:t>
      </w:r>
      <w:r w:rsidR="000E53F0" w:rsidRPr="00782C47">
        <w:rPr>
          <w:rFonts w:hint="eastAsia"/>
        </w:rPr>
        <w:t>3</w:t>
      </w:r>
      <w:r w:rsidRPr="00782C47">
        <w:t>-1</w:t>
      </w:r>
      <w:r w:rsidRPr="00782C47">
        <w:t>所示。此外，还有真空热处理、离子轰击热处理、可控气氛热处理、形变热处理等方法。</w:t>
      </w:r>
    </w:p>
    <w:p w:rsidR="000E53F0" w:rsidRPr="00207182" w:rsidRDefault="000E53F0" w:rsidP="000E53F0">
      <w:pPr>
        <w:pStyle w:val="zhengwen"/>
        <w:jc w:val="center"/>
      </w:pPr>
      <w:r>
        <w:rPr>
          <w:rFonts w:hint="eastAsia"/>
          <w:noProof/>
        </w:rPr>
        <w:drawing>
          <wp:inline distT="0" distB="0" distL="0" distR="0">
            <wp:extent cx="3981450" cy="239031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6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3994280" cy="2398013"/>
                    </a:xfrm>
                    <a:prstGeom prst="rect">
                      <a:avLst/>
                    </a:prstGeom>
                    <a:noFill/>
                    <a:ln>
                      <a:noFill/>
                    </a:ln>
                  </pic:spPr>
                </pic:pic>
              </a:graphicData>
            </a:graphic>
          </wp:inline>
        </w:drawing>
      </w:r>
    </w:p>
    <w:p w:rsidR="00207182" w:rsidRPr="00207182" w:rsidRDefault="00207182" w:rsidP="00207182">
      <w:pPr>
        <w:pStyle w:val="zhengwen"/>
        <w:ind w:firstLineChars="200" w:firstLine="452"/>
      </w:pPr>
      <w:r w:rsidRPr="00207182">
        <w:t>热处理既可作为零件制造过程的中间辅助工序（即预备热处理），如退火或正火可以预先改善零件的切削加工性能，也可作为使零件性能达到规定技术指标的最终定性的一道或多道工序（</w:t>
      </w:r>
      <w:proofErr w:type="gramStart"/>
      <w:r w:rsidRPr="00207182">
        <w:t>即最终</w:t>
      </w:r>
      <w:proofErr w:type="gramEnd"/>
      <w:r w:rsidRPr="00207182">
        <w:t>热处理），如淬火、回火及相关化学热处理等。</w:t>
      </w:r>
    </w:p>
    <w:p w:rsidR="00207182" w:rsidRPr="00207182" w:rsidRDefault="00207182" w:rsidP="00207182">
      <w:pPr>
        <w:pStyle w:val="zhengwen"/>
        <w:ind w:firstLineChars="200" w:firstLine="452"/>
      </w:pPr>
      <w:r w:rsidRPr="00207182">
        <w:t>热处理之所以能使钢的性能发生很大变化，主要是因为钢在固态下经过加热与冷却后其组织结构发生了一系列转变。这些转变具有严格的规律性，即在一定的加热温度一定的冷却条件下必然形成一定的组织，钢中组织转变的规律就是热处理的原理。根据这个原理确定的温度、时间及冷却速度等参数就是热处理工艺。下面首先要了解钢在加热过程中的组织转变，这一转变过程必须依据</w:t>
      </w:r>
      <w:r w:rsidRPr="00207182">
        <w:t>Fe-Fe</w:t>
      </w:r>
      <w:r w:rsidRPr="00207182">
        <w:rPr>
          <w:vertAlign w:val="subscript"/>
        </w:rPr>
        <w:t>3</w:t>
      </w:r>
      <w:r w:rsidRPr="00207182">
        <w:t>C</w:t>
      </w:r>
      <w:r w:rsidRPr="00207182">
        <w:t>相图来分析。</w:t>
      </w:r>
    </w:p>
    <w:p w:rsidR="00FA3DF0" w:rsidRDefault="00207182" w:rsidP="00207182">
      <w:pPr>
        <w:pStyle w:val="111"/>
        <w:spacing w:before="156"/>
      </w:pPr>
      <w:r>
        <w:rPr>
          <w:rFonts w:hint="eastAsia"/>
        </w:rPr>
        <w:t>3.1.1</w:t>
      </w:r>
      <w:r>
        <w:t xml:space="preserve"> </w:t>
      </w:r>
      <w:r w:rsidRPr="00333C72">
        <w:t>钢在加热时的组织转变</w:t>
      </w:r>
    </w:p>
    <w:p w:rsidR="00207182" w:rsidRPr="00207182" w:rsidRDefault="00207182" w:rsidP="00207182">
      <w:pPr>
        <w:pStyle w:val="zhengwen"/>
        <w:ind w:firstLineChars="200" w:firstLine="452"/>
      </w:pPr>
      <w:r w:rsidRPr="00207182">
        <w:rPr>
          <w:rFonts w:hint="eastAsia"/>
        </w:rPr>
        <w:t>热处理的第一道工序一般都是将钢加热到临界点以上</w:t>
      </w:r>
      <w:r w:rsidRPr="00207182">
        <w:t>，其目的是为了获得奥氏</w:t>
      </w:r>
      <w:r w:rsidRPr="00207182">
        <w:rPr>
          <w:rFonts w:hint="eastAsia"/>
        </w:rPr>
        <w:t>体组织。</w:t>
      </w:r>
    </w:p>
    <w:p w:rsidR="00207182" w:rsidRPr="00207182" w:rsidRDefault="00207182" w:rsidP="00207182">
      <w:pPr>
        <w:pStyle w:val="zhengwen"/>
        <w:ind w:firstLineChars="200" w:firstLine="452"/>
      </w:pPr>
      <w:r w:rsidRPr="00207182">
        <w:t>由相图可知：在平衡（极其缓慢加热或冷却）条件下，当共析钢加热超过</w:t>
      </w:r>
      <w:r w:rsidRPr="00207182">
        <w:t>PSK</w:t>
      </w:r>
      <w:r w:rsidRPr="00207182">
        <w:t>线</w:t>
      </w:r>
      <w:r w:rsidRPr="00207182">
        <w:lastRenderedPageBreak/>
        <w:t>（也称</w:t>
      </w:r>
      <w:r w:rsidRPr="00207182">
        <w:t>A</w:t>
      </w:r>
      <w:r w:rsidRPr="00207182">
        <w:rPr>
          <w:vertAlign w:val="subscript"/>
        </w:rPr>
        <w:t>1</w:t>
      </w:r>
      <w:r w:rsidRPr="00207182">
        <w:t>线）时，珠光体完全转变为奥氏体；而亚共析钢和过共析钢则要分别加热到</w:t>
      </w:r>
      <w:r w:rsidRPr="00207182">
        <w:t>G</w:t>
      </w:r>
      <w:r w:rsidRPr="00207182">
        <w:rPr>
          <w:rFonts w:hint="eastAsia"/>
        </w:rPr>
        <w:t>S</w:t>
      </w:r>
      <w:r w:rsidRPr="00207182">
        <w:t>线（亦称</w:t>
      </w:r>
      <w:r w:rsidRPr="00207182">
        <w:t>A</w:t>
      </w:r>
      <w:r w:rsidRPr="00207182">
        <w:rPr>
          <w:vertAlign w:val="subscript"/>
        </w:rPr>
        <w:t>3</w:t>
      </w:r>
      <w:r w:rsidRPr="00207182">
        <w:t>线）和</w:t>
      </w:r>
      <w:r w:rsidRPr="00207182">
        <w:t>ES</w:t>
      </w:r>
      <w:r w:rsidRPr="00207182">
        <w:t>线（也称</w:t>
      </w:r>
      <w:r w:rsidRPr="00207182">
        <w:t>A</w:t>
      </w:r>
      <w:r w:rsidRPr="00207182">
        <w:rPr>
          <w:vertAlign w:val="subscript"/>
        </w:rPr>
        <w:t>cm</w:t>
      </w:r>
      <w:r w:rsidRPr="00207182">
        <w:t>线）以上才能全部转变为奥氏体。在实际热处理时，加热和冷却速度都将偏离平衡条件，</w:t>
      </w:r>
      <w:proofErr w:type="gramStart"/>
      <w:r w:rsidRPr="00207182">
        <w:t>即钢的</w:t>
      </w:r>
      <w:proofErr w:type="gramEnd"/>
      <w:r w:rsidRPr="00207182">
        <w:t>相变是在非平衡条件下进行的，因此实际相变温度与平衡相变温度之间有一定差异，即加热时相变温度偏高而冷却时温度偏低，加热或冷却的速度越大，其偏差也越大。</w:t>
      </w:r>
    </w:p>
    <w:p w:rsidR="00207182" w:rsidRDefault="00207182" w:rsidP="00207182">
      <w:pPr>
        <w:pStyle w:val="zhengwen"/>
        <w:ind w:firstLineChars="200" w:firstLine="452"/>
      </w:pPr>
      <w:r w:rsidRPr="00207182">
        <w:t>因此，将碳钢实际加热时</w:t>
      </w:r>
      <w:r w:rsidRPr="00180A8F">
        <w:t>的相变温度标记为</w:t>
      </w:r>
      <w:r w:rsidRPr="00180A8F">
        <w:t>Ac</w:t>
      </w:r>
      <w:r w:rsidRPr="00180A8F">
        <w:rPr>
          <w:vertAlign w:val="subscript"/>
        </w:rPr>
        <w:t>1</w:t>
      </w:r>
      <w:r w:rsidRPr="00180A8F">
        <w:t>、</w:t>
      </w:r>
      <w:r w:rsidRPr="00180A8F">
        <w:t>Ac</w:t>
      </w:r>
      <w:r w:rsidRPr="00180A8F">
        <w:rPr>
          <w:vertAlign w:val="subscript"/>
        </w:rPr>
        <w:t>3</w:t>
      </w:r>
      <w:r w:rsidRPr="00180A8F">
        <w:t>、</w:t>
      </w:r>
      <w:r w:rsidRPr="00180A8F">
        <w:t>Ac</w:t>
      </w:r>
      <w:r w:rsidRPr="00180A8F">
        <w:rPr>
          <w:vertAlign w:val="subscript"/>
        </w:rPr>
        <w:t>cm</w:t>
      </w:r>
      <w:r w:rsidRPr="00180A8F">
        <w:t>，冷却时的相变温度标记为</w:t>
      </w:r>
      <w:r w:rsidRPr="00180A8F">
        <w:t>Ar</w:t>
      </w:r>
      <w:r w:rsidRPr="00180A8F">
        <w:rPr>
          <w:vertAlign w:val="subscript"/>
        </w:rPr>
        <w:t>1</w:t>
      </w:r>
      <w:r w:rsidRPr="00180A8F">
        <w:t>、</w:t>
      </w:r>
      <w:r w:rsidRPr="00180A8F">
        <w:t>Ar</w:t>
      </w:r>
      <w:r w:rsidRPr="00180A8F">
        <w:rPr>
          <w:vertAlign w:val="subscript"/>
        </w:rPr>
        <w:t>3</w:t>
      </w:r>
      <w:r w:rsidRPr="00180A8F">
        <w:rPr>
          <w:rFonts w:hint="eastAsia"/>
        </w:rPr>
        <w:t>和</w:t>
      </w:r>
      <w:r w:rsidRPr="00180A8F">
        <w:t>Ar</w:t>
      </w:r>
      <w:r w:rsidRPr="00180A8F">
        <w:rPr>
          <w:vertAlign w:val="subscript"/>
        </w:rPr>
        <w:t>cm</w:t>
      </w:r>
      <w:r w:rsidRPr="00180A8F">
        <w:t>，大致如图</w:t>
      </w:r>
      <w:r w:rsidR="000E53F0" w:rsidRPr="00180A8F">
        <w:rPr>
          <w:rFonts w:hint="eastAsia"/>
        </w:rPr>
        <w:t>3</w:t>
      </w:r>
      <w:r w:rsidRPr="00180A8F">
        <w:t>-2</w:t>
      </w:r>
      <w:r w:rsidRPr="00180A8F">
        <w:t>所</w:t>
      </w:r>
      <w:r w:rsidRPr="00207182">
        <w:t>示。这些</w:t>
      </w:r>
      <w:proofErr w:type="gramStart"/>
      <w:r w:rsidRPr="00207182">
        <w:t>相变温度受钢的</w:t>
      </w:r>
      <w:proofErr w:type="gramEnd"/>
      <w:r w:rsidRPr="00207182">
        <w:t>化学成分、加热（冷却）速度等因素的影响，并非固定不变。</w:t>
      </w:r>
    </w:p>
    <w:p w:rsidR="000E53F0" w:rsidRDefault="000E53F0" w:rsidP="000E53F0">
      <w:pPr>
        <w:pStyle w:val="zhengwen"/>
        <w:jc w:val="center"/>
      </w:pPr>
      <w:r>
        <w:rPr>
          <w:rFonts w:hint="eastAsia"/>
          <w:noProof/>
        </w:rPr>
        <w:drawing>
          <wp:inline distT="0" distB="0" distL="0" distR="0">
            <wp:extent cx="3206198" cy="32004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5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213898" cy="3208086"/>
                    </a:xfrm>
                    <a:prstGeom prst="rect">
                      <a:avLst/>
                    </a:prstGeom>
                    <a:noFill/>
                    <a:ln>
                      <a:noFill/>
                    </a:ln>
                  </pic:spPr>
                </pic:pic>
              </a:graphicData>
            </a:graphic>
          </wp:inline>
        </w:drawing>
      </w:r>
    </w:p>
    <w:p w:rsidR="00207182" w:rsidRDefault="00207182" w:rsidP="00207182">
      <w:pPr>
        <w:pStyle w:val="1"/>
        <w:ind w:firstLineChars="200" w:firstLine="480"/>
      </w:pPr>
      <w:r>
        <w:t>1</w:t>
      </w:r>
      <w:r>
        <w:rPr>
          <w:rFonts w:hint="eastAsia"/>
        </w:rPr>
        <w:t>．</w:t>
      </w:r>
      <w:r w:rsidRPr="00333C72">
        <w:t>奥氏体的形成过程及其影响因素</w:t>
      </w:r>
    </w:p>
    <w:p w:rsidR="00207182" w:rsidRDefault="00207182" w:rsidP="00207182">
      <w:pPr>
        <w:pStyle w:val="10"/>
        <w:ind w:firstLineChars="200" w:firstLine="420"/>
      </w:pPr>
      <w:r>
        <w:rPr>
          <w:rFonts w:hint="eastAsia"/>
        </w:rPr>
        <w:t>（</w:t>
      </w:r>
      <w:r>
        <w:rPr>
          <w:rFonts w:hint="eastAsia"/>
        </w:rPr>
        <w:t>1</w:t>
      </w:r>
      <w:r>
        <w:rPr>
          <w:rFonts w:hint="eastAsia"/>
        </w:rPr>
        <w:t>）</w:t>
      </w:r>
      <w:r w:rsidRPr="00207182">
        <w:rPr>
          <w:rFonts w:hint="eastAsia"/>
        </w:rPr>
        <w:t>奥氏体形成的基本过程（以ω</w:t>
      </w:r>
      <w:r w:rsidRPr="00207182">
        <w:t>c=0.77%</w:t>
      </w:r>
      <w:r w:rsidRPr="00207182">
        <w:t>的共析钢为例）</w:t>
      </w:r>
    </w:p>
    <w:p w:rsidR="00207182" w:rsidRDefault="00207182" w:rsidP="00207182">
      <w:pPr>
        <w:pStyle w:val="zhengwen"/>
        <w:ind w:firstLineChars="200" w:firstLine="452"/>
      </w:pPr>
      <w:r w:rsidRPr="00D47234">
        <w:t>钢加热至相变温度以上转变成奥氏体的过程称为钢的奥氏体化。奥氏体化是通过奥氏体的形核、晶核长大、残留渗碳体的溶解和奥氏体成分均匀化等基本过程来完成的，图</w:t>
      </w:r>
      <w:r w:rsidR="000E53F0">
        <w:rPr>
          <w:rFonts w:hint="eastAsia"/>
        </w:rPr>
        <w:t>3</w:t>
      </w:r>
      <w:r w:rsidRPr="00D47234">
        <w:t>-3</w:t>
      </w:r>
      <w:r w:rsidRPr="00D47234">
        <w:t>所示为共析碳钢的奥氏体形成过程。</w:t>
      </w:r>
    </w:p>
    <w:p w:rsidR="000E53F0" w:rsidRDefault="000E53F0" w:rsidP="000E53F0">
      <w:pPr>
        <w:pStyle w:val="zhengwen"/>
        <w:jc w:val="center"/>
      </w:pPr>
      <w:r>
        <w:rPr>
          <w:rFonts w:hint="eastAsia"/>
          <w:noProof/>
        </w:rPr>
        <w:drawing>
          <wp:inline distT="0" distB="0" distL="0" distR="0">
            <wp:extent cx="4973337" cy="193357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bright="-6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4990617" cy="1940293"/>
                    </a:xfrm>
                    <a:prstGeom prst="rect">
                      <a:avLst/>
                    </a:prstGeom>
                    <a:noFill/>
                    <a:ln>
                      <a:noFill/>
                    </a:ln>
                  </pic:spPr>
                </pic:pic>
              </a:graphicData>
            </a:graphic>
          </wp:inline>
        </w:drawing>
      </w:r>
    </w:p>
    <w:p w:rsidR="00207182" w:rsidRDefault="00207182" w:rsidP="00207182">
      <w:pPr>
        <w:pStyle w:val="zhengwen"/>
        <w:ind w:firstLineChars="200" w:firstLine="452"/>
        <w:rPr>
          <w:rFonts w:cs="Times New Roman"/>
        </w:rPr>
      </w:pPr>
      <w:r w:rsidRPr="00207182">
        <w:rPr>
          <w:rFonts w:ascii="黑体" w:eastAsia="黑体" w:hAnsi="黑体" w:hint="eastAsia"/>
        </w:rPr>
        <w:lastRenderedPageBreak/>
        <w:t>1）</w:t>
      </w:r>
      <w:r w:rsidRPr="00207182">
        <w:rPr>
          <w:rFonts w:ascii="黑体" w:eastAsia="黑体" w:hAnsi="黑体" w:cs="Times New Roman"/>
        </w:rPr>
        <w:t>奥氏体晶核的形成</w:t>
      </w:r>
      <w:r w:rsidRPr="00D47234">
        <w:rPr>
          <w:rFonts w:cs="Times New Roman"/>
        </w:rPr>
        <w:t xml:space="preserve">  </w:t>
      </w:r>
      <w:r w:rsidRPr="00D47234">
        <w:rPr>
          <w:rFonts w:cs="Times New Roman"/>
        </w:rPr>
        <w:t>共析钢室温组织是单一的珠光体，即铁素体与渗碳体的机械混合物，加热到</w:t>
      </w:r>
      <w:r w:rsidRPr="00D47234">
        <w:rPr>
          <w:rFonts w:cs="Times New Roman"/>
        </w:rPr>
        <w:t>Ac</w:t>
      </w:r>
      <w:r w:rsidRPr="00D47234">
        <w:rPr>
          <w:rFonts w:cs="Times New Roman"/>
          <w:vertAlign w:val="subscript"/>
        </w:rPr>
        <w:t>1</w:t>
      </w:r>
      <w:r w:rsidRPr="00D47234">
        <w:rPr>
          <w:rFonts w:cs="Times New Roman"/>
        </w:rPr>
        <w:t>以上会转变为单相奥氏体，即</w:t>
      </w:r>
    </w:p>
    <w:p w:rsidR="00207182" w:rsidRPr="00207182" w:rsidRDefault="00207182" w:rsidP="00207182">
      <w:pPr>
        <w:widowControl/>
        <w:spacing w:line="300" w:lineRule="auto"/>
        <w:ind w:firstLineChars="200" w:firstLine="420"/>
        <w:jc w:val="left"/>
        <w:rPr>
          <w:rFonts w:ascii="Times New Roman" w:eastAsia="宋体" w:hAnsi="Times New Roman" w:cs="Times New Roman"/>
          <w:kern w:val="0"/>
        </w:rPr>
      </w:pPr>
      <m:oMathPara>
        <m:oMath>
          <m:r>
            <m:rPr>
              <m:sty m:val="p"/>
            </m:rPr>
            <w:rPr>
              <w:rFonts w:ascii="Cambria Math" w:eastAsia="宋体" w:hAnsi="Cambria Math" w:cs="宋体"/>
              <w:kern w:val="0"/>
            </w:rPr>
            <m:t>F     +</m:t>
          </m:r>
          <m:sSub>
            <m:sSubPr>
              <m:ctrlPr>
                <w:rPr>
                  <w:rFonts w:ascii="Cambria Math" w:eastAsia="宋体" w:hAnsi="Cambria Math" w:cs="宋体"/>
                  <w:kern w:val="0"/>
                </w:rPr>
              </m:ctrlPr>
            </m:sSubPr>
            <m:e>
              <m:r>
                <m:rPr>
                  <m:sty m:val="p"/>
                </m:rPr>
                <w:rPr>
                  <w:rFonts w:ascii="Cambria Math" w:eastAsia="宋体" w:hAnsi="Cambria Math" w:cs="宋体"/>
                  <w:kern w:val="0"/>
                </w:rPr>
                <m:t xml:space="preserve">     Fe</m:t>
              </m:r>
            </m:e>
            <m:sub>
              <m:r>
                <w:rPr>
                  <w:rFonts w:ascii="Cambria Math" w:eastAsia="宋体" w:hAnsi="Cambria Math" w:cs="宋体"/>
                  <w:kern w:val="0"/>
                </w:rPr>
                <m:t>3</m:t>
              </m:r>
            </m:sub>
          </m:sSub>
          <m:r>
            <m:rPr>
              <m:sty m:val="p"/>
            </m:rPr>
            <w:rPr>
              <w:rFonts w:ascii="Cambria Math" w:eastAsia="宋体" w:hAnsi="Cambria Math" w:cs="宋体"/>
              <w:kern w:val="0"/>
            </w:rPr>
            <m:t xml:space="preserve">C       </m:t>
          </m:r>
          <m:box>
            <m:boxPr>
              <m:opEmu m:val="1"/>
              <m:ctrlPr>
                <w:rPr>
                  <w:rFonts w:ascii="Cambria Math" w:eastAsia="宋体" w:hAnsi="Cambria Math" w:cs="宋体"/>
                  <w:kern w:val="0"/>
                </w:rPr>
              </m:ctrlPr>
            </m:boxPr>
            <m:e>
              <m:groupChr>
                <m:groupChrPr>
                  <m:chr m:val="→"/>
                  <m:vertJc m:val="bot"/>
                  <m:ctrlPr>
                    <w:rPr>
                      <w:rFonts w:ascii="Cambria Math" w:eastAsia="宋体" w:hAnsi="Cambria Math" w:cs="宋体"/>
                      <w:kern w:val="0"/>
                    </w:rPr>
                  </m:ctrlPr>
                </m:groupChrPr>
                <m:e>
                  <m:sSub>
                    <m:sSubPr>
                      <m:ctrlPr>
                        <w:rPr>
                          <w:rFonts w:ascii="Cambria Math" w:eastAsia="宋体" w:hAnsi="Cambria Math" w:cs="宋体"/>
                          <w:kern w:val="0"/>
                        </w:rPr>
                      </m:ctrlPr>
                    </m:sSubPr>
                    <m:e>
                      <m:r>
                        <m:rPr>
                          <m:sty m:val="p"/>
                        </m:rPr>
                        <w:rPr>
                          <w:rFonts w:ascii="Cambria Math" w:eastAsia="宋体" w:hAnsi="Cambria Math" w:cs="宋体" w:hint="eastAsia"/>
                          <w:kern w:val="0"/>
                        </w:rPr>
                        <m:t>加热</m:t>
                      </m:r>
                      <m:r>
                        <m:rPr>
                          <m:sty m:val="p"/>
                        </m:rPr>
                        <w:rPr>
                          <w:rFonts w:ascii="Cambria Math" w:eastAsia="宋体" w:hAnsi="Cambria Math" w:cs="宋体"/>
                          <w:kern w:val="0"/>
                        </w:rPr>
                        <m:t xml:space="preserve">   </m:t>
                      </m:r>
                      <m:r>
                        <m:rPr>
                          <m:sty m:val="p"/>
                        </m:rPr>
                        <w:rPr>
                          <w:rFonts w:ascii="Cambria Math" w:eastAsia="宋体" w:hAnsi="Cambria Math" w:cs="宋体" w:hint="eastAsia"/>
                          <w:kern w:val="0"/>
                        </w:rPr>
                        <m:t>A</m:t>
                      </m:r>
                      <m:r>
                        <w:rPr>
                          <w:rFonts w:ascii="Cambria Math" w:eastAsia="宋体" w:hAnsi="Cambria Math" w:cs="宋体" w:hint="eastAsia"/>
                          <w:kern w:val="0"/>
                        </w:rPr>
                        <m:t>c</m:t>
                      </m:r>
                    </m:e>
                    <m:sub>
                      <m:r>
                        <w:rPr>
                          <w:rFonts w:ascii="Cambria Math" w:eastAsia="宋体" w:hAnsi="Cambria Math" w:cs="宋体"/>
                          <w:kern w:val="0"/>
                        </w:rPr>
                        <m:t>1</m:t>
                      </m:r>
                    </m:sub>
                  </m:sSub>
                  <m:r>
                    <m:rPr>
                      <m:sty m:val="p"/>
                    </m:rPr>
                    <w:rPr>
                      <w:rFonts w:ascii="Cambria Math" w:eastAsia="宋体" w:hAnsi="Cambria Math" w:cs="宋体"/>
                      <w:kern w:val="0"/>
                    </w:rPr>
                    <m:t xml:space="preserve">   </m:t>
                  </m:r>
                  <m:r>
                    <m:rPr>
                      <m:sty m:val="p"/>
                    </m:rPr>
                    <w:rPr>
                      <w:rFonts w:ascii="Cambria Math" w:eastAsia="宋体" w:hAnsi="Cambria Math" w:cs="宋体" w:hint="eastAsia"/>
                      <w:kern w:val="0"/>
                    </w:rPr>
                    <m:t>以上</m:t>
                  </m:r>
                </m:e>
              </m:groupChr>
            </m:e>
          </m:box>
          <m:r>
            <m:rPr>
              <m:sty m:val="p"/>
            </m:rPr>
            <w:rPr>
              <w:rFonts w:ascii="Cambria Math" w:eastAsia="宋体" w:hAnsi="Cambria Math" w:cs="宋体"/>
              <w:kern w:val="0"/>
            </w:rPr>
            <m:t xml:space="preserve">       </m:t>
          </m:r>
          <m:r>
            <m:rPr>
              <m:sty m:val="p"/>
            </m:rPr>
            <w:rPr>
              <w:rFonts w:ascii="Cambria Math" w:eastAsia="宋体" w:hAnsi="Cambria Math" w:cs="宋体" w:hint="eastAsia"/>
              <w:kern w:val="0"/>
            </w:rPr>
            <m:t>A</m:t>
          </m:r>
        </m:oMath>
      </m:oMathPara>
    </w:p>
    <w:p w:rsidR="00207182" w:rsidRPr="00207182" w:rsidRDefault="00207182" w:rsidP="00207182">
      <w:pPr>
        <w:widowControl/>
        <w:spacing w:line="300" w:lineRule="auto"/>
        <w:jc w:val="center"/>
        <w:rPr>
          <w:rFonts w:ascii="宋体" w:eastAsia="宋体" w:hAnsi="宋体" w:cs="宋体"/>
          <w:kern w:val="0"/>
        </w:rPr>
      </w:pPr>
      <w:proofErr w:type="gramStart"/>
      <w:r w:rsidRPr="00207182">
        <w:rPr>
          <w:rFonts w:ascii="Times New Roman" w:eastAsia="黑体" w:hAnsi="Times New Roman" w:cs="Times New Roman"/>
          <w:kern w:val="0"/>
        </w:rPr>
        <w:t>ω</w:t>
      </w:r>
      <w:r w:rsidRPr="00207182">
        <w:rPr>
          <w:rFonts w:ascii="Times New Roman" w:eastAsia="黑体" w:hAnsi="Times New Roman" w:cs="Times New Roman"/>
          <w:kern w:val="0"/>
          <w:vertAlign w:val="subscript"/>
        </w:rPr>
        <w:t>c</w:t>
      </w:r>
      <w:r w:rsidRPr="00207182">
        <w:rPr>
          <w:rFonts w:ascii="黑体" w:eastAsia="黑体" w:hAnsi="黑体" w:cs="宋体"/>
          <w:kern w:val="0"/>
        </w:rPr>
        <w:t>=</w:t>
      </w:r>
      <w:proofErr w:type="gramEnd"/>
      <w:r w:rsidRPr="00207182">
        <w:rPr>
          <w:rFonts w:ascii="宋体" w:eastAsia="宋体" w:hAnsi="宋体" w:cs="宋体"/>
          <w:kern w:val="0"/>
        </w:rPr>
        <w:t xml:space="preserve">0.02%       </w:t>
      </w:r>
      <w:r w:rsidRPr="00207182">
        <w:rPr>
          <w:rFonts w:ascii="Times New Roman" w:eastAsia="黑体" w:hAnsi="Times New Roman" w:cs="Times New Roman"/>
          <w:kern w:val="0"/>
        </w:rPr>
        <w:t>ω</w:t>
      </w:r>
      <w:r w:rsidRPr="00207182">
        <w:rPr>
          <w:rFonts w:ascii="Times New Roman" w:eastAsia="黑体" w:hAnsi="Times New Roman" w:cs="Times New Roman"/>
          <w:kern w:val="0"/>
          <w:vertAlign w:val="subscript"/>
        </w:rPr>
        <w:t>c</w:t>
      </w:r>
      <w:r w:rsidRPr="00207182">
        <w:rPr>
          <w:rFonts w:ascii="黑体" w:eastAsia="黑体" w:hAnsi="黑体" w:cs="宋体"/>
          <w:kern w:val="0"/>
        </w:rPr>
        <w:t>=</w:t>
      </w:r>
      <w:r w:rsidRPr="00207182">
        <w:rPr>
          <w:rFonts w:ascii="宋体" w:eastAsia="宋体" w:hAnsi="宋体" w:cs="宋体"/>
          <w:kern w:val="0"/>
        </w:rPr>
        <w:t xml:space="preserve">6.69%                      </w:t>
      </w:r>
      <w:r w:rsidRPr="00207182">
        <w:rPr>
          <w:rFonts w:ascii="Times New Roman" w:eastAsia="黑体" w:hAnsi="Times New Roman" w:cs="Times New Roman"/>
          <w:kern w:val="0"/>
        </w:rPr>
        <w:t>ω</w:t>
      </w:r>
      <w:r w:rsidRPr="00207182">
        <w:rPr>
          <w:rFonts w:ascii="Times New Roman" w:eastAsia="黑体" w:hAnsi="Times New Roman" w:cs="Times New Roman"/>
          <w:kern w:val="0"/>
          <w:vertAlign w:val="subscript"/>
        </w:rPr>
        <w:t>c</w:t>
      </w:r>
      <w:r w:rsidRPr="00207182">
        <w:rPr>
          <w:rFonts w:ascii="黑体" w:eastAsia="黑体" w:hAnsi="黑体" w:cs="宋体"/>
          <w:kern w:val="0"/>
        </w:rPr>
        <w:t>=</w:t>
      </w:r>
      <w:r w:rsidRPr="00207182">
        <w:rPr>
          <w:rFonts w:ascii="宋体" w:eastAsia="宋体" w:hAnsi="宋体" w:cs="宋体"/>
          <w:kern w:val="0"/>
        </w:rPr>
        <w:t>0.77%</w:t>
      </w:r>
    </w:p>
    <w:p w:rsidR="00207182" w:rsidRPr="00207182" w:rsidRDefault="00207182" w:rsidP="00207182">
      <w:pPr>
        <w:widowControl/>
        <w:spacing w:line="300" w:lineRule="auto"/>
        <w:jc w:val="center"/>
        <w:rPr>
          <w:rFonts w:ascii="宋体" w:eastAsia="宋体" w:hAnsi="宋体" w:cs="宋体"/>
          <w:kern w:val="0"/>
          <w:sz w:val="18"/>
          <w:szCs w:val="18"/>
        </w:rPr>
      </w:pPr>
      <w:r w:rsidRPr="00207182">
        <w:rPr>
          <w:rFonts w:ascii="宋体" w:eastAsia="宋体" w:hAnsi="宋体" w:cs="宋体" w:hint="eastAsia"/>
          <w:kern w:val="0"/>
          <w:sz w:val="18"/>
          <w:szCs w:val="18"/>
        </w:rPr>
        <w:t xml:space="preserve">体心立方    </w:t>
      </w:r>
      <w:r w:rsidRPr="00207182">
        <w:rPr>
          <w:rFonts w:ascii="宋体" w:eastAsia="宋体" w:hAnsi="宋体" w:cs="宋体"/>
          <w:kern w:val="0"/>
          <w:sz w:val="18"/>
          <w:szCs w:val="18"/>
        </w:rPr>
        <w:t xml:space="preserve">  </w:t>
      </w:r>
      <w:r w:rsidRPr="00207182">
        <w:rPr>
          <w:rFonts w:ascii="宋体" w:eastAsia="宋体" w:hAnsi="宋体" w:cs="宋体" w:hint="eastAsia"/>
          <w:kern w:val="0"/>
          <w:sz w:val="18"/>
          <w:szCs w:val="18"/>
        </w:rPr>
        <w:t xml:space="preserve">    复杂斜方                  </w:t>
      </w:r>
      <w:r w:rsidRPr="00207182">
        <w:rPr>
          <w:rFonts w:ascii="宋体" w:eastAsia="宋体" w:hAnsi="宋体" w:cs="宋体"/>
          <w:kern w:val="0"/>
          <w:sz w:val="18"/>
          <w:szCs w:val="18"/>
        </w:rPr>
        <w:t xml:space="preserve"> </w:t>
      </w:r>
      <w:r w:rsidRPr="00207182">
        <w:rPr>
          <w:rFonts w:ascii="宋体" w:eastAsia="宋体" w:hAnsi="宋体" w:cs="宋体" w:hint="eastAsia"/>
          <w:kern w:val="0"/>
          <w:sz w:val="18"/>
          <w:szCs w:val="18"/>
        </w:rPr>
        <w:t xml:space="preserve">     </w:t>
      </w:r>
      <w:r w:rsidRPr="00207182">
        <w:rPr>
          <w:rFonts w:ascii="宋体" w:eastAsia="宋体" w:hAnsi="宋体" w:cs="宋体"/>
          <w:kern w:val="0"/>
          <w:sz w:val="18"/>
          <w:szCs w:val="18"/>
        </w:rPr>
        <w:t xml:space="preserve">  </w:t>
      </w:r>
      <w:r w:rsidRPr="00207182">
        <w:rPr>
          <w:rFonts w:ascii="宋体" w:eastAsia="宋体" w:hAnsi="宋体" w:cs="宋体" w:hint="eastAsia"/>
          <w:kern w:val="0"/>
          <w:sz w:val="18"/>
          <w:szCs w:val="18"/>
        </w:rPr>
        <w:t>面心立方</w:t>
      </w:r>
    </w:p>
    <w:p w:rsidR="00207182" w:rsidRDefault="00207182" w:rsidP="00207182">
      <w:pPr>
        <w:pStyle w:val="zhengwen"/>
        <w:ind w:firstLineChars="200" w:firstLine="452"/>
        <w:rPr>
          <w:rFonts w:cs="Times New Roman"/>
        </w:rPr>
      </w:pPr>
      <w:r w:rsidRPr="0034797E">
        <w:rPr>
          <w:rFonts w:hint="eastAsia"/>
        </w:rPr>
        <w:t>由于新形成的奥氏体和原来的铁素体及渗碳体的含碳量和晶体结构相差很大</w:t>
      </w:r>
      <w:r>
        <w:rPr>
          <w:rFonts w:hint="eastAsia"/>
        </w:rPr>
        <w:t>，</w:t>
      </w:r>
      <w:r w:rsidRPr="0034797E">
        <w:rPr>
          <w:rFonts w:hint="eastAsia"/>
        </w:rPr>
        <w:t>因此奥氏体的形成一方面要发生晶格类型</w:t>
      </w:r>
      <w:r w:rsidRPr="001E3AAD">
        <w:rPr>
          <w:rFonts w:cs="Times New Roman"/>
        </w:rPr>
        <w:t>的变化，另一方面要通过</w:t>
      </w:r>
      <w:r w:rsidRPr="001E3AAD">
        <w:rPr>
          <w:rFonts w:cs="Times New Roman"/>
        </w:rPr>
        <w:t>C</w:t>
      </w:r>
      <w:r w:rsidRPr="001E3AAD">
        <w:rPr>
          <w:rFonts w:cs="Times New Roman"/>
        </w:rPr>
        <w:t>原子扩散。这就决定了奥氏体晶核最容易在铁素体与渗碳体的界面处形成。因为界面上的原子排列较紊乱，位错、空位密度较高，故容易发生结构重组和</w:t>
      </w:r>
      <w:r w:rsidRPr="001E3AAD">
        <w:rPr>
          <w:rFonts w:cs="Times New Roman"/>
        </w:rPr>
        <w:t>C</w:t>
      </w:r>
      <w:r w:rsidRPr="001E3AAD">
        <w:rPr>
          <w:rFonts w:cs="Times New Roman"/>
        </w:rPr>
        <w:t>原子的扩散。</w:t>
      </w:r>
    </w:p>
    <w:p w:rsidR="00207182" w:rsidRDefault="00207182" w:rsidP="00207182">
      <w:pPr>
        <w:pStyle w:val="zhengwen"/>
        <w:ind w:firstLineChars="200" w:firstLine="452"/>
        <w:rPr>
          <w:rFonts w:cs="Times New Roman"/>
        </w:rPr>
      </w:pPr>
      <w:r w:rsidRPr="00207182">
        <w:rPr>
          <w:rFonts w:ascii="黑体" w:eastAsia="黑体" w:hAnsi="黑体" w:cs="Times New Roman" w:hint="eastAsia"/>
        </w:rPr>
        <w:t>2）</w:t>
      </w:r>
      <w:r w:rsidRPr="00207182">
        <w:rPr>
          <w:rFonts w:ascii="黑体" w:eastAsia="黑体" w:hAnsi="黑体" w:cs="Times New Roman"/>
        </w:rPr>
        <w:t>奥氏体晶核的长大</w:t>
      </w:r>
      <w:r>
        <w:rPr>
          <w:rFonts w:ascii="黑体" w:eastAsia="黑体" w:hAnsi="黑体" w:cs="Times New Roman" w:hint="eastAsia"/>
        </w:rPr>
        <w:t xml:space="preserve"> </w:t>
      </w:r>
      <w:r>
        <w:rPr>
          <w:rFonts w:ascii="黑体" w:eastAsia="黑体" w:hAnsi="黑体" w:cs="Times New Roman"/>
        </w:rPr>
        <w:t xml:space="preserve"> </w:t>
      </w:r>
      <w:r w:rsidRPr="001E3AAD">
        <w:rPr>
          <w:rFonts w:cs="Times New Roman"/>
        </w:rPr>
        <w:t>奥氏体晶核的长大是通过其相界面同时向铁素体与渗碳体两个方向推移来实现的。整个过程主要是铁素体的晶格转变和渗碳体的溶解。</w:t>
      </w:r>
    </w:p>
    <w:p w:rsidR="00207182" w:rsidRDefault="00207182" w:rsidP="00207182">
      <w:pPr>
        <w:pStyle w:val="zhengwen"/>
        <w:ind w:firstLineChars="200" w:firstLine="452"/>
        <w:rPr>
          <w:rFonts w:cs="Times New Roman"/>
        </w:rPr>
      </w:pPr>
      <w:r w:rsidRPr="00207182">
        <w:rPr>
          <w:rFonts w:ascii="黑体" w:eastAsia="黑体" w:hAnsi="黑体" w:cs="Times New Roman" w:hint="eastAsia"/>
        </w:rPr>
        <w:t>3）</w:t>
      </w:r>
      <w:r w:rsidRPr="00207182">
        <w:rPr>
          <w:rFonts w:ascii="黑体" w:eastAsia="黑体" w:hAnsi="黑体" w:cs="Times New Roman"/>
        </w:rPr>
        <w:t>残留渗碳体的溶解</w:t>
      </w:r>
      <w:r>
        <w:rPr>
          <w:rFonts w:ascii="黑体" w:eastAsia="黑体" w:hAnsi="黑体" w:cs="Times New Roman" w:hint="eastAsia"/>
        </w:rPr>
        <w:t xml:space="preserve"> </w:t>
      </w:r>
      <w:r>
        <w:rPr>
          <w:rFonts w:ascii="黑体" w:eastAsia="黑体" w:hAnsi="黑体" w:cs="Times New Roman"/>
        </w:rPr>
        <w:t xml:space="preserve"> </w:t>
      </w:r>
      <w:r w:rsidRPr="001E3AAD">
        <w:rPr>
          <w:rFonts w:cs="Times New Roman"/>
        </w:rPr>
        <w:t>在奥氏体晶核长大过程中，由于渗碳体溶解提供的</w:t>
      </w:r>
      <w:r w:rsidRPr="001E3AAD">
        <w:rPr>
          <w:rFonts w:cs="Times New Roman"/>
        </w:rPr>
        <w:t>C</w:t>
      </w:r>
      <w:r w:rsidRPr="001E3AAD">
        <w:rPr>
          <w:rFonts w:cs="Times New Roman"/>
        </w:rPr>
        <w:t>原子远多于相同体积铁素体转变为奥氏体所需要的碳量，因此铁素体比渗碳体先消失，并且在奥氏体全部形成之后，还残留一定量的未溶解的渗碳体，在继续保温的条件下，它们便逐渐全部溶入奥氏体中。</w:t>
      </w:r>
    </w:p>
    <w:p w:rsidR="00207182" w:rsidRDefault="00207182" w:rsidP="00207182">
      <w:pPr>
        <w:pStyle w:val="zhengwen"/>
        <w:ind w:firstLineChars="200" w:firstLine="452"/>
        <w:rPr>
          <w:rFonts w:cs="Times New Roman"/>
        </w:rPr>
      </w:pPr>
      <w:r w:rsidRPr="00207182">
        <w:rPr>
          <w:rFonts w:ascii="黑体" w:eastAsia="黑体" w:hAnsi="黑体" w:cs="Times New Roman" w:hint="eastAsia"/>
        </w:rPr>
        <w:t>4）</w:t>
      </w:r>
      <w:r w:rsidRPr="00207182">
        <w:rPr>
          <w:rFonts w:ascii="黑体" w:eastAsia="黑体" w:hAnsi="黑体" w:cs="Times New Roman"/>
        </w:rPr>
        <w:t>奥氏体成分的均匀化</w:t>
      </w:r>
      <w:r>
        <w:rPr>
          <w:rFonts w:ascii="黑体" w:eastAsia="黑体" w:hAnsi="黑体" w:cs="Times New Roman" w:hint="eastAsia"/>
        </w:rPr>
        <w:t xml:space="preserve"> </w:t>
      </w:r>
      <w:r>
        <w:rPr>
          <w:rFonts w:ascii="黑体" w:eastAsia="黑体" w:hAnsi="黑体" w:cs="Times New Roman"/>
        </w:rPr>
        <w:t xml:space="preserve"> </w:t>
      </w:r>
      <w:r w:rsidRPr="001E3AAD">
        <w:rPr>
          <w:rFonts w:cs="Times New Roman"/>
        </w:rPr>
        <w:t>当渗碳体完全溶解后，奥氏体中碳浓度的分布并不均匀，原来是渗碳体的地方碳浓度较高，而原先为铁素体的地方碳浓度较低。因此，必须继续保温，通过</w:t>
      </w:r>
      <w:r w:rsidRPr="001E3AAD">
        <w:rPr>
          <w:rFonts w:cs="Times New Roman"/>
        </w:rPr>
        <w:t>C</w:t>
      </w:r>
      <w:r w:rsidRPr="001E3AAD">
        <w:rPr>
          <w:rFonts w:cs="Times New Roman"/>
        </w:rPr>
        <w:t>原子的充分扩散而得到成分均匀的奥氏体，以利于提高随后冷却转变的组织质量。</w:t>
      </w:r>
    </w:p>
    <w:p w:rsidR="00207182" w:rsidRDefault="00207182" w:rsidP="00207182">
      <w:pPr>
        <w:pStyle w:val="zhengwen"/>
        <w:ind w:firstLineChars="200" w:firstLine="452"/>
        <w:rPr>
          <w:rFonts w:cs="Times New Roman"/>
        </w:rPr>
      </w:pPr>
      <w:r w:rsidRPr="0034797E">
        <w:rPr>
          <w:rFonts w:hint="eastAsia"/>
        </w:rPr>
        <w:t>对于亚共析钢或过共析钢</w:t>
      </w:r>
      <w:r>
        <w:t>，</w:t>
      </w:r>
      <w:r w:rsidRPr="0034797E">
        <w:t>其奥氏体的形成过程与共析钢基本相同。但由于它</w:t>
      </w:r>
      <w:r w:rsidRPr="0034797E">
        <w:rPr>
          <w:rFonts w:hint="eastAsia"/>
        </w:rPr>
        <w:t>们的组织中除都有珠光体外</w:t>
      </w:r>
      <w:r>
        <w:t>，</w:t>
      </w:r>
      <w:r w:rsidRPr="0034797E">
        <w:t>还分别有先</w:t>
      </w:r>
      <w:proofErr w:type="gramStart"/>
      <w:r w:rsidRPr="0034797E">
        <w:t>共析相铁素体</w:t>
      </w:r>
      <w:proofErr w:type="gramEnd"/>
      <w:r w:rsidRPr="0034797E">
        <w:t>或二次渗碳体</w:t>
      </w:r>
      <w:r>
        <w:t>，</w:t>
      </w:r>
      <w:r w:rsidRPr="0034797E">
        <w:t>所以必须相应</w:t>
      </w:r>
      <w:r w:rsidRPr="0034797E">
        <w:rPr>
          <w:rFonts w:hint="eastAsia"/>
        </w:rPr>
        <w:t>加热到</w:t>
      </w:r>
      <w:r w:rsidRPr="001E3AAD">
        <w:rPr>
          <w:rFonts w:cs="Times New Roman"/>
        </w:rPr>
        <w:t>Ac</w:t>
      </w:r>
      <w:r w:rsidRPr="001E3AAD">
        <w:rPr>
          <w:rFonts w:cs="Times New Roman"/>
          <w:vertAlign w:val="subscript"/>
        </w:rPr>
        <w:t>3</w:t>
      </w:r>
      <w:r w:rsidRPr="001E3AAD">
        <w:rPr>
          <w:rFonts w:cs="Times New Roman"/>
        </w:rPr>
        <w:t>和</w:t>
      </w:r>
      <w:r w:rsidRPr="001E3AAD">
        <w:rPr>
          <w:rFonts w:cs="Times New Roman"/>
        </w:rPr>
        <w:t>A</w:t>
      </w:r>
      <w:r>
        <w:rPr>
          <w:rFonts w:cs="Times New Roman"/>
        </w:rPr>
        <w:t>c</w:t>
      </w:r>
      <w:r w:rsidRPr="001E3AAD">
        <w:rPr>
          <w:rFonts w:cs="Times New Roman"/>
          <w:vertAlign w:val="subscript"/>
        </w:rPr>
        <w:t>cm</w:t>
      </w:r>
      <w:r w:rsidRPr="001E3AAD">
        <w:rPr>
          <w:rFonts w:cs="Times New Roman"/>
        </w:rPr>
        <w:t>线以上才能全部转变为单一、均匀的奥氏体。</w:t>
      </w:r>
    </w:p>
    <w:p w:rsidR="00207182" w:rsidRDefault="00823C43" w:rsidP="00207182">
      <w:pPr>
        <w:pStyle w:val="zhengwen"/>
        <w:ind w:firstLineChars="200" w:firstLine="452"/>
        <w:rPr>
          <w:rFonts w:ascii="黑体" w:eastAsia="黑体" w:hAnsi="黑体"/>
        </w:rPr>
      </w:pPr>
      <w:r>
        <w:rPr>
          <w:rFonts w:ascii="黑体" w:eastAsia="黑体" w:hAnsi="黑体" w:hint="eastAsia"/>
        </w:rPr>
        <w:t>（</w:t>
      </w:r>
      <w:r w:rsidRPr="00A02986">
        <w:rPr>
          <w:rFonts w:ascii="黑体" w:eastAsia="黑体" w:hAnsi="黑体"/>
        </w:rPr>
        <w:t>2</w:t>
      </w:r>
      <w:r>
        <w:rPr>
          <w:rFonts w:ascii="黑体" w:eastAsia="黑体" w:hAnsi="黑体" w:hint="eastAsia"/>
        </w:rPr>
        <w:t>）</w:t>
      </w:r>
      <w:r w:rsidRPr="00A02986">
        <w:rPr>
          <w:rFonts w:ascii="黑体" w:eastAsia="黑体" w:hAnsi="黑体"/>
        </w:rPr>
        <w:t>影响奥氏体转变的因素</w:t>
      </w:r>
    </w:p>
    <w:p w:rsidR="00823C43" w:rsidRPr="00E249D6" w:rsidRDefault="00823C43" w:rsidP="00823C43">
      <w:pPr>
        <w:pStyle w:val="zhengwen"/>
        <w:ind w:firstLineChars="200" w:firstLine="452"/>
      </w:pPr>
      <w:r w:rsidRPr="00E249D6">
        <w:t>奥氏体的形成速度主要取决于原子的扩散速度。因此，加热温度和速度、钢的成分及原始组织均影响奥氏体的形成速度。</w:t>
      </w:r>
    </w:p>
    <w:p w:rsidR="00823C43" w:rsidRDefault="00823C43" w:rsidP="00207182">
      <w:pPr>
        <w:pStyle w:val="zhengwen"/>
        <w:ind w:firstLineChars="200" w:firstLine="452"/>
        <w:rPr>
          <w:rFonts w:cs="Times New Roman"/>
        </w:rPr>
      </w:pPr>
      <w:r w:rsidRPr="00823C43">
        <w:rPr>
          <w:rFonts w:ascii="黑体" w:eastAsia="黑体" w:hAnsi="黑体" w:cs="Times New Roman"/>
        </w:rPr>
        <w:t>1）加热温度</w:t>
      </w:r>
      <w:r w:rsidRPr="00E249D6">
        <w:rPr>
          <w:rFonts w:cs="Times New Roman"/>
        </w:rPr>
        <w:t xml:space="preserve">  </w:t>
      </w:r>
      <w:r w:rsidRPr="00E249D6">
        <w:rPr>
          <w:rFonts w:cs="Times New Roman"/>
        </w:rPr>
        <w:t>加热温度的提高，一方面提高了原子的扩散能力，另一方面增大了奥氏体中碳的浓度梯度（</w:t>
      </w:r>
      <w:r w:rsidRPr="00E249D6">
        <w:rPr>
          <w:rFonts w:cs="Times New Roman"/>
        </w:rPr>
        <w:t>GS</w:t>
      </w:r>
      <w:r w:rsidRPr="00E249D6">
        <w:rPr>
          <w:rFonts w:cs="Times New Roman"/>
        </w:rPr>
        <w:t>线与</w:t>
      </w:r>
      <w:r w:rsidRPr="00E249D6">
        <w:rPr>
          <w:rFonts w:cs="Times New Roman"/>
        </w:rPr>
        <w:t>SE</w:t>
      </w:r>
      <w:r w:rsidRPr="00E249D6">
        <w:rPr>
          <w:rFonts w:cs="Times New Roman"/>
        </w:rPr>
        <w:t>线之间的距离增加</w:t>
      </w:r>
      <w:r>
        <w:rPr>
          <w:rFonts w:cs="Times New Roman" w:hint="eastAsia"/>
        </w:rPr>
        <w:t>）</w:t>
      </w:r>
      <w:r w:rsidRPr="00E249D6">
        <w:rPr>
          <w:rFonts w:cs="Times New Roman"/>
        </w:rPr>
        <w:t>，这些都加速了奥氏体的形成。</w:t>
      </w:r>
    </w:p>
    <w:p w:rsidR="00823C43" w:rsidRDefault="00823C43" w:rsidP="00207182">
      <w:pPr>
        <w:pStyle w:val="zhengwen"/>
        <w:ind w:firstLineChars="200" w:firstLine="452"/>
        <w:rPr>
          <w:rFonts w:cs="Times New Roman"/>
        </w:rPr>
      </w:pPr>
      <w:r w:rsidRPr="00823C43">
        <w:rPr>
          <w:rFonts w:ascii="黑体" w:eastAsia="黑体" w:hAnsi="黑体" w:cs="Times New Roman"/>
        </w:rPr>
        <w:t>2）加热速度</w:t>
      </w:r>
      <w:r w:rsidRPr="00E249D6">
        <w:rPr>
          <w:rFonts w:cs="Times New Roman"/>
        </w:rPr>
        <w:t xml:space="preserve">  </w:t>
      </w:r>
      <w:r w:rsidRPr="00180A8F">
        <w:rPr>
          <w:rFonts w:cs="Times New Roman"/>
        </w:rPr>
        <w:t>如图</w:t>
      </w:r>
      <w:r w:rsidR="000E53F0" w:rsidRPr="00180A8F">
        <w:rPr>
          <w:rFonts w:cs="Times New Roman" w:hint="eastAsia"/>
        </w:rPr>
        <w:t>3</w:t>
      </w:r>
      <w:r w:rsidRPr="00180A8F">
        <w:rPr>
          <w:rFonts w:cs="Times New Roman"/>
        </w:rPr>
        <w:t>-4</w:t>
      </w:r>
      <w:r w:rsidRPr="00E249D6">
        <w:rPr>
          <w:rFonts w:cs="Times New Roman"/>
        </w:rPr>
        <w:t>所示，加热速度愈快（如</w:t>
      </w:r>
      <w:r w:rsidRPr="00E249D6">
        <w:rPr>
          <w:rFonts w:cs="Times New Roman"/>
        </w:rPr>
        <w:t>v</w:t>
      </w:r>
      <w:r w:rsidRPr="005B14DF">
        <w:rPr>
          <w:rFonts w:cs="Times New Roman"/>
          <w:vertAlign w:val="subscript"/>
        </w:rPr>
        <w:t>2</w:t>
      </w:r>
      <w:r w:rsidRPr="00E249D6">
        <w:rPr>
          <w:rFonts w:cs="Times New Roman"/>
        </w:rPr>
        <w:t>快于</w:t>
      </w:r>
      <w:r w:rsidRPr="00E249D6">
        <w:rPr>
          <w:rFonts w:cs="Times New Roman"/>
        </w:rPr>
        <w:t>v</w:t>
      </w:r>
      <w:r w:rsidRPr="005B14DF">
        <w:rPr>
          <w:rFonts w:cs="Times New Roman"/>
          <w:vertAlign w:val="subscript"/>
        </w:rPr>
        <w:t>1</w:t>
      </w:r>
      <w:r w:rsidRPr="00E249D6">
        <w:rPr>
          <w:rFonts w:cs="Times New Roman"/>
        </w:rPr>
        <w:t>），过热度就愈大，转变开始的温度亦愈高（如</w:t>
      </w:r>
      <w:r w:rsidRPr="00E249D6">
        <w:rPr>
          <w:rFonts w:cs="Times New Roman"/>
        </w:rPr>
        <w:t>a</w:t>
      </w:r>
      <w:r w:rsidRPr="005B14DF">
        <w:rPr>
          <w:rFonts w:cs="Times New Roman"/>
          <w:vertAlign w:val="subscript"/>
        </w:rPr>
        <w:t>2</w:t>
      </w:r>
      <w:r w:rsidRPr="00E249D6">
        <w:rPr>
          <w:rFonts w:cs="Times New Roman"/>
        </w:rPr>
        <w:t>高于</w:t>
      </w:r>
      <w:r w:rsidRPr="00E249D6">
        <w:rPr>
          <w:rFonts w:cs="Times New Roman"/>
        </w:rPr>
        <w:t>a</w:t>
      </w:r>
      <w:r w:rsidRPr="005B14DF">
        <w:rPr>
          <w:rFonts w:cs="Times New Roman"/>
          <w:vertAlign w:val="subscript"/>
        </w:rPr>
        <w:t>1</w:t>
      </w:r>
      <w:r w:rsidRPr="00E249D6">
        <w:rPr>
          <w:rFonts w:cs="Times New Roman"/>
        </w:rPr>
        <w:t>），故奥氏体转变速度也愈快。</w:t>
      </w:r>
    </w:p>
    <w:p w:rsidR="00823C43" w:rsidRDefault="00823C43" w:rsidP="00207182">
      <w:pPr>
        <w:pStyle w:val="zhengwen"/>
        <w:ind w:firstLineChars="200" w:firstLine="452"/>
        <w:rPr>
          <w:rFonts w:cs="Times New Roman"/>
        </w:rPr>
      </w:pPr>
      <w:r w:rsidRPr="00823C43">
        <w:rPr>
          <w:rFonts w:ascii="黑体" w:eastAsia="黑体" w:hAnsi="黑体" w:cs="Times New Roman"/>
        </w:rPr>
        <w:t>3）化学成分</w:t>
      </w:r>
      <w:r w:rsidRPr="00E249D6">
        <w:rPr>
          <w:rFonts w:cs="Times New Roman"/>
        </w:rPr>
        <w:t xml:space="preserve">  </w:t>
      </w:r>
      <w:r w:rsidRPr="00E249D6">
        <w:rPr>
          <w:rFonts w:cs="Times New Roman"/>
        </w:rPr>
        <w:t>钢中含碳量增加时，渗碳体量增加，铁素体与渗碳体的相界面增多，因此奥氏体的形核部位也增多，其转变速度加快。钢中加入合金元素并不改变奥氏体形成的基本过程，</w:t>
      </w:r>
      <w:proofErr w:type="gramStart"/>
      <w:r w:rsidRPr="00E249D6">
        <w:rPr>
          <w:rFonts w:cs="Times New Roman"/>
        </w:rPr>
        <w:t>但显著</w:t>
      </w:r>
      <w:proofErr w:type="gramEnd"/>
      <w:r w:rsidRPr="00E249D6">
        <w:rPr>
          <w:rFonts w:cs="Times New Roman"/>
        </w:rPr>
        <w:t>地影响了形成速度。除</w:t>
      </w:r>
      <w:r w:rsidRPr="00E249D6">
        <w:rPr>
          <w:rFonts w:cs="Times New Roman"/>
        </w:rPr>
        <w:t>Co</w:t>
      </w:r>
      <w:r w:rsidRPr="00E249D6">
        <w:rPr>
          <w:rFonts w:cs="Times New Roman"/>
        </w:rPr>
        <w:t>、</w:t>
      </w:r>
      <w:r w:rsidRPr="00E249D6">
        <w:rPr>
          <w:rFonts w:cs="Times New Roman"/>
        </w:rPr>
        <w:t>N</w:t>
      </w:r>
      <w:r>
        <w:rPr>
          <w:rFonts w:cs="Times New Roman"/>
        </w:rPr>
        <w:t>i</w:t>
      </w:r>
      <w:r w:rsidRPr="00E249D6">
        <w:rPr>
          <w:rFonts w:cs="Times New Roman"/>
        </w:rPr>
        <w:t>外，绝大多数合金元素如</w:t>
      </w:r>
      <w:r w:rsidRPr="00E249D6">
        <w:rPr>
          <w:rFonts w:cs="Times New Roman"/>
        </w:rPr>
        <w:t>Cr</w:t>
      </w:r>
      <w:r w:rsidRPr="00E249D6">
        <w:rPr>
          <w:rFonts w:cs="Times New Roman"/>
        </w:rPr>
        <w:t>、</w:t>
      </w:r>
      <w:r w:rsidRPr="00E249D6">
        <w:rPr>
          <w:rFonts w:cs="Times New Roman"/>
        </w:rPr>
        <w:t>Mo</w:t>
      </w:r>
      <w:r w:rsidRPr="00E249D6">
        <w:rPr>
          <w:rFonts w:cs="Times New Roman"/>
        </w:rPr>
        <w:t>、</w:t>
      </w:r>
      <w:r w:rsidRPr="00E249D6">
        <w:rPr>
          <w:rFonts w:cs="Times New Roman"/>
        </w:rPr>
        <w:t>W</w:t>
      </w:r>
      <w:r w:rsidRPr="00E249D6">
        <w:rPr>
          <w:rFonts w:cs="Times New Roman"/>
        </w:rPr>
        <w:t>、</w:t>
      </w:r>
      <w:r w:rsidRPr="00E249D6">
        <w:rPr>
          <w:rFonts w:cs="Times New Roman"/>
        </w:rPr>
        <w:t>V</w:t>
      </w:r>
      <w:r w:rsidRPr="00E249D6">
        <w:rPr>
          <w:rFonts w:cs="Times New Roman"/>
        </w:rPr>
        <w:t>等均减慢奥氏体的转变速度，故合金钢一般比碳钢的热处理加热温度高一些，保温时间也长一些。</w:t>
      </w:r>
    </w:p>
    <w:p w:rsidR="00823C43" w:rsidRDefault="00823C43" w:rsidP="00823C43">
      <w:pPr>
        <w:widowControl/>
        <w:spacing w:line="300" w:lineRule="auto"/>
        <w:ind w:firstLineChars="200" w:firstLine="420"/>
        <w:jc w:val="left"/>
        <w:rPr>
          <w:rFonts w:ascii="Times New Roman" w:eastAsia="宋体" w:hAnsi="Times New Roman" w:cs="Times New Roman"/>
          <w:kern w:val="0"/>
        </w:rPr>
      </w:pPr>
      <w:r w:rsidRPr="00823C43">
        <w:rPr>
          <w:rFonts w:ascii="黑体" w:eastAsia="黑体" w:hAnsi="黑体" w:cs="Times New Roman"/>
          <w:kern w:val="0"/>
        </w:rPr>
        <w:lastRenderedPageBreak/>
        <w:t>4）原始组织</w:t>
      </w:r>
      <w:r w:rsidRPr="00823C43">
        <w:rPr>
          <w:rFonts w:ascii="Times New Roman" w:eastAsia="宋体" w:hAnsi="Times New Roman" w:cs="Times New Roman"/>
          <w:kern w:val="0"/>
        </w:rPr>
        <w:t xml:space="preserve">  </w:t>
      </w:r>
      <w:r w:rsidRPr="00823C43">
        <w:rPr>
          <w:rFonts w:ascii="Times New Roman" w:eastAsia="宋体" w:hAnsi="Times New Roman" w:cs="Times New Roman"/>
          <w:kern w:val="0"/>
        </w:rPr>
        <w:t>原始组织中渗碳体为片状时，其奥氏体形成速度快，因为它的总相界面多，且渗碳体的片间距愈小，原子扩散距离也愈短，故片状珠光体一般比球（粒）状珠光体向奥氏体转变的速度快。</w:t>
      </w:r>
    </w:p>
    <w:p w:rsidR="00562CAA" w:rsidRPr="00823C43" w:rsidRDefault="00562CAA" w:rsidP="00562CAA">
      <w:pPr>
        <w:widowControl/>
        <w:spacing w:line="300" w:lineRule="auto"/>
        <w:jc w:val="center"/>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4116853" cy="34480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bright="-10000" contrast="56000"/>
                              </a14:imgEffect>
                            </a14:imgLayer>
                          </a14:imgProps>
                        </a:ext>
                        <a:ext uri="{28A0092B-C50C-407E-A947-70E740481C1C}">
                          <a14:useLocalDpi xmlns:a14="http://schemas.microsoft.com/office/drawing/2010/main" val="0"/>
                        </a:ext>
                      </a:extLst>
                    </a:blip>
                    <a:srcRect/>
                    <a:stretch>
                      <a:fillRect/>
                    </a:stretch>
                  </pic:blipFill>
                  <pic:spPr bwMode="auto">
                    <a:xfrm>
                      <a:off x="0" y="0"/>
                      <a:ext cx="4129535" cy="3458672"/>
                    </a:xfrm>
                    <a:prstGeom prst="rect">
                      <a:avLst/>
                    </a:prstGeom>
                    <a:noFill/>
                    <a:ln>
                      <a:noFill/>
                    </a:ln>
                  </pic:spPr>
                </pic:pic>
              </a:graphicData>
            </a:graphic>
          </wp:inline>
        </w:drawing>
      </w:r>
    </w:p>
    <w:p w:rsidR="00823C43" w:rsidRDefault="00331A75" w:rsidP="00331A75">
      <w:pPr>
        <w:pStyle w:val="1"/>
        <w:ind w:firstLineChars="200" w:firstLine="480"/>
      </w:pPr>
      <w:r w:rsidRPr="00331A75">
        <w:rPr>
          <w:rFonts w:hint="eastAsia"/>
        </w:rPr>
        <w:t>2</w:t>
      </w:r>
      <w:r w:rsidRPr="00331A75">
        <w:t xml:space="preserve">. </w:t>
      </w:r>
      <w:r w:rsidRPr="00331A75">
        <w:t>奥氏体晶粒度及其影响因素</w:t>
      </w:r>
    </w:p>
    <w:p w:rsidR="00331A75" w:rsidRDefault="00331A75" w:rsidP="00331A75">
      <w:pPr>
        <w:pStyle w:val="zhengwen"/>
        <w:ind w:firstLineChars="200" w:firstLine="452"/>
      </w:pPr>
      <w:r w:rsidRPr="00A02986">
        <w:t>钢在加热并奥氏体化后，若保温或继续升温，奥氏体晶粒将长大。奥氏体晶粒的大小直接影响</w:t>
      </w:r>
      <w:proofErr w:type="gramStart"/>
      <w:r w:rsidRPr="00A02986">
        <w:t>冷却后钢的</w:t>
      </w:r>
      <w:proofErr w:type="gramEnd"/>
      <w:r w:rsidRPr="00A02986">
        <w:t>组织与性能，因此，热处理过程中要注意控制晶粒大小</w:t>
      </w:r>
      <w:r w:rsidRPr="00A02986">
        <w:rPr>
          <w:rFonts w:hint="eastAsia"/>
        </w:rPr>
        <w:t>。</w:t>
      </w:r>
    </w:p>
    <w:p w:rsidR="005F61F9" w:rsidRPr="005F61F9" w:rsidRDefault="009129B0" w:rsidP="005F61F9">
      <w:pPr>
        <w:widowControl/>
        <w:spacing w:line="300" w:lineRule="auto"/>
        <w:ind w:firstLineChars="200" w:firstLine="420"/>
        <w:jc w:val="left"/>
        <w:rPr>
          <w:rFonts w:ascii="黑体" w:eastAsia="黑体" w:hAnsi="黑体" w:cs="宋体"/>
          <w:kern w:val="0"/>
        </w:rPr>
      </w:pPr>
      <w:r>
        <w:rPr>
          <w:rFonts w:ascii="黑体" w:eastAsia="黑体" w:hAnsi="黑体" w:cs="宋体" w:hint="eastAsia"/>
          <w:kern w:val="0"/>
        </w:rPr>
        <w:t>（1）</w:t>
      </w:r>
      <w:r w:rsidR="005F61F9" w:rsidRPr="005F61F9">
        <w:rPr>
          <w:rFonts w:ascii="黑体" w:eastAsia="黑体" w:hAnsi="黑体" w:cs="宋体"/>
          <w:kern w:val="0"/>
        </w:rPr>
        <w:t>奥氏体晶粒度的概念</w:t>
      </w:r>
    </w:p>
    <w:p w:rsidR="00331A75" w:rsidRPr="00AE0A99" w:rsidRDefault="00331A75" w:rsidP="00331A75">
      <w:pPr>
        <w:pStyle w:val="zhengwen"/>
        <w:ind w:firstLineChars="200" w:firstLine="452"/>
      </w:pPr>
      <w:r w:rsidRPr="00AE0A99">
        <w:t>前已述及，晶粒度是表示晶粒大小的尺度。金属平均晶粒度的</w:t>
      </w:r>
      <w:proofErr w:type="gramStart"/>
      <w:r w:rsidRPr="00AE0A99">
        <w:t>测定按</w:t>
      </w:r>
      <w:proofErr w:type="gramEnd"/>
      <w:r w:rsidRPr="00AE0A99">
        <w:t>国家标准</w:t>
      </w:r>
      <w:r w:rsidRPr="00AE0A99">
        <w:t>GB/T6394</w:t>
      </w:r>
      <w:r>
        <w:t>-</w:t>
      </w:r>
      <w:r w:rsidRPr="00AE0A99">
        <w:t>200</w:t>
      </w:r>
      <w:r>
        <w:t>2</w:t>
      </w:r>
      <w:r w:rsidRPr="00AE0A99">
        <w:t>进行。根据奥氏体形成过程和晶粒长大的情况，奥氏体有以下三种不同概念的晶粒度：</w:t>
      </w:r>
    </w:p>
    <w:p w:rsidR="00331A75" w:rsidRPr="00AE0A99" w:rsidRDefault="00331A75" w:rsidP="00331A75">
      <w:pPr>
        <w:pStyle w:val="zhengwen"/>
        <w:ind w:firstLineChars="200" w:firstLine="452"/>
      </w:pPr>
      <w:r w:rsidRPr="00966251">
        <w:rPr>
          <w:rFonts w:ascii="黑体" w:eastAsia="黑体" w:hAnsi="黑体"/>
        </w:rPr>
        <w:t>1）起始</w:t>
      </w:r>
      <w:r w:rsidR="000B6429" w:rsidRPr="00966251">
        <w:rPr>
          <w:rFonts w:ascii="黑体" w:eastAsia="黑体" w:hAnsi="黑体" w:hint="eastAsia"/>
        </w:rPr>
        <w:t>晶粒</w:t>
      </w:r>
      <w:r w:rsidRPr="00966251">
        <w:rPr>
          <w:rFonts w:ascii="黑体" w:eastAsia="黑体" w:hAnsi="黑体"/>
        </w:rPr>
        <w:t>度</w:t>
      </w:r>
      <w:r>
        <w:rPr>
          <w:rFonts w:hint="eastAsia"/>
        </w:rPr>
        <w:t xml:space="preserve">  </w:t>
      </w:r>
      <w:r w:rsidRPr="00AE0A99">
        <w:t>起始晶粒度指珠光体刚刚全部转变为奥氏体时的晶粒大小。虽然这时的晶粒度难以测定，但它对钢的组织和性能影响不大，并在随后的加热过程中还会继续长大。</w:t>
      </w:r>
    </w:p>
    <w:p w:rsidR="00331A75" w:rsidRPr="00AE0A99" w:rsidRDefault="00331A75" w:rsidP="00331A75">
      <w:pPr>
        <w:pStyle w:val="zhengwen"/>
        <w:ind w:firstLineChars="200" w:firstLine="452"/>
      </w:pPr>
      <w:r w:rsidRPr="00966251">
        <w:rPr>
          <w:rFonts w:ascii="黑体" w:eastAsia="黑体" w:hAnsi="黑体"/>
        </w:rPr>
        <w:t>2）实际</w:t>
      </w:r>
      <w:r w:rsidR="000B6429" w:rsidRPr="00966251">
        <w:rPr>
          <w:rFonts w:ascii="黑体" w:eastAsia="黑体" w:hAnsi="黑体" w:hint="eastAsia"/>
        </w:rPr>
        <w:t>晶粒</w:t>
      </w:r>
      <w:r w:rsidRPr="00966251">
        <w:rPr>
          <w:rFonts w:ascii="黑体" w:eastAsia="黑体" w:hAnsi="黑体"/>
        </w:rPr>
        <w:t>度</w:t>
      </w:r>
      <w:r>
        <w:rPr>
          <w:rFonts w:hint="eastAsia"/>
        </w:rPr>
        <w:t xml:space="preserve">  </w:t>
      </w:r>
      <w:r w:rsidRPr="00AE0A99">
        <w:t>实际</w:t>
      </w:r>
      <w:proofErr w:type="gramStart"/>
      <w:r w:rsidRPr="00AE0A99">
        <w:t>晶粒度指钢在</w:t>
      </w:r>
      <w:proofErr w:type="gramEnd"/>
      <w:r w:rsidRPr="00AE0A99">
        <w:t>某一具体热处理或热加工条件下所得到的奥氏体晶粒大小。它直接影响钢热处理后的组织及力学性能。</w:t>
      </w:r>
    </w:p>
    <w:p w:rsidR="00331A75" w:rsidRDefault="00331A75" w:rsidP="00331A75">
      <w:pPr>
        <w:pStyle w:val="zhengwen"/>
        <w:ind w:firstLineChars="200" w:firstLine="452"/>
        <w:rPr>
          <w:rFonts w:cs="Times New Roman"/>
        </w:rPr>
      </w:pPr>
      <w:r w:rsidRPr="00966251">
        <w:rPr>
          <w:rFonts w:ascii="黑体" w:eastAsia="黑体" w:hAnsi="黑体" w:cs="Times New Roman"/>
        </w:rPr>
        <w:t>3）本质晶粒度</w:t>
      </w:r>
      <w:r w:rsidRPr="00966251">
        <w:rPr>
          <w:rFonts w:ascii="黑体" w:eastAsia="黑体" w:hAnsi="黑体" w:cs="Times New Roman" w:hint="eastAsia"/>
        </w:rPr>
        <w:t xml:space="preserve">  </w:t>
      </w:r>
      <w:r w:rsidRPr="00AE0A99">
        <w:rPr>
          <w:rFonts w:cs="Times New Roman"/>
        </w:rPr>
        <w:t>不同成分的钢在某一温度范围内加热时，有些钢的奥氏体晶粒随温度升高迅速长大，而有的则不易长大。</w:t>
      </w:r>
      <w:r w:rsidRPr="000B6429">
        <w:rPr>
          <w:rFonts w:cs="Times New Roman"/>
        </w:rPr>
        <w:t>如图</w:t>
      </w:r>
      <w:r w:rsidR="00562CAA" w:rsidRPr="000B6429">
        <w:rPr>
          <w:rFonts w:cs="Times New Roman" w:hint="eastAsia"/>
        </w:rPr>
        <w:t>3</w:t>
      </w:r>
      <w:r w:rsidRPr="000B6429">
        <w:rPr>
          <w:rFonts w:cs="Times New Roman"/>
        </w:rPr>
        <w:t>-5</w:t>
      </w:r>
      <w:r w:rsidRPr="000B6429">
        <w:rPr>
          <w:rFonts w:cs="Times New Roman"/>
        </w:rPr>
        <w:t>所示</w:t>
      </w:r>
      <w:r w:rsidRPr="00AE0A99">
        <w:rPr>
          <w:rFonts w:cs="Times New Roman"/>
        </w:rPr>
        <w:t>，在</w:t>
      </w:r>
      <w:r w:rsidRPr="00AE0A99">
        <w:rPr>
          <w:rFonts w:cs="Times New Roman"/>
        </w:rPr>
        <w:t>930</w:t>
      </w:r>
      <w:r w:rsidR="000B6429">
        <w:rPr>
          <w:rFonts w:cs="Times New Roman" w:hint="eastAsia"/>
        </w:rPr>
        <w:t>℃</w:t>
      </w:r>
      <w:r w:rsidRPr="00AE0A99">
        <w:rPr>
          <w:rFonts w:cs="Times New Roman"/>
        </w:rPr>
        <w:t>以下，本质粗晶粒钢就比本质细晶粒钢的长大速度快。为了比较不同牌号的钢在加热过程中奥氏体晶粒长大的倾向性，常用的测定方法是：将钢加热到</w:t>
      </w:r>
      <w:r w:rsidRPr="00AE0A99">
        <w:rPr>
          <w:rFonts w:cs="Times New Roman"/>
        </w:rPr>
        <w:t>930±10</w:t>
      </w:r>
      <w:r w:rsidR="000B6429">
        <w:rPr>
          <w:rFonts w:ascii="宋体" w:hAnsi="宋体" w:cs="宋体" w:hint="eastAsia"/>
          <w:lang w:eastAsia="ja-JP"/>
        </w:rPr>
        <w:t>℃</w:t>
      </w:r>
      <w:r w:rsidRPr="00AE0A99">
        <w:rPr>
          <w:rFonts w:cs="Times New Roman"/>
        </w:rPr>
        <w:t>，保温</w:t>
      </w:r>
      <w:r w:rsidRPr="00AE0A99">
        <w:rPr>
          <w:rFonts w:cs="Times New Roman"/>
        </w:rPr>
        <w:t>8h</w:t>
      </w:r>
      <w:r w:rsidRPr="00AE0A99">
        <w:rPr>
          <w:rFonts w:cs="Times New Roman"/>
        </w:rPr>
        <w:t>后缓冷，然后制备成金相试样，在放大倍数为</w:t>
      </w:r>
      <w:r w:rsidRPr="00AE0A99">
        <w:rPr>
          <w:rFonts w:cs="Times New Roman"/>
        </w:rPr>
        <w:t>10</w:t>
      </w:r>
      <w:r>
        <w:rPr>
          <w:rFonts w:cs="Times New Roman"/>
        </w:rPr>
        <w:t>0</w:t>
      </w:r>
      <w:r w:rsidRPr="00AE0A99">
        <w:rPr>
          <w:rFonts w:cs="Times New Roman"/>
        </w:rPr>
        <w:t>的金相显微镜下将所观察到的晶粒大小与标准晶</w:t>
      </w:r>
      <w:r w:rsidRPr="00AE0A99">
        <w:rPr>
          <w:rFonts w:cs="Times New Roman"/>
        </w:rPr>
        <w:lastRenderedPageBreak/>
        <w:t>粒度等级图比较，凡晶粒度在</w:t>
      </w:r>
      <w:r w:rsidRPr="00AE0A99">
        <w:rPr>
          <w:rFonts w:cs="Times New Roman"/>
        </w:rPr>
        <w:t>1~4</w:t>
      </w:r>
      <w:r w:rsidRPr="00AE0A99">
        <w:rPr>
          <w:rFonts w:cs="Times New Roman"/>
        </w:rPr>
        <w:t>级者为本质粗晶粒钢，晶粒度在</w:t>
      </w:r>
      <w:r w:rsidRPr="00AE0A99">
        <w:rPr>
          <w:rFonts w:cs="Times New Roman"/>
        </w:rPr>
        <w:t>5~8</w:t>
      </w:r>
      <w:r w:rsidRPr="00AE0A99">
        <w:rPr>
          <w:rFonts w:cs="Times New Roman"/>
        </w:rPr>
        <w:t>级者则为本质细晶粒钢，超过</w:t>
      </w:r>
      <w:r w:rsidRPr="00AE0A99">
        <w:rPr>
          <w:rFonts w:cs="Times New Roman"/>
        </w:rPr>
        <w:t>8</w:t>
      </w:r>
      <w:r w:rsidRPr="00AE0A99">
        <w:rPr>
          <w:rFonts w:cs="Times New Roman"/>
        </w:rPr>
        <w:t>级者为超细晶粒钢（参见国家标准《金属平均晶粒度测定法》（</w:t>
      </w:r>
      <w:r w:rsidRPr="00AE0A99">
        <w:rPr>
          <w:rFonts w:cs="Times New Roman"/>
        </w:rPr>
        <w:t>GB/T6394</w:t>
      </w:r>
      <w:r>
        <w:rPr>
          <w:rFonts w:cs="Times New Roman"/>
        </w:rPr>
        <w:t>-</w:t>
      </w:r>
      <w:r w:rsidRPr="00AE0A99">
        <w:rPr>
          <w:rFonts w:cs="Times New Roman"/>
        </w:rPr>
        <w:t>2002</w:t>
      </w:r>
      <w:r w:rsidRPr="00AE0A99">
        <w:rPr>
          <w:rFonts w:cs="Times New Roman"/>
        </w:rPr>
        <w:t>）。本质晶粒度并不是晶粒大小的实际度量，而是指在相同加热条件下奥氏体晶粒长大的倾向性，但它会影响钢的加热工艺性能。沸腾钢般为本质粗晶粒钢，而镇静钢一般为本质细晶粒钢，所以凡需热处理的工件，通常都采用本质细晶粒钢。需要指出的是，当加热温度超过</w:t>
      </w:r>
      <w:r w:rsidRPr="00AE0A99">
        <w:rPr>
          <w:rFonts w:cs="Times New Roman"/>
        </w:rPr>
        <w:t>1000</w:t>
      </w:r>
      <w:r w:rsidR="000B6429">
        <w:rPr>
          <w:rFonts w:ascii="宋体" w:hAnsi="宋体" w:cs="宋体" w:hint="eastAsia"/>
          <w:lang w:eastAsia="ja-JP"/>
        </w:rPr>
        <w:t>℃</w:t>
      </w:r>
      <w:r w:rsidRPr="00AE0A99">
        <w:rPr>
          <w:rFonts w:cs="Times New Roman"/>
        </w:rPr>
        <w:t>后，本质细晶粒钢的奥氏体晶粒具有更大的长大倾向。为了抑制奥氏体晶粒的长大，在</w:t>
      </w:r>
      <w:proofErr w:type="gramStart"/>
      <w:r w:rsidRPr="00AE0A99">
        <w:rPr>
          <w:rFonts w:cs="Times New Roman"/>
        </w:rPr>
        <w:t>一些钢</w:t>
      </w:r>
      <w:proofErr w:type="gramEnd"/>
      <w:r w:rsidRPr="00AE0A99">
        <w:rPr>
          <w:rFonts w:cs="Times New Roman"/>
        </w:rPr>
        <w:t>中是通过加入合金元素来实现的。</w:t>
      </w:r>
    </w:p>
    <w:p w:rsidR="00562CAA" w:rsidRDefault="00562CAA" w:rsidP="00562CAA">
      <w:pPr>
        <w:pStyle w:val="zhengwen"/>
        <w:jc w:val="center"/>
        <w:rPr>
          <w:rFonts w:cs="Times New Roman"/>
        </w:rPr>
      </w:pPr>
      <w:r>
        <w:rPr>
          <w:rFonts w:cs="Times New Roman" w:hint="eastAsia"/>
          <w:noProof/>
        </w:rPr>
        <w:drawing>
          <wp:inline distT="0" distB="0" distL="0" distR="0">
            <wp:extent cx="4019550" cy="3751096"/>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6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4020882" cy="3752339"/>
                    </a:xfrm>
                    <a:prstGeom prst="rect">
                      <a:avLst/>
                    </a:prstGeom>
                    <a:noFill/>
                    <a:ln>
                      <a:noFill/>
                    </a:ln>
                  </pic:spPr>
                </pic:pic>
              </a:graphicData>
            </a:graphic>
          </wp:inline>
        </w:drawing>
      </w:r>
    </w:p>
    <w:p w:rsidR="009129B0" w:rsidRDefault="009129B0" w:rsidP="009129B0">
      <w:pPr>
        <w:widowControl/>
        <w:spacing w:line="300" w:lineRule="auto"/>
        <w:ind w:firstLineChars="200" w:firstLine="420"/>
        <w:jc w:val="left"/>
        <w:rPr>
          <w:rFonts w:ascii="黑体" w:eastAsia="黑体" w:hAnsi="黑体" w:cs="宋体"/>
          <w:kern w:val="0"/>
        </w:rPr>
      </w:pPr>
      <w:r w:rsidRPr="009129B0">
        <w:rPr>
          <w:rFonts w:ascii="黑体" w:eastAsia="黑体" w:hAnsi="黑体" w:cs="宋体" w:hint="eastAsia"/>
          <w:kern w:val="0"/>
        </w:rPr>
        <w:t>（2）</w:t>
      </w:r>
      <w:r w:rsidRPr="009129B0">
        <w:rPr>
          <w:rFonts w:ascii="黑体" w:eastAsia="黑体" w:hAnsi="黑体" w:cs="宋体"/>
          <w:kern w:val="0"/>
        </w:rPr>
        <w:t>影响奥氏体晶粒长大的因素</w:t>
      </w:r>
    </w:p>
    <w:p w:rsidR="009129B0" w:rsidRPr="009129B0" w:rsidRDefault="009129B0" w:rsidP="009129B0">
      <w:pPr>
        <w:pStyle w:val="zhengwen"/>
        <w:ind w:firstLineChars="200" w:firstLine="452"/>
      </w:pPr>
      <w:r w:rsidRPr="009129B0">
        <w:rPr>
          <w:rFonts w:ascii="黑体" w:eastAsia="黑体" w:hAnsi="黑体"/>
        </w:rPr>
        <w:t>1）加热温度、加热速度和保温时间</w:t>
      </w:r>
      <w:r w:rsidRPr="009129B0">
        <w:t xml:space="preserve">  </w:t>
      </w:r>
      <w:r w:rsidRPr="009129B0">
        <w:t>加热温度越高或保温时间越长，则奥氏体晶粒长大越明显；而高温、快速、短时加热可获得细小晶粒（如感应加热淬火）。</w:t>
      </w:r>
    </w:p>
    <w:p w:rsidR="009129B0" w:rsidRDefault="009129B0" w:rsidP="009129B0">
      <w:pPr>
        <w:pStyle w:val="zhengwen"/>
        <w:ind w:firstLineChars="200" w:firstLine="452"/>
      </w:pPr>
      <w:r w:rsidRPr="009129B0">
        <w:rPr>
          <w:rFonts w:ascii="黑体" w:eastAsia="黑体" w:hAnsi="黑体"/>
        </w:rPr>
        <w:t>2）化学成分</w:t>
      </w:r>
      <w:r w:rsidRPr="009129B0">
        <w:t xml:space="preserve">  C</w:t>
      </w:r>
      <w:r w:rsidRPr="009129B0">
        <w:t>是促进奥氏体晶粒长大的元素，故奥氏体中含碳量越高，其晶粒长大速度越快。若</w:t>
      </w:r>
      <w:r w:rsidRPr="009129B0">
        <w:t>C</w:t>
      </w:r>
      <w:r w:rsidRPr="009129B0">
        <w:t>以未溶碳化物的形式存在于奥氏体中，则有阻碍晶粒长大、细化奥氏体晶粒的作用。因此，过共析钢在</w:t>
      </w:r>
      <w:r w:rsidRPr="009129B0">
        <w:t>Ac</w:t>
      </w:r>
      <w:r w:rsidRPr="00036E8A">
        <w:rPr>
          <w:vertAlign w:val="subscript"/>
        </w:rPr>
        <w:t>1</w:t>
      </w:r>
      <w:r w:rsidRPr="009129B0">
        <w:t>~A</w:t>
      </w:r>
      <w:r w:rsidR="000B6429" w:rsidRPr="00036E8A">
        <w:rPr>
          <w:vertAlign w:val="subscript"/>
        </w:rPr>
        <w:t>C</w:t>
      </w:r>
      <w:r w:rsidRPr="00036E8A">
        <w:rPr>
          <w:vertAlign w:val="subscript"/>
        </w:rPr>
        <w:t>cm</w:t>
      </w:r>
      <w:r w:rsidRPr="009129B0">
        <w:t>之间加热，可获得较为细小的晶粒，除</w:t>
      </w:r>
      <w:r w:rsidRPr="009129B0">
        <w:t>Mn</w:t>
      </w:r>
      <w:r w:rsidRPr="009129B0">
        <w:t>、</w:t>
      </w:r>
      <w:r w:rsidRPr="009129B0">
        <w:t>P</w:t>
      </w:r>
      <w:r w:rsidRPr="009129B0">
        <w:t>等外，绝大多数合金元素（如</w:t>
      </w:r>
      <w:r w:rsidRPr="009129B0">
        <w:t>Ti</w:t>
      </w:r>
      <w:r w:rsidRPr="009129B0">
        <w:t>，</w:t>
      </w:r>
      <w:r w:rsidRPr="009129B0">
        <w:t>V</w:t>
      </w:r>
      <w:r w:rsidRPr="009129B0">
        <w:t>、</w:t>
      </w:r>
      <w:r w:rsidRPr="009129B0">
        <w:t>Nb</w:t>
      </w:r>
      <w:r w:rsidRPr="009129B0">
        <w:t>、</w:t>
      </w:r>
      <w:r w:rsidRPr="009129B0">
        <w:t>Zr</w:t>
      </w:r>
      <w:r w:rsidRPr="009129B0">
        <w:t>，</w:t>
      </w:r>
      <w:r w:rsidRPr="009129B0">
        <w:t>W</w:t>
      </w:r>
      <w:r w:rsidRPr="009129B0">
        <w:t>、</w:t>
      </w:r>
      <w:r w:rsidRPr="009129B0">
        <w:t>Cr</w:t>
      </w:r>
      <w:r w:rsidRPr="009129B0">
        <w:t>，</w:t>
      </w:r>
      <w:r w:rsidRPr="009129B0">
        <w:t>Mo</w:t>
      </w:r>
      <w:r w:rsidRPr="009129B0">
        <w:t>等）都可不同程度地阻碍奥氏体晶粒长大。</w:t>
      </w:r>
    </w:p>
    <w:p w:rsidR="009129B0" w:rsidRDefault="009129B0" w:rsidP="009129B0">
      <w:pPr>
        <w:pStyle w:val="111"/>
        <w:spacing w:before="156"/>
      </w:pPr>
      <w:r>
        <w:rPr>
          <w:rFonts w:hint="eastAsia"/>
        </w:rPr>
        <w:t>3.1.2</w:t>
      </w:r>
      <w:r>
        <w:t xml:space="preserve"> </w:t>
      </w:r>
      <w:r>
        <w:rPr>
          <w:rFonts w:hint="eastAsia"/>
        </w:rPr>
        <w:t>钢在冷却时的组织转变</w:t>
      </w:r>
    </w:p>
    <w:p w:rsidR="00E300D1" w:rsidRDefault="00E300D1" w:rsidP="00A5727F">
      <w:pPr>
        <w:pStyle w:val="zhengwen"/>
        <w:ind w:firstLineChars="200" w:firstLine="452"/>
        <w:rPr>
          <w:rFonts w:cs="Times New Roman"/>
        </w:rPr>
      </w:pPr>
      <w:r w:rsidRPr="00DE291E">
        <w:rPr>
          <w:rFonts w:cs="Times New Roman"/>
        </w:rPr>
        <w:t>钢件经加热，保温获得成分均匀、</w:t>
      </w:r>
      <w:r>
        <w:rPr>
          <w:rFonts w:cs="Times New Roman" w:hint="eastAsia"/>
        </w:rPr>
        <w:t>晶粒</w:t>
      </w:r>
      <w:r w:rsidRPr="00DE291E">
        <w:rPr>
          <w:rFonts w:cs="Times New Roman"/>
        </w:rPr>
        <w:t>细小的奥氏体后，随之要进行冷却。通常采用两种方式冷却：一是等温冷却，即将</w:t>
      </w:r>
      <w:proofErr w:type="gramStart"/>
      <w:r w:rsidRPr="00DE291E">
        <w:rPr>
          <w:rFonts w:cs="Times New Roman"/>
        </w:rPr>
        <w:t>钢迅速</w:t>
      </w:r>
      <w:proofErr w:type="gramEnd"/>
      <w:r w:rsidRPr="00DE291E">
        <w:rPr>
          <w:rFonts w:cs="Times New Roman"/>
        </w:rPr>
        <w:t>过冷至临界点（如</w:t>
      </w:r>
      <w:r w:rsidRPr="00DE291E">
        <w:rPr>
          <w:rFonts w:cs="Times New Roman"/>
        </w:rPr>
        <w:t>A</w:t>
      </w:r>
      <w:r w:rsidRPr="00CB1140">
        <w:rPr>
          <w:rFonts w:cs="Times New Roman"/>
          <w:vertAlign w:val="subscript"/>
        </w:rPr>
        <w:t>1</w:t>
      </w:r>
      <w:r w:rsidRPr="00DE291E">
        <w:rPr>
          <w:rFonts w:cs="Times New Roman"/>
        </w:rPr>
        <w:t>线）以下某一温度，使奥氏体在该恒温下转变；二是连续冷却，即将钢以某种速度不停顿地冷却，使奥氏体在连续降温过程中转变。为了便于分析问题，首先讨论等温冷却的情形。</w:t>
      </w:r>
    </w:p>
    <w:p w:rsidR="00E300D1" w:rsidRDefault="00E300D1" w:rsidP="00E300D1">
      <w:pPr>
        <w:pStyle w:val="1"/>
        <w:ind w:firstLineChars="200" w:firstLine="480"/>
      </w:pPr>
      <w:r>
        <w:rPr>
          <w:rFonts w:hint="eastAsia"/>
        </w:rPr>
        <w:lastRenderedPageBreak/>
        <w:t>1</w:t>
      </w:r>
      <w:r>
        <w:rPr>
          <w:rFonts w:hint="eastAsia"/>
        </w:rPr>
        <w:t>．</w:t>
      </w:r>
      <w:r w:rsidRPr="00EB080E">
        <w:t>过冷奥氏体的等温冷却转变图</w:t>
      </w:r>
    </w:p>
    <w:p w:rsidR="00A5727F" w:rsidRPr="00A5727F" w:rsidRDefault="00A5727F" w:rsidP="00A5727F">
      <w:pPr>
        <w:pStyle w:val="zhengwen"/>
        <w:ind w:firstLineChars="200" w:firstLine="452"/>
      </w:pPr>
      <w:r w:rsidRPr="00A5727F">
        <w:t>实验表明：具有奥氏体状态的同一种钢，经不同温度等温冷却转变后，其组织与性能有明显的不同。为了更好地了解和掌握这种组织变化规律，必须进行典型钢种的研究，进而推知不同钢种的过冷奥氏体等温转变</w:t>
      </w:r>
      <w:r w:rsidRPr="00A5727F">
        <w:rPr>
          <w:rFonts w:hint="eastAsia"/>
        </w:rPr>
        <w:t>。</w:t>
      </w:r>
    </w:p>
    <w:p w:rsidR="00254A0B" w:rsidRDefault="00A5727F" w:rsidP="00A5727F">
      <w:pPr>
        <w:pStyle w:val="zhengwen"/>
        <w:ind w:firstLineChars="200" w:firstLine="452"/>
      </w:pPr>
      <w:proofErr w:type="gramStart"/>
      <w:r w:rsidRPr="00A5727F">
        <w:t>钢经过</w:t>
      </w:r>
      <w:proofErr w:type="gramEnd"/>
      <w:r w:rsidRPr="00A5727F">
        <w:t>奥氏体化后，从高温过冷至</w:t>
      </w:r>
      <w:r w:rsidRPr="00A5727F">
        <w:t>A</w:t>
      </w:r>
      <w:r w:rsidRPr="00A5727F">
        <w:rPr>
          <w:vertAlign w:val="subscript"/>
        </w:rPr>
        <w:t>1</w:t>
      </w:r>
      <w:r w:rsidRPr="00A5727F">
        <w:t>以下时，奥氏体</w:t>
      </w:r>
      <w:proofErr w:type="gramStart"/>
      <w:r w:rsidRPr="00A5727F">
        <w:t>不</w:t>
      </w:r>
      <w:proofErr w:type="gramEnd"/>
      <w:r w:rsidRPr="00A5727F">
        <w:t>立即转变，但处于热力学不稳定状态，把这种存在于</w:t>
      </w:r>
      <w:r w:rsidRPr="00A5727F">
        <w:t>A</w:t>
      </w:r>
      <w:r w:rsidRPr="00A5727F">
        <w:rPr>
          <w:vertAlign w:val="subscript"/>
        </w:rPr>
        <w:t>1</w:t>
      </w:r>
      <w:r w:rsidRPr="00A5727F">
        <w:t>以下暂不发生转变的不稳定奥氏体称为过冷奥氏体</w:t>
      </w:r>
      <w:r w:rsidRPr="00A5727F">
        <w:rPr>
          <w:rFonts w:hint="eastAsia"/>
        </w:rPr>
        <w:t>。</w:t>
      </w:r>
    </w:p>
    <w:p w:rsidR="00A5727F" w:rsidRDefault="00E300D1" w:rsidP="00E300D1">
      <w:pPr>
        <w:pStyle w:val="10"/>
        <w:ind w:firstLineChars="200" w:firstLine="420"/>
      </w:pPr>
      <w:r>
        <w:rPr>
          <w:rFonts w:hint="eastAsia"/>
        </w:rPr>
        <w:t>（</w:t>
      </w:r>
      <w:r>
        <w:rPr>
          <w:rFonts w:hint="eastAsia"/>
        </w:rPr>
        <w:t>1</w:t>
      </w:r>
      <w:r>
        <w:rPr>
          <w:rFonts w:hint="eastAsia"/>
        </w:rPr>
        <w:t>）</w:t>
      </w:r>
      <w:r w:rsidRPr="00EB080E">
        <w:t>共析碳钢过冷奥氏体等温转变图的建立</w:t>
      </w:r>
    </w:p>
    <w:p w:rsidR="00E300D1" w:rsidRPr="00E300D1" w:rsidRDefault="00E300D1" w:rsidP="00E300D1">
      <w:pPr>
        <w:pStyle w:val="zhengwen"/>
        <w:ind w:firstLineChars="200" w:firstLine="452"/>
      </w:pPr>
      <w:r w:rsidRPr="00E300D1">
        <w:t>过冷奥氏体等温冷却转变图简称为等温转变曲线或</w:t>
      </w:r>
      <w:r w:rsidRPr="00E300D1">
        <w:t>TTT</w:t>
      </w:r>
      <w:r w:rsidRPr="00E300D1">
        <w:t>（</w:t>
      </w:r>
      <w:r w:rsidRPr="00E300D1">
        <w:t>temperature time transformation</w:t>
      </w:r>
      <w:r w:rsidRPr="00E300D1">
        <w:rPr>
          <w:rFonts w:hint="eastAsia"/>
        </w:rPr>
        <w:t>）</w:t>
      </w:r>
      <w:r w:rsidRPr="00E300D1">
        <w:t>曲线。它综合反映了过冷奥氏体在不同温度下等温开始和终了的时间与转变产物之间的关系。测定</w:t>
      </w:r>
      <w:r w:rsidRPr="00E300D1">
        <w:t>TTT</w:t>
      </w:r>
      <w:r w:rsidRPr="00E300D1">
        <w:t>曲线常用的方法有金相法、膨胀法、磁性法，也常用多种方法配合测定</w:t>
      </w:r>
      <w:r w:rsidRPr="00E300D1">
        <w:rPr>
          <w:rFonts w:hint="eastAsia"/>
        </w:rPr>
        <w:t>。</w:t>
      </w:r>
      <w:r w:rsidRPr="00E300D1">
        <w:t>下面仅以金相法测定共析钢的转变为例作简要说明</w:t>
      </w:r>
      <w:r w:rsidRPr="00E300D1">
        <w:rPr>
          <w:rFonts w:hint="eastAsia"/>
        </w:rPr>
        <w:t>。</w:t>
      </w:r>
    </w:p>
    <w:p w:rsidR="00E300D1" w:rsidRPr="000B6429" w:rsidRDefault="00E300D1" w:rsidP="00E300D1">
      <w:pPr>
        <w:pStyle w:val="zhengwen"/>
        <w:ind w:firstLineChars="200" w:firstLine="452"/>
      </w:pPr>
      <w:r>
        <w:rPr>
          <w:rFonts w:hint="eastAsia"/>
        </w:rPr>
        <w:t>1</w:t>
      </w:r>
      <w:r>
        <w:rPr>
          <w:rFonts w:hint="eastAsia"/>
        </w:rPr>
        <w:t>）</w:t>
      </w:r>
      <w:r w:rsidRPr="00DE291E">
        <w:t>用金相试样测定不同等温温度（如</w:t>
      </w:r>
      <w:r w:rsidRPr="00DE291E">
        <w:t>400</w:t>
      </w:r>
      <w:r w:rsidR="000B6429">
        <w:rPr>
          <w:rFonts w:hint="eastAsia"/>
        </w:rPr>
        <w:t>℃</w:t>
      </w:r>
      <w:r w:rsidRPr="00DE291E">
        <w:t>、</w:t>
      </w:r>
      <w:r w:rsidRPr="00DE291E">
        <w:t>600</w:t>
      </w:r>
      <w:r w:rsidR="000B6429" w:rsidRPr="000B6429">
        <w:rPr>
          <w:rFonts w:hint="eastAsia"/>
        </w:rPr>
        <w:t>℃</w:t>
      </w:r>
      <w:r w:rsidRPr="000B6429">
        <w:t>、</w:t>
      </w:r>
      <w:r w:rsidRPr="000B6429">
        <w:t>700</w:t>
      </w:r>
      <w:r w:rsidR="000B6429" w:rsidRPr="000B6429">
        <w:rPr>
          <w:rFonts w:hint="eastAsia"/>
        </w:rPr>
        <w:t>℃</w:t>
      </w:r>
      <w:r w:rsidRPr="000B6429">
        <w:t>）下共析钢过冷奥氏体的转变量与转变时间的关系曲线，亦</w:t>
      </w:r>
      <w:proofErr w:type="gramStart"/>
      <w:r w:rsidRPr="000B6429">
        <w:t>称转变</w:t>
      </w:r>
      <w:proofErr w:type="gramEnd"/>
      <w:r w:rsidRPr="000B6429">
        <w:t>动力学曲线，如图</w:t>
      </w:r>
      <w:r w:rsidR="00562CAA" w:rsidRPr="000B6429">
        <w:rPr>
          <w:rFonts w:hint="eastAsia"/>
        </w:rPr>
        <w:t>3</w:t>
      </w:r>
      <w:r w:rsidRPr="000B6429">
        <w:t>-6a</w:t>
      </w:r>
      <w:r w:rsidRPr="000B6429">
        <w:t>所示。从各不同温度的转变动力学曲线可看出两点：第一，过冷奥氏体等温转变都要先经过一定时间</w:t>
      </w:r>
      <w:r w:rsidRPr="000B6429">
        <w:rPr>
          <w:rFonts w:ascii="宋体" w:hAnsi="宋体"/>
        </w:rPr>
        <w:t>的“准备”才</w:t>
      </w:r>
      <w:r w:rsidRPr="000B6429">
        <w:t>开始转变，这段准备的时间称为孕育期；第二，转变量在</w:t>
      </w:r>
      <w:r w:rsidRPr="000B6429">
        <w:t>50%</w:t>
      </w:r>
      <w:r w:rsidRPr="000B6429">
        <w:t>（质量分数）左右时，过冷奥氏体转变速度最快。</w:t>
      </w:r>
    </w:p>
    <w:p w:rsidR="00E300D1" w:rsidRDefault="00E300D1" w:rsidP="00E300D1">
      <w:pPr>
        <w:pStyle w:val="zhengwen"/>
        <w:ind w:firstLineChars="200" w:firstLine="452"/>
      </w:pPr>
      <w:r w:rsidRPr="000B6429">
        <w:rPr>
          <w:rFonts w:hint="eastAsia"/>
        </w:rPr>
        <w:t>2</w:t>
      </w:r>
      <w:r w:rsidRPr="000B6429">
        <w:rPr>
          <w:rFonts w:hint="eastAsia"/>
        </w:rPr>
        <w:t>）</w:t>
      </w:r>
      <w:r w:rsidRPr="000B6429">
        <w:t>将各不同等温温度下测得的转变开始时间和终止时间标注在温度</w:t>
      </w:r>
      <w:r w:rsidRPr="000B6429">
        <w:rPr>
          <w:rFonts w:hint="eastAsia"/>
        </w:rPr>
        <w:t>-</w:t>
      </w:r>
      <w:r w:rsidRPr="000B6429">
        <w:t>时间（对数）坐标系中，并分别把起始点和终止点连接起来，便得到过冷奥氏体等温转变</w:t>
      </w:r>
      <w:proofErr w:type="gramStart"/>
      <w:r w:rsidRPr="000B6429">
        <w:t>起始线</w:t>
      </w:r>
      <w:proofErr w:type="gramEnd"/>
      <w:r w:rsidRPr="000B6429">
        <w:t>和终止线，如图</w:t>
      </w:r>
      <w:r w:rsidR="00562CAA" w:rsidRPr="000B6429">
        <w:rPr>
          <w:rFonts w:hint="eastAsia"/>
        </w:rPr>
        <w:t>3</w:t>
      </w:r>
      <w:r w:rsidRPr="000B6429">
        <w:t>-6b</w:t>
      </w:r>
      <w:r w:rsidRPr="000B6429">
        <w:t>所示，由于曲线形状与字母</w:t>
      </w:r>
      <w:r w:rsidR="00562CAA" w:rsidRPr="000B6429">
        <w:rPr>
          <w:rFonts w:hint="eastAsia"/>
        </w:rPr>
        <w:t>“</w:t>
      </w:r>
      <w:r w:rsidRPr="000B6429">
        <w:t>C</w:t>
      </w:r>
      <w:r w:rsidR="00562CAA" w:rsidRPr="000B6429">
        <w:rPr>
          <w:rFonts w:hint="eastAsia"/>
        </w:rPr>
        <w:t>”</w:t>
      </w:r>
      <w:r w:rsidRPr="000B6429">
        <w:t>相似，故又称为</w:t>
      </w:r>
      <w:r w:rsidRPr="000B6429">
        <w:t>C</w:t>
      </w:r>
      <w:r w:rsidRPr="0034797E">
        <w:t>曲线。</w:t>
      </w:r>
    </w:p>
    <w:p w:rsidR="00562CAA" w:rsidRDefault="00562CAA" w:rsidP="00562CAA">
      <w:pPr>
        <w:pStyle w:val="zhengwen"/>
      </w:pPr>
      <w:r>
        <w:rPr>
          <w:rFonts w:hint="eastAsia"/>
          <w:noProof/>
        </w:rPr>
        <w:lastRenderedPageBreak/>
        <w:drawing>
          <wp:inline distT="0" distB="0" distL="0" distR="0">
            <wp:extent cx="5267325" cy="5286375"/>
            <wp:effectExtent l="0" t="0" r="952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11000" contrast="62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5286375"/>
                    </a:xfrm>
                    <a:prstGeom prst="rect">
                      <a:avLst/>
                    </a:prstGeom>
                    <a:noFill/>
                    <a:ln>
                      <a:noFill/>
                    </a:ln>
                  </pic:spPr>
                </pic:pic>
              </a:graphicData>
            </a:graphic>
          </wp:inline>
        </w:drawing>
      </w:r>
    </w:p>
    <w:p w:rsidR="00E300D1" w:rsidRDefault="00E300D1" w:rsidP="00E300D1">
      <w:pPr>
        <w:pStyle w:val="zhengwen"/>
        <w:ind w:firstLineChars="200" w:firstLine="452"/>
      </w:pPr>
      <w:r w:rsidRPr="00DE291E">
        <w:t>在</w:t>
      </w:r>
      <w:r w:rsidRPr="00DE291E">
        <w:t>C</w:t>
      </w:r>
      <w:r w:rsidRPr="00DE291E">
        <w:t>曲线的下面还有两</w:t>
      </w:r>
      <w:r w:rsidRPr="000B6429">
        <w:t>条水平线：</w:t>
      </w:r>
      <w:r w:rsidRPr="000B6429">
        <w:t>M</w:t>
      </w:r>
      <w:r w:rsidRPr="000B6429">
        <w:rPr>
          <w:vertAlign w:val="subscript"/>
        </w:rPr>
        <w:t>s</w:t>
      </w:r>
      <w:r w:rsidRPr="000B6429">
        <w:t>线和</w:t>
      </w:r>
      <w:r w:rsidRPr="000B6429">
        <w:t>M</w:t>
      </w:r>
      <w:r w:rsidRPr="000B6429">
        <w:rPr>
          <w:vertAlign w:val="subscript"/>
        </w:rPr>
        <w:t>f</w:t>
      </w:r>
      <w:r w:rsidRPr="000B6429">
        <w:t>线，它们分别表示过冷奥氏体转变为马氏体的起始温度和终止温度，分别称为马氏体转变起始点（上马氏体点）和马氏体转变终止点（下马氏体点），图</w:t>
      </w:r>
      <w:r w:rsidR="00562CAA" w:rsidRPr="000B6429">
        <w:rPr>
          <w:rFonts w:hint="eastAsia"/>
        </w:rPr>
        <w:t>3</w:t>
      </w:r>
      <w:r w:rsidRPr="000B6429">
        <w:t>-7</w:t>
      </w:r>
      <w:r w:rsidRPr="000B6429">
        <w:t>为共析钢过冷</w:t>
      </w:r>
      <w:r w:rsidRPr="00DE291E">
        <w:t>奥氏体等温冷却转变图，它表示了共析钢的</w:t>
      </w:r>
      <w:r w:rsidRPr="00DE291E">
        <w:t>C</w:t>
      </w:r>
      <w:r w:rsidRPr="00DE291E">
        <w:t>曲线及转变产物的温度分布状况</w:t>
      </w:r>
      <w:r w:rsidR="00562CAA">
        <w:rPr>
          <w:rFonts w:hint="eastAsia"/>
        </w:rPr>
        <w:t>。</w:t>
      </w:r>
    </w:p>
    <w:p w:rsidR="00562CAA" w:rsidRPr="00DE291E" w:rsidRDefault="00562CAA" w:rsidP="00562CAA">
      <w:pPr>
        <w:pStyle w:val="zhengwen"/>
      </w:pPr>
      <w:r>
        <w:rPr>
          <w:rFonts w:hint="eastAsia"/>
          <w:noProof/>
        </w:rPr>
        <w:lastRenderedPageBreak/>
        <w:drawing>
          <wp:inline distT="0" distB="0" distL="0" distR="0">
            <wp:extent cx="5266800" cy="4827600"/>
            <wp:effectExtent l="57150" t="57150" r="48260" b="4953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66800" cy="4827600"/>
                    </a:xfrm>
                    <a:prstGeom prst="rect">
                      <a:avLst/>
                    </a:prstGeom>
                    <a:noFill/>
                    <a:ln>
                      <a:noFill/>
                    </a:ln>
                  </pic:spPr>
                </pic:pic>
              </a:graphicData>
            </a:graphic>
          </wp:inline>
        </w:drawing>
      </w:r>
    </w:p>
    <w:p w:rsidR="00E300D1" w:rsidRDefault="00E300D1" w:rsidP="00E300D1">
      <w:pPr>
        <w:pStyle w:val="zhengwen"/>
        <w:ind w:firstLineChars="200" w:firstLine="452"/>
      </w:pPr>
      <w:r w:rsidRPr="00DE291E">
        <w:t>从</w:t>
      </w:r>
      <w:r w:rsidRPr="00DE291E">
        <w:t>C</w:t>
      </w:r>
      <w:r w:rsidRPr="00DE291E">
        <w:t>曲线可看出：共析钢在</w:t>
      </w:r>
      <w:r w:rsidRPr="00DE291E">
        <w:t>A</w:t>
      </w:r>
      <w:r w:rsidRPr="00CB1140">
        <w:rPr>
          <w:vertAlign w:val="subscript"/>
        </w:rPr>
        <w:t>1</w:t>
      </w:r>
      <w:r w:rsidRPr="00DE291E">
        <w:t>线以上，奥氏体稳定，不会发生转变；而在</w:t>
      </w:r>
      <w:r w:rsidRPr="00DE291E">
        <w:t>A</w:t>
      </w:r>
      <w:r w:rsidRPr="00CB1140">
        <w:rPr>
          <w:vertAlign w:val="subscript"/>
        </w:rPr>
        <w:t>1</w:t>
      </w:r>
      <w:r w:rsidRPr="00DE291E">
        <w:t>以下、转变</w:t>
      </w:r>
      <w:proofErr w:type="gramStart"/>
      <w:r w:rsidRPr="00DE291E">
        <w:t>起始线</w:t>
      </w:r>
      <w:proofErr w:type="gramEnd"/>
      <w:r w:rsidRPr="00DE291E">
        <w:t>以左的区域为不稳定的过冷奥氏体区；转变终止线以右的区域为过冷奥氏体转变产物区；两曲线之间则为转变过渡区，该区必为过冷奥氏体与部分转变产物的混合组织所构成。此外，</w:t>
      </w:r>
      <w:r w:rsidRPr="00DE291E">
        <w:t>C</w:t>
      </w:r>
      <w:r w:rsidRPr="00DE291E">
        <w:t>曲线还可以反映出不同等温温度时过冷奥氏体的孕育期变化。在曲线的</w:t>
      </w:r>
      <w:r w:rsidR="00C90570">
        <w:rPr>
          <w:rFonts w:hint="eastAsia"/>
        </w:rPr>
        <w:t>“</w:t>
      </w:r>
      <w:r w:rsidRPr="0034797E">
        <w:t>鼻尖</w:t>
      </w:r>
      <w:r w:rsidR="00C90570">
        <w:rPr>
          <w:rFonts w:hint="eastAsia"/>
        </w:rPr>
        <w:t>”</w:t>
      </w:r>
      <w:r>
        <w:t>（</w:t>
      </w:r>
      <w:r w:rsidRPr="0034797E">
        <w:t>约</w:t>
      </w:r>
      <w:r w:rsidRPr="00816C5C">
        <w:t>550</w:t>
      </w:r>
      <w:r w:rsidR="000B6429">
        <w:rPr>
          <w:rFonts w:hint="eastAsia"/>
        </w:rPr>
        <w:t>℃</w:t>
      </w:r>
      <w:r>
        <w:t>）</w:t>
      </w:r>
      <w:r w:rsidRPr="0034797E">
        <w:t>上部温度范围内</w:t>
      </w:r>
      <w:r>
        <w:t>，</w:t>
      </w:r>
      <w:r w:rsidRPr="0034797E">
        <w:t>孕育期将随等温温度的降低而缩</w:t>
      </w:r>
      <w:r w:rsidRPr="000B6429">
        <w:rPr>
          <w:rFonts w:ascii="宋体" w:hAnsi="宋体"/>
        </w:rPr>
        <w:t>短；在“鼻尖”下部，</w:t>
      </w:r>
      <w:r w:rsidRPr="0034797E">
        <w:t>孕育期又随温度的降低而延长。显然</w:t>
      </w:r>
      <w:r>
        <w:t>，</w:t>
      </w:r>
      <w:r w:rsidRPr="0034797E">
        <w:t>“</w:t>
      </w:r>
      <w:r w:rsidRPr="0034797E">
        <w:t>鼻尖</w:t>
      </w:r>
      <w:r w:rsidRPr="0034797E">
        <w:t>”</w:t>
      </w:r>
      <w:r w:rsidRPr="0034797E">
        <w:t>处的孕育期最短</w:t>
      </w:r>
      <w:r>
        <w:t>，</w:t>
      </w:r>
      <w:r w:rsidRPr="0034797E">
        <w:t>即此时的过冷奥氏体最不稳定</w:t>
      </w:r>
      <w:r>
        <w:t>，</w:t>
      </w:r>
      <w:r w:rsidRPr="0034797E">
        <w:t>转变速度最快</w:t>
      </w:r>
      <w:r>
        <w:t>，</w:t>
      </w:r>
      <w:r w:rsidRPr="0034797E">
        <w:t>这是由于过冷奥氏体转变速度同时受原子扩散速度</w:t>
      </w:r>
      <w:r>
        <w:t>（</w:t>
      </w:r>
      <w:r w:rsidRPr="0034797E">
        <w:t>正比于温度</w:t>
      </w:r>
      <w:r>
        <w:t>）</w:t>
      </w:r>
      <w:r w:rsidRPr="0034797E">
        <w:t>和转变自由能差</w:t>
      </w:r>
      <w:r>
        <w:t>（</w:t>
      </w:r>
      <w:r w:rsidRPr="0034797E">
        <w:t>正比于过冷度</w:t>
      </w:r>
      <w:r>
        <w:t>）</w:t>
      </w:r>
      <w:r w:rsidRPr="0034797E">
        <w:t>所制约</w:t>
      </w:r>
      <w:r>
        <w:t>，</w:t>
      </w:r>
      <w:r w:rsidRPr="0034797E">
        <w:t>即为两方面综合作用的结果。还需指出</w:t>
      </w:r>
      <w:r>
        <w:t>，</w:t>
      </w:r>
      <w:r w:rsidRPr="0034797E">
        <w:t>一</w:t>
      </w:r>
      <w:r w:rsidR="00BF0BA1">
        <w:rPr>
          <w:rFonts w:hint="eastAsia"/>
        </w:rPr>
        <w:t>旦</w:t>
      </w:r>
      <w:r w:rsidRPr="0034797E">
        <w:t>过冷奥氏体全部转变</w:t>
      </w:r>
      <w:r w:rsidRPr="00DE291E">
        <w:t>为</w:t>
      </w:r>
      <w:r w:rsidRPr="00DE291E">
        <w:t>C</w:t>
      </w:r>
      <w:r w:rsidRPr="00DE291E">
        <w:t>曲线图中相应温度区域的组织，则该组织将稳定地保持至室温而不发生改变。</w:t>
      </w:r>
    </w:p>
    <w:p w:rsidR="00C90570" w:rsidRPr="00DE291E" w:rsidRDefault="00C90570" w:rsidP="00E300D1">
      <w:pPr>
        <w:pStyle w:val="zhengwen"/>
        <w:ind w:firstLineChars="200" w:firstLine="452"/>
      </w:pPr>
      <w:r>
        <w:rPr>
          <w:rFonts w:ascii="黑体" w:eastAsia="黑体" w:hAnsi="黑体" w:hint="eastAsia"/>
        </w:rPr>
        <w:t>（</w:t>
      </w:r>
      <w:r w:rsidRPr="00816C5C">
        <w:rPr>
          <w:rFonts w:ascii="黑体" w:eastAsia="黑体" w:hAnsi="黑体"/>
        </w:rPr>
        <w:t>2</w:t>
      </w:r>
      <w:r>
        <w:rPr>
          <w:rFonts w:ascii="黑体" w:eastAsia="黑体" w:hAnsi="黑体" w:hint="eastAsia"/>
        </w:rPr>
        <w:t>）</w:t>
      </w:r>
      <w:r w:rsidRPr="00816C5C">
        <w:rPr>
          <w:rFonts w:ascii="黑体" w:eastAsia="黑体" w:hAnsi="黑体"/>
        </w:rPr>
        <w:t>过冷奥氏体转变产物的组织形态与性能</w:t>
      </w:r>
    </w:p>
    <w:p w:rsidR="00C90570" w:rsidRPr="00C90570" w:rsidRDefault="00C90570" w:rsidP="00C90570">
      <w:pPr>
        <w:widowControl/>
        <w:spacing w:line="300" w:lineRule="auto"/>
        <w:ind w:firstLineChars="200" w:firstLine="420"/>
        <w:jc w:val="left"/>
        <w:rPr>
          <w:rFonts w:ascii="宋体" w:eastAsia="宋体" w:hAnsi="宋体" w:cs="宋体"/>
          <w:kern w:val="0"/>
        </w:rPr>
      </w:pPr>
      <w:r w:rsidRPr="00C90570">
        <w:rPr>
          <w:rFonts w:ascii="Times New Roman" w:eastAsia="宋体" w:hAnsi="Times New Roman" w:cs="Times New Roman"/>
          <w:kern w:val="0"/>
        </w:rPr>
        <w:t>C</w:t>
      </w:r>
      <w:r w:rsidRPr="00C90570">
        <w:rPr>
          <w:rFonts w:ascii="Times New Roman" w:eastAsia="宋体" w:hAnsi="Times New Roman" w:cs="Times New Roman"/>
          <w:kern w:val="0"/>
        </w:rPr>
        <w:t>曲线将过冷奥氏体等温冷却转变图划分为珠光体型转变区、贝氏体型转变区和马</w:t>
      </w:r>
      <w:r w:rsidRPr="00C90570">
        <w:rPr>
          <w:rFonts w:ascii="宋体" w:eastAsia="宋体" w:hAnsi="宋体" w:cs="宋体"/>
          <w:kern w:val="0"/>
        </w:rPr>
        <w:t>氏体型转变区等</w:t>
      </w:r>
      <w:r w:rsidRPr="00C90570">
        <w:rPr>
          <w:rFonts w:ascii="宋体" w:eastAsia="宋体" w:hAnsi="宋体" w:cs="宋体" w:hint="eastAsia"/>
          <w:kern w:val="0"/>
        </w:rPr>
        <w:t>。</w:t>
      </w:r>
    </w:p>
    <w:p w:rsidR="00C90570" w:rsidRPr="00C90570" w:rsidRDefault="00C90570" w:rsidP="00C90570">
      <w:pPr>
        <w:widowControl/>
        <w:spacing w:line="300" w:lineRule="auto"/>
        <w:ind w:firstLineChars="200" w:firstLine="420"/>
        <w:jc w:val="left"/>
        <w:rPr>
          <w:rFonts w:ascii="黑体" w:eastAsia="黑体" w:hAnsi="黑体" w:cs="宋体"/>
          <w:kern w:val="0"/>
        </w:rPr>
      </w:pPr>
      <w:r w:rsidRPr="00C90570">
        <w:rPr>
          <w:rFonts w:ascii="黑体" w:eastAsia="黑体" w:hAnsi="黑体" w:cs="宋体"/>
          <w:kern w:val="0"/>
        </w:rPr>
        <w:t>1）珠光体型转变（高温转变）区</w:t>
      </w:r>
    </w:p>
    <w:p w:rsidR="00C90570" w:rsidRPr="00C90570" w:rsidRDefault="00C90570" w:rsidP="00C90570">
      <w:pPr>
        <w:widowControl/>
        <w:spacing w:line="300" w:lineRule="auto"/>
        <w:ind w:firstLineChars="200" w:firstLine="420"/>
        <w:jc w:val="left"/>
        <w:rPr>
          <w:rFonts w:ascii="Times New Roman" w:eastAsia="宋体" w:hAnsi="Times New Roman" w:cs="Times New Roman"/>
          <w:kern w:val="0"/>
        </w:rPr>
      </w:pPr>
      <w:r w:rsidRPr="00C90570">
        <w:rPr>
          <w:rFonts w:ascii="宋体" w:eastAsia="宋体" w:hAnsi="宋体" w:cs="宋体"/>
          <w:kern w:val="0"/>
        </w:rPr>
        <w:lastRenderedPageBreak/>
        <w:t>在</w:t>
      </w:r>
      <w:r w:rsidRPr="00C90570">
        <w:rPr>
          <w:rFonts w:ascii="Times New Roman" w:eastAsia="宋体" w:hAnsi="Times New Roman" w:cs="Times New Roman"/>
          <w:kern w:val="0"/>
        </w:rPr>
        <w:t>C</w:t>
      </w:r>
      <w:r w:rsidRPr="00C90570">
        <w:rPr>
          <w:rFonts w:ascii="宋体" w:eastAsia="宋体" w:hAnsi="宋体" w:cs="宋体"/>
          <w:kern w:val="0"/>
        </w:rPr>
        <w:t>曲线“鼻尖”上</w:t>
      </w:r>
      <w:r w:rsidRPr="00C90570">
        <w:rPr>
          <w:rFonts w:ascii="Times New Roman" w:eastAsia="宋体" w:hAnsi="Times New Roman" w:cs="Times New Roman"/>
          <w:kern w:val="0"/>
        </w:rPr>
        <w:t>部区域（</w:t>
      </w:r>
      <w:r w:rsidRPr="00C90570">
        <w:rPr>
          <w:rFonts w:ascii="Times New Roman" w:eastAsia="宋体" w:hAnsi="Times New Roman" w:cs="Times New Roman"/>
          <w:kern w:val="0"/>
        </w:rPr>
        <w:t>A</w:t>
      </w:r>
      <w:r w:rsidRPr="00782C47">
        <w:rPr>
          <w:rFonts w:ascii="Times New Roman" w:eastAsia="宋体" w:hAnsi="Times New Roman" w:cs="Times New Roman"/>
          <w:kern w:val="0"/>
          <w:vertAlign w:val="subscript"/>
        </w:rPr>
        <w:t>1</w:t>
      </w:r>
      <w:r w:rsidR="00782C47">
        <w:rPr>
          <w:rFonts w:ascii="Times New Roman" w:eastAsia="宋体" w:hAnsi="Times New Roman" w:cs="Times New Roman"/>
          <w:kern w:val="0"/>
        </w:rPr>
        <w:t>~5</w:t>
      </w:r>
      <w:r w:rsidRPr="00C90570">
        <w:rPr>
          <w:rFonts w:ascii="Times New Roman" w:eastAsia="宋体" w:hAnsi="Times New Roman" w:cs="Times New Roman"/>
          <w:kern w:val="0"/>
        </w:rPr>
        <w:t>50℃</w:t>
      </w:r>
      <w:r w:rsidRPr="00C90570">
        <w:rPr>
          <w:rFonts w:ascii="Times New Roman" w:eastAsia="宋体" w:hAnsi="Times New Roman" w:cs="Times New Roman"/>
          <w:kern w:val="0"/>
        </w:rPr>
        <w:t>之间）转变温度最高，这时的过冷奥氏体等温转变产物均为铁素体与渗碳体的机械混合物，其形貌近似于共析钢的平衡组织。渗碳体呈层片状分布在铁素体基体上，且等温冷却温度越低，层片间距越小，为明确起见，通常按层片间距大小分为珠光体（</w:t>
      </w:r>
      <w:r w:rsidRPr="00C90570">
        <w:rPr>
          <w:rFonts w:ascii="Times New Roman" w:eastAsia="宋体" w:hAnsi="Times New Roman" w:cs="Times New Roman"/>
          <w:kern w:val="0"/>
        </w:rPr>
        <w:t>P</w:t>
      </w:r>
      <w:r w:rsidRPr="00C90570">
        <w:rPr>
          <w:rFonts w:ascii="Times New Roman" w:eastAsia="宋体" w:hAnsi="Times New Roman" w:cs="Times New Roman"/>
          <w:kern w:val="0"/>
        </w:rPr>
        <w:t>）、索氏体（</w:t>
      </w:r>
      <w:r w:rsidRPr="00C90570">
        <w:rPr>
          <w:rFonts w:ascii="Times New Roman" w:eastAsia="宋体" w:hAnsi="Times New Roman" w:cs="Times New Roman"/>
          <w:kern w:val="0"/>
        </w:rPr>
        <w:t>S</w:t>
      </w:r>
      <w:r w:rsidRPr="00C90570">
        <w:rPr>
          <w:rFonts w:ascii="Times New Roman" w:eastAsia="宋体" w:hAnsi="Times New Roman" w:cs="Times New Roman"/>
          <w:kern w:val="0"/>
        </w:rPr>
        <w:t>）和</w:t>
      </w:r>
      <w:r w:rsidRPr="00562CAA">
        <w:rPr>
          <w:rFonts w:ascii="Times New Roman" w:eastAsia="宋体" w:hAnsi="Times New Roman" w:cs="Times New Roman"/>
          <w:color w:val="000000" w:themeColor="text1"/>
          <w:kern w:val="0"/>
        </w:rPr>
        <w:t>托</w:t>
      </w:r>
      <w:r w:rsidRPr="00C90570">
        <w:rPr>
          <w:rFonts w:ascii="Times New Roman" w:eastAsia="宋体" w:hAnsi="Times New Roman" w:cs="Times New Roman"/>
          <w:kern w:val="0"/>
        </w:rPr>
        <w:t>氏体（</w:t>
      </w:r>
      <w:r w:rsidRPr="00C90570">
        <w:rPr>
          <w:rFonts w:ascii="Times New Roman" w:eastAsia="宋体" w:hAnsi="Times New Roman" w:cs="Times New Roman"/>
          <w:kern w:val="0"/>
        </w:rPr>
        <w:t>T</w:t>
      </w:r>
      <w:r w:rsidRPr="00C90570">
        <w:rPr>
          <w:rFonts w:ascii="Times New Roman" w:eastAsia="宋体" w:hAnsi="Times New Roman" w:cs="Times New Roman"/>
          <w:kern w:val="0"/>
        </w:rPr>
        <w:t>）三种组织，它们只是层片粗细和性能有差异，并无本质区别</w:t>
      </w:r>
      <w:r w:rsidRPr="00C90570">
        <w:rPr>
          <w:rFonts w:ascii="Times New Roman" w:eastAsia="宋体" w:hAnsi="Times New Roman" w:cs="Times New Roman" w:hint="eastAsia"/>
          <w:kern w:val="0"/>
        </w:rPr>
        <w:t>。</w:t>
      </w:r>
    </w:p>
    <w:p w:rsidR="00C90570" w:rsidRDefault="00C90570" w:rsidP="00C90570">
      <w:pPr>
        <w:widowControl/>
        <w:spacing w:line="300" w:lineRule="auto"/>
        <w:ind w:firstLineChars="200" w:firstLine="420"/>
        <w:jc w:val="left"/>
        <w:rPr>
          <w:rFonts w:ascii="Times New Roman" w:eastAsia="宋体" w:hAnsi="Times New Roman" w:cs="Times New Roman"/>
          <w:kern w:val="0"/>
        </w:rPr>
      </w:pPr>
      <w:r w:rsidRPr="00C90570">
        <w:rPr>
          <w:rFonts w:ascii="Times New Roman" w:eastAsia="宋体" w:hAnsi="Times New Roman" w:cs="Times New Roman"/>
          <w:kern w:val="0"/>
        </w:rPr>
        <w:t>奥氏体向珠光体转变途径，一是通过</w:t>
      </w:r>
      <w:r w:rsidRPr="00C90570">
        <w:rPr>
          <w:rFonts w:ascii="Times New Roman" w:eastAsia="宋体" w:hAnsi="Times New Roman" w:cs="Times New Roman"/>
          <w:kern w:val="0"/>
        </w:rPr>
        <w:t>Fe</w:t>
      </w:r>
      <w:r w:rsidRPr="00C90570">
        <w:rPr>
          <w:rFonts w:ascii="Times New Roman" w:eastAsia="宋体" w:hAnsi="Times New Roman" w:cs="Times New Roman"/>
          <w:kern w:val="0"/>
        </w:rPr>
        <w:t>、</w:t>
      </w:r>
      <w:r w:rsidRPr="00C90570">
        <w:rPr>
          <w:rFonts w:ascii="Times New Roman" w:eastAsia="宋体" w:hAnsi="Times New Roman" w:cs="Times New Roman"/>
          <w:kern w:val="0"/>
        </w:rPr>
        <w:t>C</w:t>
      </w:r>
      <w:r w:rsidRPr="00C90570">
        <w:rPr>
          <w:rFonts w:ascii="Times New Roman" w:eastAsia="宋体" w:hAnsi="Times New Roman" w:cs="Times New Roman"/>
          <w:kern w:val="0"/>
        </w:rPr>
        <w:t>原子的充分扩散</w:t>
      </w:r>
      <w:r w:rsidRPr="00095F3C">
        <w:rPr>
          <w:rFonts w:ascii="Times New Roman" w:eastAsia="宋体" w:hAnsi="Times New Roman" w:cs="Times New Roman"/>
          <w:kern w:val="0"/>
        </w:rPr>
        <w:t>，形成高碳的渗碳体和低碳的铁素体；二是通过晶格重构，即由面心立方晶格的奥氏体向体心立方晶格的铁素体及复杂斜方晶格的渗碳体转变，这也是一个在固态下形核与长大的相变过程。图</w:t>
      </w:r>
      <w:r w:rsidR="00562CAA" w:rsidRPr="00095F3C">
        <w:rPr>
          <w:rFonts w:ascii="Times New Roman" w:eastAsia="宋体" w:hAnsi="Times New Roman" w:cs="Times New Roman" w:hint="eastAsia"/>
          <w:kern w:val="0"/>
        </w:rPr>
        <w:t>3</w:t>
      </w:r>
      <w:r w:rsidRPr="00095F3C">
        <w:rPr>
          <w:rFonts w:ascii="Times New Roman" w:eastAsia="宋体" w:hAnsi="Times New Roman" w:cs="Times New Roman"/>
          <w:kern w:val="0"/>
        </w:rPr>
        <w:t>-8</w:t>
      </w:r>
      <w:r w:rsidRPr="00095F3C">
        <w:rPr>
          <w:rFonts w:ascii="Times New Roman" w:eastAsia="宋体" w:hAnsi="Times New Roman" w:cs="Times New Roman"/>
          <w:kern w:val="0"/>
        </w:rPr>
        <w:t>所示</w:t>
      </w:r>
      <w:r w:rsidRPr="00C90570">
        <w:rPr>
          <w:rFonts w:ascii="Times New Roman" w:eastAsia="宋体" w:hAnsi="Times New Roman" w:cs="Times New Roman"/>
          <w:kern w:val="0"/>
        </w:rPr>
        <w:t>为一个奥氏体晶粒转变成珠光体的过程。</w:t>
      </w:r>
    </w:p>
    <w:p w:rsidR="00562CAA" w:rsidRPr="00C90570" w:rsidRDefault="001060C6" w:rsidP="001060C6">
      <w:pPr>
        <w:widowControl/>
        <w:spacing w:line="300" w:lineRule="auto"/>
        <w:jc w:val="center"/>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4586062" cy="2628900"/>
            <wp:effectExtent l="0" t="0" r="508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598227" cy="2635874"/>
                    </a:xfrm>
                    <a:prstGeom prst="rect">
                      <a:avLst/>
                    </a:prstGeom>
                    <a:noFill/>
                    <a:ln>
                      <a:noFill/>
                    </a:ln>
                  </pic:spPr>
                </pic:pic>
              </a:graphicData>
            </a:graphic>
          </wp:inline>
        </w:drawing>
      </w:r>
    </w:p>
    <w:p w:rsidR="00C90570" w:rsidRPr="00095F3C" w:rsidRDefault="00C90570" w:rsidP="00C90570">
      <w:pPr>
        <w:widowControl/>
        <w:spacing w:line="300" w:lineRule="auto"/>
        <w:ind w:firstLineChars="200" w:firstLine="420"/>
        <w:jc w:val="left"/>
        <w:rPr>
          <w:rFonts w:ascii="Times New Roman" w:eastAsia="宋体" w:hAnsi="Times New Roman" w:cs="Times New Roman"/>
          <w:kern w:val="0"/>
        </w:rPr>
      </w:pPr>
      <w:r w:rsidRPr="00C90570">
        <w:rPr>
          <w:rFonts w:ascii="Times New Roman" w:eastAsia="宋体" w:hAnsi="Times New Roman" w:cs="Times New Roman"/>
          <w:kern w:val="0"/>
        </w:rPr>
        <w:t>首先，靠晶界或缺</w:t>
      </w:r>
      <w:r w:rsidRPr="00095F3C">
        <w:rPr>
          <w:rFonts w:ascii="Times New Roman" w:eastAsia="宋体" w:hAnsi="Times New Roman" w:cs="Times New Roman"/>
          <w:kern w:val="0"/>
        </w:rPr>
        <w:t>陷处的能量条件及结构条件起伏，优先在过冷奥氏体晶界或缺陷处形成一个微小片状渗碳体晶核，如图</w:t>
      </w:r>
      <w:r w:rsidR="001060C6" w:rsidRPr="00095F3C">
        <w:rPr>
          <w:rFonts w:ascii="Times New Roman" w:eastAsia="宋体" w:hAnsi="Times New Roman" w:cs="Times New Roman" w:hint="eastAsia"/>
          <w:kern w:val="0"/>
        </w:rPr>
        <w:t>3</w:t>
      </w:r>
      <w:r w:rsidRPr="00095F3C">
        <w:rPr>
          <w:rFonts w:ascii="Times New Roman" w:eastAsia="宋体" w:hAnsi="Times New Roman" w:cs="Times New Roman"/>
          <w:kern w:val="0"/>
        </w:rPr>
        <w:t>-8a</w:t>
      </w:r>
      <w:r w:rsidRPr="00095F3C">
        <w:rPr>
          <w:rFonts w:ascii="Times New Roman" w:eastAsia="宋体" w:hAnsi="Times New Roman" w:cs="Times New Roman"/>
          <w:kern w:val="0"/>
        </w:rPr>
        <w:t>所示，并通过吸收其两侧奥氏体中的</w:t>
      </w:r>
      <w:r w:rsidRPr="00095F3C">
        <w:rPr>
          <w:rFonts w:ascii="Times New Roman" w:eastAsia="宋体" w:hAnsi="Times New Roman" w:cs="Times New Roman"/>
          <w:kern w:val="0"/>
        </w:rPr>
        <w:t>C</w:t>
      </w:r>
      <w:r w:rsidRPr="00095F3C">
        <w:rPr>
          <w:rFonts w:ascii="Times New Roman" w:eastAsia="宋体" w:hAnsi="Times New Roman" w:cs="Times New Roman"/>
          <w:kern w:val="0"/>
        </w:rPr>
        <w:t>原子向纵、横两向扩散长大，使其两侧奥氏体含碳量明显降低，从而出现了铁素体片，如图</w:t>
      </w:r>
      <w:r w:rsidR="001060C6" w:rsidRPr="00095F3C">
        <w:rPr>
          <w:rFonts w:ascii="Times New Roman" w:eastAsia="宋体" w:hAnsi="Times New Roman" w:cs="Times New Roman" w:hint="eastAsia"/>
          <w:kern w:val="0"/>
        </w:rPr>
        <w:t>3</w:t>
      </w:r>
      <w:r w:rsidRPr="00095F3C">
        <w:rPr>
          <w:rFonts w:ascii="Times New Roman" w:eastAsia="宋体" w:hAnsi="Times New Roman" w:cs="Times New Roman"/>
          <w:kern w:val="0"/>
        </w:rPr>
        <w:t>-8b</w:t>
      </w:r>
      <w:r w:rsidRPr="00095F3C">
        <w:rPr>
          <w:rFonts w:ascii="Times New Roman" w:eastAsia="宋体" w:hAnsi="Times New Roman" w:cs="Times New Roman"/>
          <w:kern w:val="0"/>
        </w:rPr>
        <w:t>所示。当铁素体横向长大时，必然向其两侧的奥氏体中排出多余的</w:t>
      </w:r>
      <w:r w:rsidRPr="00095F3C">
        <w:rPr>
          <w:rFonts w:ascii="Times New Roman" w:eastAsia="宋体" w:hAnsi="Times New Roman" w:cs="Times New Roman"/>
          <w:kern w:val="0"/>
        </w:rPr>
        <w:t>C</w:t>
      </w:r>
      <w:r w:rsidRPr="00095F3C">
        <w:rPr>
          <w:rFonts w:ascii="Times New Roman" w:eastAsia="宋体" w:hAnsi="Times New Roman" w:cs="Times New Roman"/>
          <w:kern w:val="0"/>
        </w:rPr>
        <w:t>，使奥氏体的</w:t>
      </w:r>
      <w:r w:rsidRPr="00095F3C">
        <w:rPr>
          <w:rFonts w:ascii="Times New Roman" w:eastAsia="宋体" w:hAnsi="Times New Roman" w:cs="Times New Roman"/>
          <w:kern w:val="0"/>
        </w:rPr>
        <w:t>C</w:t>
      </w:r>
      <w:r w:rsidRPr="00095F3C">
        <w:rPr>
          <w:rFonts w:ascii="Times New Roman" w:eastAsia="宋体" w:hAnsi="Times New Roman" w:cs="Times New Roman"/>
          <w:kern w:val="0"/>
        </w:rPr>
        <w:t>浓度显著提高，又促进另一片渗碳体的形成。这样连续转变下去，就形成了多个铁素体与渗碳体的层片状组织，同时，在</w:t>
      </w:r>
      <w:r w:rsidRPr="00095F3C">
        <w:rPr>
          <w:rFonts w:ascii="Times New Roman" w:eastAsia="宋体" w:hAnsi="Times New Roman" w:cs="Times New Roman" w:hint="eastAsia"/>
          <w:kern w:val="0"/>
        </w:rPr>
        <w:t>晶界</w:t>
      </w:r>
      <w:r w:rsidRPr="00095F3C">
        <w:rPr>
          <w:rFonts w:ascii="Times New Roman" w:eastAsia="宋体" w:hAnsi="Times New Roman" w:cs="Times New Roman"/>
          <w:kern w:val="0"/>
        </w:rPr>
        <w:t>的其他部分也可能形成多个铁素体与渗碳体的层片状组织，如图</w:t>
      </w:r>
      <w:r w:rsidR="001060C6" w:rsidRPr="00095F3C">
        <w:rPr>
          <w:rFonts w:ascii="Times New Roman" w:eastAsia="宋体" w:hAnsi="Times New Roman" w:cs="Times New Roman" w:hint="eastAsia"/>
          <w:kern w:val="0"/>
        </w:rPr>
        <w:t>3</w:t>
      </w:r>
      <w:r w:rsidRPr="00095F3C">
        <w:rPr>
          <w:rFonts w:ascii="Times New Roman" w:eastAsia="宋体" w:hAnsi="Times New Roman" w:cs="Times New Roman"/>
          <w:kern w:val="0"/>
        </w:rPr>
        <w:t>-8c</w:t>
      </w:r>
      <w:r w:rsidRPr="00095F3C">
        <w:rPr>
          <w:rFonts w:ascii="Times New Roman" w:eastAsia="宋体" w:hAnsi="Times New Roman" w:cs="Times New Roman"/>
          <w:kern w:val="0"/>
        </w:rPr>
        <w:t>所示。最终在一个奥氏体晶粒内逐步形成多个位向不同的珠光体晶粒，其过程如图</w:t>
      </w:r>
      <w:r w:rsidR="001060C6" w:rsidRPr="00095F3C">
        <w:rPr>
          <w:rFonts w:ascii="Times New Roman" w:eastAsia="宋体" w:hAnsi="Times New Roman" w:cs="Times New Roman" w:hint="eastAsia"/>
          <w:kern w:val="0"/>
        </w:rPr>
        <w:t>3</w:t>
      </w:r>
      <w:r w:rsidRPr="00095F3C">
        <w:rPr>
          <w:rFonts w:ascii="Times New Roman" w:eastAsia="宋体" w:hAnsi="Times New Roman" w:cs="Times New Roman"/>
          <w:kern w:val="0"/>
        </w:rPr>
        <w:t>-8d</w:t>
      </w:r>
      <w:r w:rsidRPr="00095F3C">
        <w:rPr>
          <w:rFonts w:ascii="Times New Roman" w:eastAsia="宋体" w:hAnsi="Times New Roman" w:cs="Times New Roman"/>
          <w:kern w:val="0"/>
        </w:rPr>
        <w:t>、</w:t>
      </w:r>
      <w:r w:rsidRPr="00095F3C">
        <w:rPr>
          <w:rFonts w:ascii="Times New Roman" w:eastAsia="宋体" w:hAnsi="Times New Roman" w:cs="Times New Roman"/>
          <w:kern w:val="0"/>
        </w:rPr>
        <w:t>c</w:t>
      </w:r>
      <w:r w:rsidRPr="00095F3C">
        <w:rPr>
          <w:rFonts w:ascii="Times New Roman" w:eastAsia="宋体" w:hAnsi="Times New Roman" w:cs="Times New Roman"/>
          <w:kern w:val="0"/>
        </w:rPr>
        <w:t>、</w:t>
      </w:r>
      <w:r w:rsidRPr="00095F3C">
        <w:rPr>
          <w:rFonts w:ascii="Times New Roman" w:eastAsia="宋体" w:hAnsi="Times New Roman" w:cs="Times New Roman"/>
          <w:kern w:val="0"/>
        </w:rPr>
        <w:t>f</w:t>
      </w:r>
      <w:r w:rsidRPr="00095F3C">
        <w:rPr>
          <w:rFonts w:ascii="Times New Roman" w:eastAsia="宋体" w:hAnsi="Times New Roman" w:cs="Times New Roman"/>
          <w:kern w:val="0"/>
        </w:rPr>
        <w:t>所示，由上所述不难看出，珠光体的转变是一种扩散型转变。</w:t>
      </w:r>
    </w:p>
    <w:p w:rsidR="00C90570" w:rsidRDefault="00C90570" w:rsidP="00C90570">
      <w:pPr>
        <w:widowControl/>
        <w:spacing w:line="300" w:lineRule="auto"/>
        <w:ind w:firstLineChars="200" w:firstLine="420"/>
        <w:jc w:val="left"/>
        <w:rPr>
          <w:rFonts w:ascii="Times New Roman" w:eastAsia="宋体" w:hAnsi="Times New Roman" w:cs="Times New Roman"/>
          <w:kern w:val="0"/>
        </w:rPr>
      </w:pPr>
      <w:r w:rsidRPr="00C90570">
        <w:rPr>
          <w:rFonts w:ascii="Times New Roman" w:eastAsia="宋体" w:hAnsi="Times New Roman" w:cs="Times New Roman"/>
          <w:kern w:val="0"/>
        </w:rPr>
        <w:t>珠光体型转变产物的力学性能与其层片间距有</w:t>
      </w:r>
      <w:r w:rsidRPr="00095F3C">
        <w:rPr>
          <w:rFonts w:ascii="Times New Roman" w:eastAsia="宋体" w:hAnsi="Times New Roman" w:cs="Times New Roman"/>
          <w:kern w:val="0"/>
        </w:rPr>
        <w:t>很大关系。表</w:t>
      </w:r>
      <w:r w:rsidR="001060C6" w:rsidRPr="00095F3C">
        <w:rPr>
          <w:rFonts w:ascii="Times New Roman" w:eastAsia="宋体" w:hAnsi="Times New Roman" w:cs="Times New Roman" w:hint="eastAsia"/>
          <w:kern w:val="0"/>
        </w:rPr>
        <w:t>3</w:t>
      </w:r>
      <w:r w:rsidRPr="00095F3C">
        <w:rPr>
          <w:rFonts w:ascii="Times New Roman" w:eastAsia="宋体" w:hAnsi="Times New Roman" w:cs="Times New Roman"/>
          <w:kern w:val="0"/>
        </w:rPr>
        <w:t>-1</w:t>
      </w:r>
      <w:r w:rsidRPr="00095F3C">
        <w:rPr>
          <w:rFonts w:ascii="Times New Roman" w:eastAsia="宋体" w:hAnsi="Times New Roman" w:cs="Times New Roman"/>
          <w:kern w:val="0"/>
        </w:rPr>
        <w:t>列出了共析钢的珠光体型转变产物的力学性能（表中仅示出硬度值变化，其中</w:t>
      </w:r>
      <w:proofErr w:type="gramStart"/>
      <w:r w:rsidRPr="00095F3C">
        <w:rPr>
          <w:rFonts w:ascii="Times New Roman" w:eastAsia="宋体" w:hAnsi="Times New Roman" w:cs="Times New Roman"/>
          <w:kern w:val="0"/>
        </w:rPr>
        <w:t>洛氏硬度值系由</w:t>
      </w:r>
      <w:proofErr w:type="gramEnd"/>
      <w:r w:rsidRPr="00C90570">
        <w:rPr>
          <w:rFonts w:ascii="Times New Roman" w:eastAsia="宋体" w:hAnsi="Times New Roman" w:cs="Times New Roman"/>
          <w:kern w:val="0"/>
        </w:rPr>
        <w:t>布氏硬度值换算而来）。</w:t>
      </w:r>
    </w:p>
    <w:p w:rsidR="00562CAA" w:rsidRPr="00C90570" w:rsidRDefault="001060C6" w:rsidP="001060C6">
      <w:pPr>
        <w:widowControl/>
        <w:spacing w:line="300" w:lineRule="auto"/>
        <w:jc w:val="center"/>
        <w:rPr>
          <w:rFonts w:ascii="Times New Roman" w:eastAsia="宋体" w:hAnsi="Times New Roman" w:cs="Times New Roman"/>
          <w:kern w:val="0"/>
        </w:rPr>
      </w:pPr>
      <w:r>
        <w:rPr>
          <w:noProof/>
        </w:rPr>
        <w:lastRenderedPageBreak/>
        <w:drawing>
          <wp:inline distT="0" distB="0" distL="0" distR="0" wp14:anchorId="633D414C" wp14:editId="17B5673E">
            <wp:extent cx="5274310" cy="1304290"/>
            <wp:effectExtent l="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brightnessContrast bright="-7000" contrast="60000"/>
                              </a14:imgEffect>
                            </a14:imgLayer>
                          </a14:imgProps>
                        </a:ext>
                      </a:extLst>
                    </a:blip>
                    <a:stretch>
                      <a:fillRect/>
                    </a:stretch>
                  </pic:blipFill>
                  <pic:spPr>
                    <a:xfrm>
                      <a:off x="0" y="0"/>
                      <a:ext cx="5274310" cy="1304290"/>
                    </a:xfrm>
                    <a:prstGeom prst="rect">
                      <a:avLst/>
                    </a:prstGeom>
                  </pic:spPr>
                </pic:pic>
              </a:graphicData>
            </a:graphic>
          </wp:inline>
        </w:drawing>
      </w:r>
    </w:p>
    <w:p w:rsidR="00C90570" w:rsidRPr="00C90570" w:rsidRDefault="00C90570" w:rsidP="00B40292">
      <w:pPr>
        <w:pStyle w:val="zhengwen"/>
        <w:ind w:firstLineChars="200" w:firstLine="452"/>
      </w:pPr>
      <w:r w:rsidRPr="00095F3C">
        <w:t>由表</w:t>
      </w:r>
      <w:r w:rsidR="001060C6" w:rsidRPr="00095F3C">
        <w:rPr>
          <w:rFonts w:hint="eastAsia"/>
        </w:rPr>
        <w:t>3</w:t>
      </w:r>
      <w:r w:rsidRPr="00095F3C">
        <w:t>-1</w:t>
      </w:r>
      <w:r w:rsidRPr="00095F3C">
        <w:t>看出：珠光体型组织的层片间距越小，其硬度越高，强度也越高。同成分的钢，当其组织为片状</w:t>
      </w:r>
      <w:r w:rsidRPr="00C90570">
        <w:t>珠光体时的硬度和强度比球（粒）状珠光体的高，但塑性、韧性相对较差。为此，常用球化退火来获得球（粒）状珠光体组织，降低钢的硬度，改善某些钢的切削加工性能</w:t>
      </w:r>
      <w:r w:rsidRPr="00C90570">
        <w:rPr>
          <w:rFonts w:hint="eastAsia"/>
        </w:rPr>
        <w:t>。</w:t>
      </w:r>
    </w:p>
    <w:p w:rsidR="00C90570" w:rsidRPr="00C90570" w:rsidRDefault="00C90570" w:rsidP="00C90570">
      <w:pPr>
        <w:widowControl/>
        <w:spacing w:line="300" w:lineRule="auto"/>
        <w:ind w:firstLineChars="200" w:firstLine="420"/>
        <w:jc w:val="left"/>
        <w:rPr>
          <w:rFonts w:ascii="黑体" w:eastAsia="黑体" w:hAnsi="黑体" w:cs="宋体"/>
          <w:kern w:val="0"/>
        </w:rPr>
      </w:pPr>
      <w:r w:rsidRPr="00C90570">
        <w:rPr>
          <w:rFonts w:ascii="黑体" w:eastAsia="黑体" w:hAnsi="黑体" w:cs="宋体"/>
          <w:kern w:val="0"/>
        </w:rPr>
        <w:t>2）贝氏体型转变（中温转变）区</w:t>
      </w:r>
    </w:p>
    <w:p w:rsidR="00C90570" w:rsidRPr="00C90570" w:rsidRDefault="00C90570" w:rsidP="00B40292">
      <w:pPr>
        <w:pStyle w:val="zhengwen"/>
        <w:ind w:firstLineChars="200" w:firstLine="452"/>
      </w:pPr>
      <w:r w:rsidRPr="00C90570">
        <w:rPr>
          <w:rFonts w:ascii="宋体" w:hAnsi="宋体" w:cs="宋体" w:hint="eastAsia"/>
        </w:rPr>
        <w:t>在</w:t>
      </w:r>
      <w:r w:rsidRPr="00C90570">
        <w:t>C</w:t>
      </w:r>
      <w:r w:rsidRPr="00C90570">
        <w:rPr>
          <w:rFonts w:ascii="宋体" w:hAnsi="宋体" w:cs="宋体"/>
        </w:rPr>
        <w:t>曲线“鼻尖”处（</w:t>
      </w:r>
      <w:r w:rsidRPr="00C90570">
        <w:t>约</w:t>
      </w:r>
      <w:r w:rsidRPr="00C90570">
        <w:t>550</w:t>
      </w:r>
      <w:r w:rsidR="00095F3C">
        <w:rPr>
          <w:rFonts w:hint="eastAsia"/>
          <w:kern w:val="0"/>
        </w:rPr>
        <w:t>℃</w:t>
      </w:r>
      <w:r w:rsidRPr="00C90570">
        <w:t>）至</w:t>
      </w:r>
      <w:r w:rsidRPr="00C90570">
        <w:t>M</w:t>
      </w:r>
      <w:r w:rsidRPr="00C90570">
        <w:rPr>
          <w:vertAlign w:val="subscript"/>
        </w:rPr>
        <w:t>s</w:t>
      </w:r>
      <w:r w:rsidRPr="00C90570">
        <w:t>点之间，过冷奥氏体等温转变产物则是渗碳体与含碳过饱和铁素体的两相机械混合物，称为贝氏体（</w:t>
      </w:r>
      <w:r w:rsidRPr="00C90570">
        <w:t>B</w:t>
      </w:r>
      <w:r w:rsidRPr="00C90570">
        <w:t>）。由于贝氏体型转变温度区间较低，故属于半扩散型转变，即</w:t>
      </w:r>
      <w:r w:rsidRPr="00C90570">
        <w:t>Fe</w:t>
      </w:r>
      <w:r w:rsidRPr="00C90570">
        <w:t>原子不能扩散，只是</w:t>
      </w:r>
      <w:r w:rsidRPr="00C90570">
        <w:t>C</w:t>
      </w:r>
      <w:r w:rsidRPr="00C90570">
        <w:t>原子有一定的扩散能力。</w:t>
      </w:r>
      <w:proofErr w:type="gramStart"/>
      <w:r w:rsidRPr="00C90570">
        <w:t>随转变</w:t>
      </w:r>
      <w:proofErr w:type="gramEnd"/>
      <w:r w:rsidRPr="00C90570">
        <w:t>温度上、下限不同，所形成的贝氏体形态也明显不同，在</w:t>
      </w:r>
      <w:r w:rsidRPr="00C90570">
        <w:t>550~350</w:t>
      </w:r>
      <w:r w:rsidR="00095F3C">
        <w:rPr>
          <w:rFonts w:hint="eastAsia"/>
          <w:kern w:val="0"/>
        </w:rPr>
        <w:t>℃</w:t>
      </w:r>
      <w:r w:rsidRPr="00C90570">
        <w:t>之间形成羽毛状的组织，称为上贝氏体；在</w:t>
      </w:r>
      <w:r w:rsidRPr="00C90570">
        <w:t>350</w:t>
      </w:r>
      <w:r w:rsidR="00095F3C">
        <w:rPr>
          <w:rFonts w:hint="eastAsia"/>
          <w:kern w:val="0"/>
        </w:rPr>
        <w:t>℃</w:t>
      </w:r>
      <w:r w:rsidRPr="00C90570">
        <w:t>~M</w:t>
      </w:r>
      <w:r w:rsidRPr="00C90570">
        <w:rPr>
          <w:vertAlign w:val="subscript"/>
        </w:rPr>
        <w:t>s</w:t>
      </w:r>
      <w:r w:rsidRPr="00C90570">
        <w:t>点之间则形成具有不同取向的针叶状铁素体，其内平行分布着许多极细小的碳化物，称为下贝氏体。</w:t>
      </w:r>
    </w:p>
    <w:p w:rsidR="00C90570" w:rsidRPr="00BE3692" w:rsidRDefault="00C90570" w:rsidP="00B40292">
      <w:pPr>
        <w:pStyle w:val="zhengwen"/>
        <w:ind w:firstLineChars="200" w:firstLine="452"/>
      </w:pPr>
      <w:r w:rsidRPr="00C90570">
        <w:t>上贝氏体的形成过程</w:t>
      </w:r>
      <w:r w:rsidRPr="00BE3692">
        <w:t>如图</w:t>
      </w:r>
      <w:r w:rsidR="001060C6" w:rsidRPr="00BE3692">
        <w:rPr>
          <w:rFonts w:hint="eastAsia"/>
        </w:rPr>
        <w:t>3</w:t>
      </w:r>
      <w:r w:rsidRPr="00BE3692">
        <w:t>-9a</w:t>
      </w:r>
      <w:r w:rsidRPr="00BE3692">
        <w:t>所示。在奥氏体晶界上含碳量较低处，优先生成铁素体晶核，然后</w:t>
      </w:r>
      <w:proofErr w:type="gramStart"/>
      <w:r w:rsidRPr="00BE3692">
        <w:t>向晶内</w:t>
      </w:r>
      <w:proofErr w:type="gramEnd"/>
      <w:r w:rsidRPr="00BE3692">
        <w:t>方向长大。在铁素体长大时，多余的</w:t>
      </w:r>
      <w:r w:rsidRPr="00BE3692">
        <w:t>C</w:t>
      </w:r>
      <w:r w:rsidRPr="00BE3692">
        <w:t>原子向周围的奥氏体中扩散使其富碳，当</w:t>
      </w:r>
      <w:proofErr w:type="gramStart"/>
      <w:r w:rsidRPr="00BE3692">
        <w:t>铁素体片间的</w:t>
      </w:r>
      <w:proofErr w:type="gramEnd"/>
      <w:r w:rsidRPr="00BE3692">
        <w:t>奥氏体含碳量增大到一定程度时，便从中析出小条（短棒）状或小片状渗碳体，断续地分布于平行而密集的铁素体片之间，形成羽毛状上贝氏体（见图</w:t>
      </w:r>
      <w:r w:rsidR="001060C6" w:rsidRPr="00BE3692">
        <w:rPr>
          <w:rFonts w:hint="eastAsia"/>
        </w:rPr>
        <w:t>3</w:t>
      </w:r>
      <w:r w:rsidRPr="00BE3692">
        <w:t>-9b</w:t>
      </w:r>
      <w:r w:rsidRPr="00BE3692">
        <w:t>中的黑色部分）。</w:t>
      </w:r>
    </w:p>
    <w:p w:rsidR="001060C6" w:rsidRPr="00C90570" w:rsidRDefault="001060C6" w:rsidP="001060C6">
      <w:pPr>
        <w:widowControl/>
        <w:spacing w:line="300" w:lineRule="auto"/>
        <w:jc w:val="center"/>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4913813" cy="2647950"/>
            <wp:effectExtent l="0" t="0" r="127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923346" cy="2653087"/>
                    </a:xfrm>
                    <a:prstGeom prst="rect">
                      <a:avLst/>
                    </a:prstGeom>
                    <a:noFill/>
                    <a:ln>
                      <a:noFill/>
                    </a:ln>
                  </pic:spPr>
                </pic:pic>
              </a:graphicData>
            </a:graphic>
          </wp:inline>
        </w:drawing>
      </w:r>
    </w:p>
    <w:p w:rsidR="00C90570" w:rsidRDefault="00C90570" w:rsidP="00B40292">
      <w:pPr>
        <w:pStyle w:val="zhengwen"/>
        <w:ind w:firstLineChars="200" w:firstLine="452"/>
      </w:pPr>
      <w:r w:rsidRPr="00C90570">
        <w:t>下贝氏体的形成</w:t>
      </w:r>
      <w:r w:rsidRPr="00BE3692">
        <w:t>过程如图</w:t>
      </w:r>
      <w:r w:rsidR="001060C6" w:rsidRPr="00BE3692">
        <w:rPr>
          <w:rFonts w:hint="eastAsia"/>
        </w:rPr>
        <w:t>3</w:t>
      </w:r>
      <w:r w:rsidRPr="00BE3692">
        <w:t>-10a</w:t>
      </w:r>
      <w:r w:rsidRPr="00BE3692">
        <w:t>所示。铁素体（</w:t>
      </w:r>
      <w:r w:rsidRPr="00BE3692">
        <w:t>F</w:t>
      </w:r>
      <w:r w:rsidRPr="00BE3692">
        <w:t>或</w:t>
      </w:r>
      <w:r w:rsidRPr="00BE3692">
        <w:t>α</w:t>
      </w:r>
      <w:r w:rsidRPr="00BE3692">
        <w:t>）晶核首先在奥氏体（</w:t>
      </w:r>
      <w:r w:rsidRPr="00BE3692">
        <w:t>A</w:t>
      </w:r>
      <w:r w:rsidRPr="00BE3692">
        <w:t>或</w:t>
      </w:r>
      <w:r w:rsidRPr="00BE3692">
        <w:t>γ</w:t>
      </w:r>
      <w:r w:rsidRPr="00BE3692">
        <w:t>）</w:t>
      </w:r>
      <w:r w:rsidR="00F03016">
        <w:rPr>
          <w:rFonts w:hint="eastAsia"/>
        </w:rPr>
        <w:t>晶</w:t>
      </w:r>
      <w:r w:rsidRPr="00BE3692">
        <w:t>界处生成，然后沿一定晶面呈针叶状生长</w:t>
      </w:r>
      <w:r w:rsidRPr="00C90570">
        <w:t>。由于下贝氏体的转变温度区间较低，因此</w:t>
      </w:r>
      <w:r w:rsidRPr="00C90570">
        <w:t>C</w:t>
      </w:r>
      <w:r w:rsidRPr="00C90570">
        <w:t>原子不能长距离扩散而只能在铁素体片长大的同时沿一定晶面以极细小的碳</w:t>
      </w:r>
      <w:r w:rsidRPr="00C90570">
        <w:lastRenderedPageBreak/>
        <w:t>化物</w:t>
      </w:r>
      <w:r w:rsidRPr="00C90570">
        <w:t>ε-Fe</w:t>
      </w:r>
      <w:r w:rsidRPr="00C90570">
        <w:rPr>
          <w:vertAlign w:val="subscript"/>
        </w:rPr>
        <w:t>2.4</w:t>
      </w:r>
      <w:r w:rsidRPr="00C90570">
        <w:t>C</w:t>
      </w:r>
      <w:r w:rsidRPr="00C90570">
        <w:t>沉淀析出</w:t>
      </w:r>
      <w:r w:rsidRPr="00BE3692">
        <w:t>（见图</w:t>
      </w:r>
      <w:r w:rsidR="001060C6" w:rsidRPr="00BE3692">
        <w:rPr>
          <w:rFonts w:hint="eastAsia"/>
        </w:rPr>
        <w:t>3</w:t>
      </w:r>
      <w:r w:rsidRPr="00BE3692">
        <w:t>-10b</w:t>
      </w:r>
      <w:r w:rsidRPr="00BE3692">
        <w:t>）</w:t>
      </w:r>
      <w:r w:rsidRPr="00C90570">
        <w:t>。</w:t>
      </w:r>
    </w:p>
    <w:p w:rsidR="001060C6" w:rsidRPr="00C90570" w:rsidRDefault="001060C6" w:rsidP="001060C6">
      <w:pPr>
        <w:widowControl/>
        <w:spacing w:line="300" w:lineRule="auto"/>
        <w:jc w:val="left"/>
        <w:rPr>
          <w:rFonts w:ascii="Times New Roman" w:eastAsia="宋体" w:hAnsi="Times New Roman" w:cs="Times New Roman"/>
          <w:kern w:val="0"/>
        </w:rPr>
      </w:pPr>
      <w:r>
        <w:rPr>
          <w:noProof/>
        </w:rPr>
        <w:drawing>
          <wp:inline distT="0" distB="0" distL="0" distR="0" wp14:anchorId="30C61169" wp14:editId="6F07FD28">
            <wp:extent cx="5029200" cy="283273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BEBA8EAE-BF5A-486C-A8C5-ECC9F3942E4B}">
                          <a14:imgProps xmlns:a14="http://schemas.microsoft.com/office/drawing/2010/main">
                            <a14:imgLayer r:embed="rId29">
                              <a14:imgEffect>
                                <a14:brightnessContrast bright="-5000" contrast="30000"/>
                              </a14:imgEffect>
                            </a14:imgLayer>
                          </a14:imgProps>
                        </a:ext>
                      </a:extLst>
                    </a:blip>
                    <a:srcRect r="4647"/>
                    <a:stretch/>
                  </pic:blipFill>
                  <pic:spPr bwMode="auto">
                    <a:xfrm>
                      <a:off x="0" y="0"/>
                      <a:ext cx="5029200" cy="2832735"/>
                    </a:xfrm>
                    <a:prstGeom prst="rect">
                      <a:avLst/>
                    </a:prstGeom>
                    <a:ln>
                      <a:noFill/>
                    </a:ln>
                    <a:extLst>
                      <a:ext uri="{53640926-AAD7-44D8-BBD7-CCE9431645EC}">
                        <a14:shadowObscured xmlns:a14="http://schemas.microsoft.com/office/drawing/2010/main"/>
                      </a:ext>
                    </a:extLst>
                  </pic:spPr>
                </pic:pic>
              </a:graphicData>
            </a:graphic>
          </wp:inline>
        </w:drawing>
      </w:r>
    </w:p>
    <w:p w:rsidR="00C90570" w:rsidRPr="00C90570" w:rsidRDefault="00C90570" w:rsidP="00B40292">
      <w:pPr>
        <w:pStyle w:val="zhengwen"/>
        <w:ind w:firstLineChars="200" w:firstLine="452"/>
      </w:pPr>
      <w:r w:rsidRPr="00C90570">
        <w:t>贝氏体的力学性能主要取决于其组织形态。上贝氏体中的小条状渗碳体断续分布于较宽厚的铁素体条之间，分割了基体的连续性，易引起脆断。因此，上贝氏体的强度较低，韧性较差。下贝氏体因其铁素体针细小、无方向性，且碳化物分布均匀、弥散度大，加之产生高密度位错</w:t>
      </w:r>
      <w:proofErr w:type="gramStart"/>
      <w:r w:rsidRPr="00C90570">
        <w:t>亚结构</w:t>
      </w:r>
      <w:proofErr w:type="gramEnd"/>
      <w:r w:rsidRPr="00C90570">
        <w:t>等诸因素的综合作用，致使其硬度高达</w:t>
      </w:r>
      <w:r w:rsidRPr="00C90570">
        <w:t>50</w:t>
      </w:r>
      <w:r w:rsidRPr="00C90570">
        <w:rPr>
          <w:rFonts w:ascii="宋体" w:hAnsi="宋体" w:hint="eastAsia"/>
        </w:rPr>
        <w:t>～</w:t>
      </w:r>
      <w:r w:rsidRPr="00C90570">
        <w:t>55HRC</w:t>
      </w:r>
      <w:r w:rsidRPr="00C90570">
        <w:rPr>
          <w:rFonts w:hint="eastAsia"/>
        </w:rPr>
        <w:t>。</w:t>
      </w:r>
      <w:r w:rsidRPr="00C90570">
        <w:t>故下贝氏体有良好的强度和韧性的匹配（亦即综合力学性能优良），是一种有重要应用价值的组织，而上贝氏体是热处理时不希望获得的组织。</w:t>
      </w:r>
    </w:p>
    <w:p w:rsidR="00C90570" w:rsidRPr="00B40292" w:rsidRDefault="00C90570" w:rsidP="00C90570">
      <w:pPr>
        <w:widowControl/>
        <w:spacing w:line="300" w:lineRule="auto"/>
        <w:ind w:firstLineChars="200" w:firstLine="420"/>
        <w:jc w:val="left"/>
        <w:rPr>
          <w:rFonts w:ascii="黑体" w:eastAsia="黑体" w:hAnsi="黑体" w:cs="Times New Roman"/>
          <w:kern w:val="0"/>
        </w:rPr>
      </w:pPr>
      <w:r w:rsidRPr="00B40292">
        <w:rPr>
          <w:rFonts w:ascii="黑体" w:eastAsia="黑体" w:hAnsi="黑体" w:cs="Times New Roman"/>
          <w:kern w:val="0"/>
        </w:rPr>
        <w:t>3）马氏体型转变（低温转变）区</w:t>
      </w:r>
    </w:p>
    <w:p w:rsidR="00C90570" w:rsidRPr="00C90570" w:rsidRDefault="00C90570" w:rsidP="00B40292">
      <w:pPr>
        <w:pStyle w:val="zhengwen"/>
        <w:ind w:firstLineChars="200" w:firstLine="452"/>
      </w:pPr>
      <w:r w:rsidRPr="00C90570">
        <w:t>当温度区间低于</w:t>
      </w:r>
      <w:r w:rsidRPr="00C90570">
        <w:t>M</w:t>
      </w:r>
      <w:r w:rsidRPr="00C90570">
        <w:rPr>
          <w:rFonts w:hint="eastAsia"/>
          <w:vertAlign w:val="subscript"/>
        </w:rPr>
        <w:t>s</w:t>
      </w:r>
      <w:r w:rsidRPr="00C90570">
        <w:t>点（共析碳钢约</w:t>
      </w:r>
      <w:r w:rsidRPr="00C90570">
        <w:t>230</w:t>
      </w:r>
      <w:r w:rsidR="00BE3692">
        <w:rPr>
          <w:rFonts w:ascii="宋体" w:hAnsi="宋体" w:cs="宋体" w:hint="eastAsia"/>
          <w:lang w:eastAsia="ja-JP"/>
        </w:rPr>
        <w:t>℃</w:t>
      </w:r>
      <w:r w:rsidRPr="00C90570">
        <w:t>）时，过冷奥氏体便不能在恒温下转变，而是以极大的过冷</w:t>
      </w:r>
      <w:proofErr w:type="gramStart"/>
      <w:r w:rsidRPr="00C90570">
        <w:t>度连续</w:t>
      </w:r>
      <w:proofErr w:type="gramEnd"/>
      <w:r w:rsidRPr="00C90570">
        <w:t>冷却，得到一种碳在</w:t>
      </w:r>
      <w:r w:rsidRPr="00C90570">
        <w:t>α-Fe</w:t>
      </w:r>
      <w:r w:rsidRPr="00C90570">
        <w:t>中的过饱和间隙固溶体，称之为马氏体（</w:t>
      </w:r>
      <w:r w:rsidRPr="00C90570">
        <w:t>M</w:t>
      </w:r>
      <w:r w:rsidRPr="00C90570">
        <w:t>），其晶体结构为体心正方晶格，晶格常数</w:t>
      </w:r>
      <w:r w:rsidRPr="00C90570">
        <w:t>c/a</w:t>
      </w:r>
      <w:r w:rsidRPr="00C90570">
        <w:t>称为马氏体的正方度。</w:t>
      </w:r>
    </w:p>
    <w:p w:rsidR="00C90570" w:rsidRPr="00C90570" w:rsidRDefault="00C90570" w:rsidP="00B40292">
      <w:pPr>
        <w:pStyle w:val="zhengwen"/>
        <w:ind w:firstLineChars="200" w:firstLine="452"/>
      </w:pPr>
      <w:r>
        <w:rPr>
          <w:rFonts w:ascii="黑体" w:eastAsia="黑体" w:hAnsi="黑体" w:hint="eastAsia"/>
        </w:rPr>
        <w:t>①</w:t>
      </w:r>
      <w:r w:rsidRPr="00C90570">
        <w:rPr>
          <w:rFonts w:ascii="黑体" w:eastAsia="黑体" w:hAnsi="黑体"/>
        </w:rPr>
        <w:t>马氏体转变的特点</w:t>
      </w:r>
      <w:r w:rsidRPr="00C90570">
        <w:rPr>
          <w:rFonts w:ascii="黑体" w:eastAsia="黑体" w:hAnsi="黑体" w:hint="eastAsia"/>
        </w:rPr>
        <w:t xml:space="preserve"> </w:t>
      </w:r>
      <w:r w:rsidRPr="00C90570">
        <w:rPr>
          <w:rFonts w:ascii="黑体" w:eastAsia="黑体" w:hAnsi="黑体"/>
        </w:rPr>
        <w:t xml:space="preserve"> </w:t>
      </w:r>
      <w:r w:rsidRPr="00C90570">
        <w:t>由于马氏体的转变是在较低温度下发生的，故它具有以下特点：</w:t>
      </w:r>
    </w:p>
    <w:p w:rsidR="00C90570" w:rsidRPr="00B40292" w:rsidRDefault="00C90570" w:rsidP="00B40292">
      <w:pPr>
        <w:pStyle w:val="zhengwen"/>
        <w:ind w:firstLineChars="200" w:firstLine="452"/>
      </w:pPr>
      <w:r w:rsidRPr="00B40292">
        <w:t xml:space="preserve">a. </w:t>
      </w:r>
      <w:r w:rsidRPr="00B40292">
        <w:t>转变是在一个温度范围内（即</w:t>
      </w:r>
      <w:r w:rsidRPr="00B40292">
        <w:t>M</w:t>
      </w:r>
      <w:r w:rsidRPr="00B40292">
        <w:rPr>
          <w:vertAlign w:val="subscript"/>
        </w:rPr>
        <w:t>s</w:t>
      </w:r>
      <w:r w:rsidR="00AB7631">
        <w:rPr>
          <w:rFonts w:cs="Times New Roman"/>
        </w:rPr>
        <w:t>~</w:t>
      </w:r>
      <w:r w:rsidRPr="00B40292">
        <w:t>M</w:t>
      </w:r>
      <w:r w:rsidRPr="00B40292">
        <w:rPr>
          <w:vertAlign w:val="subscript"/>
        </w:rPr>
        <w:t>f</w:t>
      </w:r>
      <w:r w:rsidRPr="00B40292">
        <w:t>之间）连续冷却完成的，若在此温度区间的某一温度下停留，只能形成一定量的马氏体，只有不断降低温度，马氏体的转变量才能增多。</w:t>
      </w:r>
    </w:p>
    <w:p w:rsidR="00C90570" w:rsidRPr="00B40292" w:rsidRDefault="00C90570" w:rsidP="00B40292">
      <w:pPr>
        <w:pStyle w:val="zhengwen"/>
        <w:ind w:firstLineChars="200" w:firstLine="452"/>
      </w:pPr>
      <w:r w:rsidRPr="00B40292">
        <w:t xml:space="preserve">b. </w:t>
      </w:r>
      <w:r w:rsidRPr="00B40292">
        <w:t>形成速度极快（爆发式转变），即瞬间形核、瞬间长大。</w:t>
      </w:r>
    </w:p>
    <w:p w:rsidR="00C90570" w:rsidRPr="00B40292" w:rsidRDefault="00C90570" w:rsidP="00B40292">
      <w:pPr>
        <w:pStyle w:val="zhengwen"/>
        <w:ind w:firstLineChars="200" w:firstLine="452"/>
      </w:pPr>
      <w:r w:rsidRPr="00B40292">
        <w:t xml:space="preserve">c. </w:t>
      </w:r>
      <w:r w:rsidRPr="00B40292">
        <w:t>属无扩散型转变，</w:t>
      </w:r>
      <w:r w:rsidRPr="00B40292">
        <w:t>Fe</w:t>
      </w:r>
      <w:r w:rsidRPr="00B40292">
        <w:t>、</w:t>
      </w:r>
      <w:r w:rsidRPr="00B40292">
        <w:t>C</w:t>
      </w:r>
      <w:r w:rsidRPr="00B40292">
        <w:t>原子均不能扩散，故马氏体与原奥氏体的成分相同。</w:t>
      </w:r>
    </w:p>
    <w:p w:rsidR="00C90570" w:rsidRPr="00B40292" w:rsidRDefault="00C90570" w:rsidP="00B40292">
      <w:pPr>
        <w:pStyle w:val="zhengwen"/>
        <w:ind w:firstLineChars="200" w:firstLine="452"/>
      </w:pPr>
      <w:r w:rsidRPr="00B40292">
        <w:t xml:space="preserve">d. </w:t>
      </w:r>
      <w:r w:rsidRPr="00B40292">
        <w:t>转变不完全（即不彻底），即使当温度降至</w:t>
      </w:r>
      <w:r w:rsidRPr="00B40292">
        <w:t>M</w:t>
      </w:r>
      <w:r w:rsidRPr="00B40292">
        <w:rPr>
          <w:vertAlign w:val="subscript"/>
        </w:rPr>
        <w:t>f</w:t>
      </w:r>
      <w:r w:rsidRPr="00B40292">
        <w:t>点时，过冷奥氏体向马氏体转变虽已结束，但总有少部分未转变的奥氏体残留下来，称之为残留奥氏体（用</w:t>
      </w:r>
      <w:r w:rsidRPr="00B40292">
        <w:t>A</w:t>
      </w:r>
      <w:r w:rsidRPr="00B40292">
        <w:rPr>
          <w:vertAlign w:val="subscript"/>
        </w:rPr>
        <w:t>r</w:t>
      </w:r>
      <w:r w:rsidRPr="00B40292">
        <w:t>或</w:t>
      </w:r>
      <w:r w:rsidRPr="00B40292">
        <w:t>A′</w:t>
      </w:r>
      <w:r w:rsidRPr="00B40292">
        <w:t>表示）。奥氏体</w:t>
      </w:r>
      <w:proofErr w:type="gramStart"/>
      <w:r w:rsidRPr="00B40292">
        <w:t>溶碳量</w:t>
      </w:r>
      <w:proofErr w:type="gramEnd"/>
      <w:r w:rsidRPr="00B40292">
        <w:t>越高，则过冷奥氏体越稳定，其</w:t>
      </w:r>
      <w:r w:rsidRPr="00B40292">
        <w:t>M</w:t>
      </w:r>
      <w:r w:rsidRPr="00B40292">
        <w:rPr>
          <w:vertAlign w:val="subscript"/>
        </w:rPr>
        <w:t>s</w:t>
      </w:r>
      <w:r w:rsidRPr="00B40292">
        <w:t>点和</w:t>
      </w:r>
      <w:r w:rsidRPr="00B40292">
        <w:t>M</w:t>
      </w:r>
      <w:r w:rsidRPr="00B40292">
        <w:rPr>
          <w:vertAlign w:val="subscript"/>
        </w:rPr>
        <w:t>f</w:t>
      </w:r>
      <w:r w:rsidRPr="00B40292">
        <w:t>点就越低，残留奥氏体量也就越多。</w:t>
      </w:r>
    </w:p>
    <w:p w:rsidR="00C90570" w:rsidRPr="00B40292" w:rsidRDefault="00C90570" w:rsidP="00B40292">
      <w:pPr>
        <w:pStyle w:val="zhengwen"/>
        <w:ind w:firstLineChars="200" w:firstLine="452"/>
      </w:pPr>
      <w:r w:rsidRPr="00B40292">
        <w:t xml:space="preserve">e. </w:t>
      </w:r>
      <w:r w:rsidRPr="00B40292">
        <w:t>马氏体转变必然引起体积急剧膨胀，这是产生相变应力和残留奥氏体的根源。</w:t>
      </w:r>
    </w:p>
    <w:p w:rsidR="00C90570" w:rsidRDefault="00C90570" w:rsidP="00B40292">
      <w:pPr>
        <w:pStyle w:val="zhengwen"/>
        <w:ind w:firstLineChars="200" w:firstLine="452"/>
      </w:pPr>
      <w:r w:rsidRPr="00C90570">
        <w:rPr>
          <w:rFonts w:ascii="黑体" w:eastAsia="黑体" w:hAnsi="黑体" w:cs="宋体" w:hint="eastAsia"/>
        </w:rPr>
        <w:lastRenderedPageBreak/>
        <w:t xml:space="preserve">② </w:t>
      </w:r>
      <w:r w:rsidRPr="00C90570">
        <w:rPr>
          <w:rFonts w:ascii="黑体" w:eastAsia="黑体" w:hAnsi="黑体" w:cs="宋体"/>
        </w:rPr>
        <w:t>马氏体的形态及性能</w:t>
      </w:r>
      <w:r w:rsidRPr="00C90570">
        <w:rPr>
          <w:rFonts w:ascii="宋体" w:hAnsi="宋体" w:cs="宋体" w:hint="eastAsia"/>
        </w:rPr>
        <w:t xml:space="preserve">  </w:t>
      </w:r>
      <w:r w:rsidRPr="00C90570">
        <w:rPr>
          <w:rFonts w:ascii="宋体" w:hAnsi="宋体" w:cs="宋体"/>
        </w:rPr>
        <w:t>马氏体的组织形态</w:t>
      </w:r>
      <w:r w:rsidRPr="00AB7631">
        <w:rPr>
          <w:rFonts w:ascii="宋体" w:hAnsi="宋体" w:cs="宋体"/>
        </w:rPr>
        <w:t>也</w:t>
      </w:r>
      <w:r w:rsidRPr="00AB7631">
        <w:t>有两种类型，</w:t>
      </w:r>
      <w:r w:rsidRPr="00AB7631">
        <w:t>ω</w:t>
      </w:r>
      <w:r w:rsidRPr="00AB7631">
        <w:rPr>
          <w:vertAlign w:val="subscript"/>
        </w:rPr>
        <w:t>c</w:t>
      </w:r>
      <w:r w:rsidRPr="00AB7631">
        <w:t>&gt;1.0%</w:t>
      </w:r>
      <w:r w:rsidRPr="00AB7631">
        <w:t>时，所得到的马氏体组织全部为片状，如图</w:t>
      </w:r>
      <w:r w:rsidR="00546FCC" w:rsidRPr="00AB7631">
        <w:rPr>
          <w:rFonts w:hint="eastAsia"/>
        </w:rPr>
        <w:t>3</w:t>
      </w:r>
      <w:r w:rsidRPr="00AB7631">
        <w:t>-11</w:t>
      </w:r>
      <w:r w:rsidRPr="00AB7631">
        <w:t>所示；当奥氏体的</w:t>
      </w:r>
      <w:r w:rsidRPr="00AB7631">
        <w:t>ω</w:t>
      </w:r>
      <w:r w:rsidRPr="00AB7631">
        <w:rPr>
          <w:vertAlign w:val="subscript"/>
        </w:rPr>
        <w:t>c</w:t>
      </w:r>
      <w:r w:rsidRPr="00AB7631">
        <w:t>&lt;0.2%</w:t>
      </w:r>
      <w:r w:rsidRPr="00AB7631">
        <w:t>时，所得到的马氏体组织几乎全部为板条状，如图</w:t>
      </w:r>
      <w:r w:rsidR="00546FCC" w:rsidRPr="00AB7631">
        <w:rPr>
          <w:rFonts w:hint="eastAsia"/>
        </w:rPr>
        <w:t>3</w:t>
      </w:r>
      <w:r w:rsidRPr="00AB7631">
        <w:t>-12</w:t>
      </w:r>
      <w:r w:rsidRPr="00AB7631">
        <w:t>所示；当奥氏体的</w:t>
      </w:r>
      <w:r w:rsidRPr="00AB7631">
        <w:t>ω</w:t>
      </w:r>
      <w:r w:rsidRPr="00AB7631">
        <w:rPr>
          <w:vertAlign w:val="subscript"/>
        </w:rPr>
        <w:t>c</w:t>
      </w:r>
      <w:r w:rsidRPr="00AB7631">
        <w:t>=0.</w:t>
      </w:r>
      <w:r w:rsidRPr="00C90570">
        <w:t>2%</w:t>
      </w:r>
      <w:r w:rsidRPr="00C90570">
        <w:rPr>
          <w:rFonts w:ascii="宋体" w:hAnsi="宋体" w:hint="eastAsia"/>
        </w:rPr>
        <w:t>～</w:t>
      </w:r>
      <w:r w:rsidRPr="00C90570">
        <w:t>1.0%</w:t>
      </w:r>
      <w:r w:rsidRPr="00C90570">
        <w:t>的奥氏体，得到</w:t>
      </w:r>
      <w:proofErr w:type="gramStart"/>
      <w:r w:rsidRPr="00C90570">
        <w:t>片状和</w:t>
      </w:r>
      <w:proofErr w:type="gramEnd"/>
      <w:r w:rsidRPr="00C90570">
        <w:t>板条马氏体的混合组织。</w:t>
      </w:r>
    </w:p>
    <w:p w:rsidR="00B40292" w:rsidRDefault="00B40292" w:rsidP="00B40292">
      <w:pPr>
        <w:pStyle w:val="zhengwen"/>
        <w:jc w:val="center"/>
      </w:pPr>
      <w:r>
        <w:rPr>
          <w:rFonts w:hint="eastAsia"/>
          <w:noProof/>
        </w:rPr>
        <w:drawing>
          <wp:inline distT="0" distB="0" distL="0" distR="0">
            <wp:extent cx="4810125" cy="2626868"/>
            <wp:effectExtent l="0" t="0" r="0" b="254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820429" cy="2632495"/>
                    </a:xfrm>
                    <a:prstGeom prst="rect">
                      <a:avLst/>
                    </a:prstGeom>
                    <a:noFill/>
                    <a:ln>
                      <a:noFill/>
                    </a:ln>
                  </pic:spPr>
                </pic:pic>
              </a:graphicData>
            </a:graphic>
          </wp:inline>
        </w:drawing>
      </w:r>
    </w:p>
    <w:p w:rsidR="00B40292" w:rsidRPr="00C90570" w:rsidRDefault="00B40292" w:rsidP="00B40292">
      <w:pPr>
        <w:pStyle w:val="zhengwen"/>
        <w:jc w:val="center"/>
      </w:pPr>
      <w:r>
        <w:rPr>
          <w:rFonts w:hint="eastAsia"/>
          <w:noProof/>
        </w:rPr>
        <w:drawing>
          <wp:inline distT="0" distB="0" distL="0" distR="0">
            <wp:extent cx="5276850" cy="33337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2" cstate="print">
                      <a:extLst>
                        <a:ext uri="{BEBA8EAE-BF5A-486C-A8C5-ECC9F3942E4B}">
                          <a14:imgProps xmlns:a14="http://schemas.microsoft.com/office/drawing/2010/main">
                            <a14:imgLayer r:embed="rId33">
                              <a14:imgEffect>
                                <a14:brightnessContrast bright="-17000" contrast="58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3333750"/>
                    </a:xfrm>
                    <a:prstGeom prst="rect">
                      <a:avLst/>
                    </a:prstGeom>
                    <a:noFill/>
                    <a:ln>
                      <a:noFill/>
                    </a:ln>
                  </pic:spPr>
                </pic:pic>
              </a:graphicData>
            </a:graphic>
          </wp:inline>
        </w:drawing>
      </w:r>
    </w:p>
    <w:p w:rsidR="00C90570" w:rsidRPr="00C90570" w:rsidRDefault="00C90570" w:rsidP="00B40292">
      <w:pPr>
        <w:pStyle w:val="zhengwen"/>
        <w:ind w:firstLineChars="200" w:firstLine="452"/>
      </w:pPr>
      <w:r w:rsidRPr="00C90570">
        <w:t>片状马氏体也称为针状马氏体或孪晶马氏体，它主要出现于</w:t>
      </w:r>
      <w:r w:rsidRPr="00C90570">
        <w:rPr>
          <w:rFonts w:hint="eastAsia"/>
        </w:rPr>
        <w:t>淬火</w:t>
      </w:r>
      <w:r w:rsidRPr="00C90570">
        <w:t>后的某些高碳钢和高碳合金钢中，故又称为高碳马氏体。它的立体形貌呈双凸透镜状，在光学显微镜下则呈竹叶或针片状，</w:t>
      </w:r>
      <w:proofErr w:type="gramStart"/>
      <w:r w:rsidRPr="00C90570">
        <w:t>针片大小</w:t>
      </w:r>
      <w:proofErr w:type="gramEnd"/>
      <w:r w:rsidRPr="00C90570">
        <w:t>不一，片与片之间互成一定交角。片状马氏体中含碳量较高，其</w:t>
      </w:r>
      <w:r w:rsidRPr="00C90570">
        <w:t>c/a</w:t>
      </w:r>
      <w:proofErr w:type="gramStart"/>
      <w:r w:rsidRPr="00C90570">
        <w:rPr>
          <w:rFonts w:hint="eastAsia"/>
        </w:rPr>
        <w:t>》</w:t>
      </w:r>
      <w:proofErr w:type="gramEnd"/>
      <w:r w:rsidRPr="00C90570">
        <w:t>1</w:t>
      </w:r>
      <w:r w:rsidRPr="00C90570">
        <w:t>，由于马氏体转变速度极快，片与</w:t>
      </w:r>
      <w:proofErr w:type="gramStart"/>
      <w:r w:rsidRPr="00C90570">
        <w:t>片容易</w:t>
      </w:r>
      <w:proofErr w:type="gramEnd"/>
      <w:r w:rsidRPr="00C90570">
        <w:t>相互撞击而产生大量显微裂纹，严重的晶格畸变也产生内应力，故片状马氏体虽硬度和强度高，但塑性和韧性差。</w:t>
      </w:r>
    </w:p>
    <w:p w:rsidR="00C90570" w:rsidRPr="00AB7631" w:rsidRDefault="00C90570" w:rsidP="00B40292">
      <w:pPr>
        <w:pStyle w:val="zhengwen"/>
        <w:ind w:firstLineChars="200" w:firstLine="452"/>
      </w:pPr>
      <w:r w:rsidRPr="00C90570">
        <w:t>板条马氏体主要出现于淬火后的低碳钢或低碳合金钢中，故也称低碳马氏体或位</w:t>
      </w:r>
      <w:r w:rsidRPr="00C90570">
        <w:lastRenderedPageBreak/>
        <w:t>错马氏体。它略呈椭圆截面的柱状，在光学显微镜下则呈一束</w:t>
      </w:r>
      <w:proofErr w:type="gramStart"/>
      <w:r w:rsidRPr="00C90570">
        <w:t>束细长板</w:t>
      </w:r>
      <w:proofErr w:type="gramEnd"/>
      <w:r w:rsidRPr="00C90570">
        <w:t>条状组织形貌，许多尺寸大致相同而位向平行的</w:t>
      </w:r>
      <w:r w:rsidRPr="00AB7631">
        <w:t>束条，构成一个马氏体群。一个奥氏体晶粒内可形成</w:t>
      </w:r>
      <w:r w:rsidRPr="00AB7631">
        <w:t>3-5</w:t>
      </w:r>
      <w:r w:rsidRPr="00AB7631">
        <w:t>个不同位向的马氏体群，如图</w:t>
      </w:r>
      <w:r w:rsidR="00546FCC" w:rsidRPr="00AB7631">
        <w:rPr>
          <w:rFonts w:hint="eastAsia"/>
        </w:rPr>
        <w:t>3</w:t>
      </w:r>
      <w:r w:rsidRPr="00AB7631">
        <w:t>-12a</w:t>
      </w:r>
      <w:r w:rsidRPr="00AB7631">
        <w:t>所示的</w:t>
      </w:r>
      <w:r w:rsidRPr="00AB7631">
        <w:t>A</w:t>
      </w:r>
      <w:r w:rsidRPr="00AB7631">
        <w:t>、</w:t>
      </w:r>
      <w:r w:rsidRPr="00AB7631">
        <w:t>B</w:t>
      </w:r>
      <w:r w:rsidRPr="00AB7631">
        <w:t>、</w:t>
      </w:r>
      <w:r w:rsidRPr="00AB7631">
        <w:t>C</w:t>
      </w:r>
      <w:r w:rsidRPr="00AB7631">
        <w:t>、</w:t>
      </w:r>
      <w:r w:rsidRPr="00AB7631">
        <w:t>D</w:t>
      </w:r>
      <w:r w:rsidRPr="00AB7631">
        <w:t>群。板条马氏体的含碳量较低，其</w:t>
      </w:r>
      <w:r w:rsidRPr="00AB7631">
        <w:t>c/a≈1</w:t>
      </w:r>
      <w:r w:rsidRPr="00AB7631">
        <w:t>，晶格畸变小，但其中有大量的位错。由于位错的强化作用又由于</w:t>
      </w:r>
      <w:proofErr w:type="gramStart"/>
      <w:r w:rsidRPr="00AB7631">
        <w:t>平行的束条在</w:t>
      </w:r>
      <w:proofErr w:type="gramEnd"/>
      <w:r w:rsidRPr="00AB7631">
        <w:t>形成过程中不易相互撞击而产生显微裂纹，所以板条马氏体有较高的强度和较好的韧性，以及良好的综合力学性能，如</w:t>
      </w:r>
      <w:r w:rsidRPr="00AB7631">
        <w:t>ω</w:t>
      </w:r>
      <w:r w:rsidRPr="00AB7631">
        <w:rPr>
          <w:vertAlign w:val="subscript"/>
        </w:rPr>
        <w:t>c</w:t>
      </w:r>
      <w:r w:rsidRPr="00AB7631">
        <w:t>=0.2%</w:t>
      </w:r>
      <w:r w:rsidRPr="00AB7631">
        <w:t>的低碳马氏体的硬度可达</w:t>
      </w:r>
      <w:r w:rsidRPr="00AB7631">
        <w:t>50HRC</w:t>
      </w:r>
      <w:r w:rsidRPr="00AB7631">
        <w:t>，抗拉强度最高可达</w:t>
      </w:r>
      <w:r w:rsidRPr="00AB7631">
        <w:t>1500MPa</w:t>
      </w:r>
      <w:r w:rsidRPr="00AB7631">
        <w:t>，冲击韧度为</w:t>
      </w:r>
      <w:r w:rsidRPr="00AB7631">
        <w:t>150</w:t>
      </w:r>
      <w:r w:rsidR="00AB7631">
        <w:rPr>
          <w:rFonts w:cs="Times New Roman"/>
        </w:rPr>
        <w:t>~</w:t>
      </w:r>
      <w:r w:rsidRPr="00AB7631">
        <w:t>180J·cm</w:t>
      </w:r>
      <w:r w:rsidRPr="00AB7631">
        <w:rPr>
          <w:vertAlign w:val="superscript"/>
        </w:rPr>
        <w:t>-2</w:t>
      </w:r>
      <w:r w:rsidRPr="00AB7631">
        <w:t>。</w:t>
      </w:r>
    </w:p>
    <w:p w:rsidR="00E300D1" w:rsidRDefault="00C90570" w:rsidP="00B40292">
      <w:pPr>
        <w:pStyle w:val="zhengwen"/>
        <w:ind w:firstLineChars="200" w:firstLine="452"/>
      </w:pPr>
      <w:r w:rsidRPr="00AB7631">
        <w:t>总而言之，两种马氏体的形态，性能各有差别，但都是热处理强化所需求的重要组织。</w:t>
      </w:r>
      <w:r w:rsidRPr="00AB7631">
        <w:t>C</w:t>
      </w:r>
      <w:r w:rsidRPr="00AB7631">
        <w:t>在</w:t>
      </w:r>
      <w:r w:rsidRPr="00AB7631">
        <w:t>α</w:t>
      </w:r>
      <w:r w:rsidRPr="00AB7631">
        <w:rPr>
          <w:rFonts w:hint="eastAsia"/>
        </w:rPr>
        <w:t>-</w:t>
      </w:r>
      <w:r w:rsidRPr="00AB7631">
        <w:t>Fe</w:t>
      </w:r>
      <w:r w:rsidRPr="00AB7631">
        <w:t>中过饱和固溶，导致晶格发生畸变，以及</w:t>
      </w:r>
      <w:r w:rsidRPr="00C90570">
        <w:t>由相变引发高密度位错等晶体缺陷间的交互作用，是马氏体硬度、强度高的根本（主要）原因。相比之下，合金元素对马氏体的强化作用则较弱，尤其对硬度影响不大。</w:t>
      </w:r>
    </w:p>
    <w:p w:rsidR="00C90570" w:rsidRDefault="00C90570" w:rsidP="00C90570">
      <w:pPr>
        <w:pStyle w:val="10"/>
        <w:ind w:firstLineChars="200" w:firstLine="420"/>
        <w:rPr>
          <w:rFonts w:ascii="黑体" w:hAnsi="黑体" w:cs="Times New Roman"/>
        </w:rPr>
      </w:pPr>
      <w:r w:rsidRPr="00C90570">
        <w:rPr>
          <w:rFonts w:ascii="黑体" w:hAnsi="黑体" w:cs="Times New Roman" w:hint="eastAsia"/>
          <w:kern w:val="0"/>
        </w:rPr>
        <w:t>（3）</w:t>
      </w:r>
      <w:r w:rsidRPr="00C90570">
        <w:rPr>
          <w:rFonts w:ascii="黑体" w:hAnsi="黑体" w:cs="Times New Roman"/>
        </w:rPr>
        <w:t>影响C曲线的因素</w:t>
      </w:r>
    </w:p>
    <w:p w:rsidR="00C90570" w:rsidRPr="00C90570" w:rsidRDefault="00C90570" w:rsidP="00C90570">
      <w:pPr>
        <w:pStyle w:val="zhengwen"/>
        <w:ind w:firstLineChars="200" w:firstLine="452"/>
      </w:pPr>
      <w:r w:rsidRPr="00C90570">
        <w:t>了解影响</w:t>
      </w:r>
      <w:r w:rsidRPr="00C90570">
        <w:t>C</w:t>
      </w:r>
      <w:r w:rsidRPr="00C90570">
        <w:t>曲线的因素，对研究钢的性能、合理选材及制订热处理工艺都有者导作用。影响</w:t>
      </w:r>
      <w:r w:rsidRPr="00C90570">
        <w:t>C</w:t>
      </w:r>
      <w:r w:rsidRPr="00C90570">
        <w:t>曲线的形状和相对位置的因素主要有以下几方面：</w:t>
      </w:r>
    </w:p>
    <w:p w:rsidR="00C90570" w:rsidRPr="00C90570" w:rsidRDefault="00C90570" w:rsidP="00C90570">
      <w:pPr>
        <w:widowControl/>
        <w:spacing w:line="300" w:lineRule="auto"/>
        <w:ind w:firstLineChars="200" w:firstLine="420"/>
        <w:jc w:val="left"/>
        <w:rPr>
          <w:rFonts w:ascii="黑体" w:eastAsia="黑体" w:hAnsi="黑体" w:cs="Times New Roman"/>
          <w:kern w:val="0"/>
        </w:rPr>
      </w:pPr>
      <w:r w:rsidRPr="00C90570">
        <w:rPr>
          <w:rFonts w:ascii="黑体" w:eastAsia="黑体" w:hAnsi="黑体" w:cs="Times New Roman"/>
          <w:kern w:val="0"/>
        </w:rPr>
        <w:t>1）含碳量</w:t>
      </w:r>
    </w:p>
    <w:p w:rsidR="00C90570" w:rsidRPr="00AB7631" w:rsidRDefault="00C90570" w:rsidP="00C90570">
      <w:pPr>
        <w:pStyle w:val="zhengwen"/>
        <w:ind w:firstLineChars="200" w:firstLine="452"/>
      </w:pPr>
      <w:r w:rsidRPr="00C90570">
        <w:t>随含碳量的增加，奥氏体的稳定性增大，</w:t>
      </w:r>
      <w:r w:rsidRPr="00C90570">
        <w:t>C</w:t>
      </w:r>
      <w:r w:rsidRPr="00C90570">
        <w:t>曲线右移。</w:t>
      </w:r>
      <w:r w:rsidRPr="00AB7631">
        <w:t>图</w:t>
      </w:r>
      <w:r w:rsidR="00546FCC" w:rsidRPr="00AB7631">
        <w:rPr>
          <w:rFonts w:hint="eastAsia"/>
        </w:rPr>
        <w:t>3</w:t>
      </w:r>
      <w:r w:rsidRPr="00AB7631">
        <w:t>-13</w:t>
      </w:r>
      <w:r w:rsidRPr="00AB7631">
        <w:t>至图</w:t>
      </w:r>
      <w:r w:rsidR="00546FCC" w:rsidRPr="00AB7631">
        <w:rPr>
          <w:rFonts w:hint="eastAsia"/>
        </w:rPr>
        <w:t>3</w:t>
      </w:r>
      <w:r w:rsidRPr="00AB7631">
        <w:t>-15</w:t>
      </w:r>
      <w:r w:rsidRPr="00AB7631">
        <w:t>所示为含碳量对碳钢</w:t>
      </w:r>
      <w:r w:rsidRPr="00AB7631">
        <w:t>C</w:t>
      </w:r>
      <w:r w:rsidRPr="00AB7631">
        <w:t>曲线的影响。需要注意的是，奥氏体中所溶入</w:t>
      </w:r>
      <w:proofErr w:type="gramStart"/>
      <w:r w:rsidRPr="00AB7631">
        <w:t>的碳量不一定与该</w:t>
      </w:r>
      <w:r w:rsidRPr="00AB7631">
        <w:rPr>
          <w:rFonts w:hint="eastAsia"/>
        </w:rPr>
        <w:t>钢</w:t>
      </w:r>
      <w:r w:rsidRPr="00AB7631">
        <w:t>的</w:t>
      </w:r>
      <w:proofErr w:type="gramEnd"/>
      <w:r w:rsidRPr="00AB7631">
        <w:t>平均含碳量相同，这要看</w:t>
      </w:r>
      <w:proofErr w:type="gramStart"/>
      <w:r w:rsidRPr="00AB7631">
        <w:t>钢是否</w:t>
      </w:r>
      <w:proofErr w:type="gramEnd"/>
      <w:r w:rsidRPr="00AB7631">
        <w:t>完全奥氏体化。如在正常淬火加热条件下，亚共析钢的</w:t>
      </w:r>
      <w:r w:rsidRPr="00AB7631">
        <w:t>C</w:t>
      </w:r>
      <w:r w:rsidRPr="00AB7631">
        <w:t>曲线位置</w:t>
      </w:r>
      <w:proofErr w:type="gramStart"/>
      <w:r w:rsidRPr="00AB7631">
        <w:t>将随钢的</w:t>
      </w:r>
      <w:proofErr w:type="gramEnd"/>
      <w:r w:rsidRPr="00AB7631">
        <w:t>含碳量增加而向右移，直至共析钢的</w:t>
      </w:r>
      <w:r w:rsidRPr="00AB7631">
        <w:rPr>
          <w:rFonts w:ascii="宋体" w:hAnsi="宋体"/>
        </w:rPr>
        <w:t>C曲线“鼻尖”离温</w:t>
      </w:r>
      <w:r w:rsidRPr="00AB7631">
        <w:t>度坐标轴最远（见图</w:t>
      </w:r>
      <w:r w:rsidR="00546FCC" w:rsidRPr="00AB7631">
        <w:rPr>
          <w:rFonts w:hint="eastAsia"/>
        </w:rPr>
        <w:t>3</w:t>
      </w:r>
      <w:r w:rsidRPr="00AB7631">
        <w:t>-13</w:t>
      </w:r>
      <w:r w:rsidRPr="00AB7631">
        <w:t>），即孕育期最长；而过共析钢的正常淬火加热温度规定在</w:t>
      </w:r>
      <w:r w:rsidRPr="00AB7631">
        <w:t>A</w:t>
      </w:r>
      <w:r w:rsidRPr="00AB7631">
        <w:rPr>
          <w:rFonts w:hint="eastAsia"/>
        </w:rPr>
        <w:t>c</w:t>
      </w:r>
      <w:r w:rsidRPr="00AB7631">
        <w:rPr>
          <w:vertAlign w:val="subscript"/>
        </w:rPr>
        <w:t>1</w:t>
      </w:r>
      <w:r w:rsidRPr="00AB7631">
        <w:t>以上</w:t>
      </w:r>
      <w:r w:rsidRPr="00AB7631">
        <w:t>30-50</w:t>
      </w:r>
      <w:r w:rsidR="00AB7631">
        <w:rPr>
          <w:rFonts w:ascii="宋体" w:hAnsi="宋体" w:cs="宋体" w:hint="eastAsia"/>
          <w:lang w:eastAsia="ja-JP"/>
        </w:rPr>
        <w:t>℃</w:t>
      </w:r>
      <w:r w:rsidRPr="00AB7631">
        <w:t>（不完全奥氏体化），因此，</w:t>
      </w:r>
      <w:proofErr w:type="gramStart"/>
      <w:r w:rsidRPr="00AB7631">
        <w:t>随着过</w:t>
      </w:r>
      <w:proofErr w:type="gramEnd"/>
      <w:r w:rsidRPr="00AB7631">
        <w:t>共析钢中含碳量的增加，未溶的</w:t>
      </w:r>
      <w:r w:rsidRPr="00AB7631">
        <w:rPr>
          <w:rFonts w:hint="eastAsia"/>
        </w:rPr>
        <w:t>渗碳</w:t>
      </w:r>
      <w:r w:rsidRPr="00AB7631">
        <w:t>体量也增多，这时过冷奥氏体中的未溶渗碳体可促进奥氏体的分解（转变），则又</w:t>
      </w:r>
      <w:r w:rsidR="00821BF9">
        <w:rPr>
          <w:rFonts w:hint="eastAsia"/>
        </w:rPr>
        <w:t>使</w:t>
      </w:r>
      <w:r w:rsidRPr="00AB7631">
        <w:t>C</w:t>
      </w:r>
      <w:r w:rsidRPr="00AB7631">
        <w:t>曲线逐渐左移（见图</w:t>
      </w:r>
      <w:r w:rsidR="00546FCC" w:rsidRPr="00AB7631">
        <w:rPr>
          <w:rFonts w:hint="eastAsia"/>
        </w:rPr>
        <w:t>3</w:t>
      </w:r>
      <w:r w:rsidRPr="00AB7631">
        <w:t>-15</w:t>
      </w:r>
      <w:r w:rsidRPr="00AB7631">
        <w:t>）。</w:t>
      </w:r>
    </w:p>
    <w:p w:rsidR="002532CA" w:rsidRDefault="002532CA" w:rsidP="002532CA">
      <w:pPr>
        <w:pStyle w:val="zhengwen"/>
      </w:pPr>
      <w:r>
        <w:rPr>
          <w:rFonts w:hint="eastAsia"/>
          <w:noProof/>
        </w:rPr>
        <w:drawing>
          <wp:inline distT="0" distB="0" distL="0" distR="0">
            <wp:extent cx="5267325" cy="2743200"/>
            <wp:effectExtent l="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bright="-11000" contrast="61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2743200"/>
                    </a:xfrm>
                    <a:prstGeom prst="rect">
                      <a:avLst/>
                    </a:prstGeom>
                    <a:noFill/>
                    <a:ln>
                      <a:noFill/>
                    </a:ln>
                  </pic:spPr>
                </pic:pic>
              </a:graphicData>
            </a:graphic>
          </wp:inline>
        </w:drawing>
      </w:r>
    </w:p>
    <w:p w:rsidR="002532CA" w:rsidRPr="00C90570" w:rsidRDefault="002532CA" w:rsidP="002532CA">
      <w:pPr>
        <w:pStyle w:val="zhengwen"/>
        <w:jc w:val="center"/>
      </w:pPr>
      <w:r>
        <w:rPr>
          <w:rFonts w:hint="eastAsia"/>
          <w:noProof/>
        </w:rPr>
        <w:lastRenderedPageBreak/>
        <w:drawing>
          <wp:inline distT="0" distB="0" distL="0" distR="0">
            <wp:extent cx="3085274" cy="3286125"/>
            <wp:effectExtent l="0" t="0" r="127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BEBA8EAE-BF5A-486C-A8C5-ECC9F3942E4B}">
                          <a14:imgProps xmlns:a14="http://schemas.microsoft.com/office/drawing/2010/main">
                            <a14:imgLayer r:embed="rId37">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102162" cy="3304113"/>
                    </a:xfrm>
                    <a:prstGeom prst="rect">
                      <a:avLst/>
                    </a:prstGeom>
                    <a:noFill/>
                    <a:ln>
                      <a:noFill/>
                    </a:ln>
                  </pic:spPr>
                </pic:pic>
              </a:graphicData>
            </a:graphic>
          </wp:inline>
        </w:drawing>
      </w:r>
    </w:p>
    <w:p w:rsidR="00C90570" w:rsidRPr="00C90570" w:rsidRDefault="00C90570" w:rsidP="00C90570">
      <w:pPr>
        <w:pStyle w:val="zhengwen"/>
        <w:ind w:firstLineChars="200" w:firstLine="452"/>
      </w:pPr>
      <w:r w:rsidRPr="00AB7631">
        <w:t>从图</w:t>
      </w:r>
      <w:r w:rsidR="00546FCC" w:rsidRPr="00AB7631">
        <w:rPr>
          <w:rFonts w:hint="eastAsia"/>
        </w:rPr>
        <w:t>3</w:t>
      </w:r>
      <w:r w:rsidRPr="00AB7631">
        <w:t>-13</w:t>
      </w:r>
      <w:r w:rsidRPr="00AB7631">
        <w:t>、图</w:t>
      </w:r>
      <w:r w:rsidR="00546FCC" w:rsidRPr="00AB7631">
        <w:rPr>
          <w:rFonts w:hint="eastAsia"/>
        </w:rPr>
        <w:t>3</w:t>
      </w:r>
      <w:r w:rsidRPr="00AB7631">
        <w:t>-15</w:t>
      </w:r>
      <w:r w:rsidRPr="00AB7631">
        <w:t>不难看出：与共析钢相比，亚共析钢和过共析钢的</w:t>
      </w:r>
      <w:r w:rsidRPr="00AB7631">
        <w:t>C</w:t>
      </w:r>
      <w:r w:rsidRPr="00AB7631">
        <w:t>曲线右上方分别多出一条铁素体和渗碳体的转变起始线，说明这两类钢的过冷奥氏体在向珠光体型组织转变之前，将分别要</w:t>
      </w:r>
      <w:r w:rsidRPr="00C90570">
        <w:t>先析出部分铁素体和二次渗碳体，然后再进行同共析钢一样的转变。因此，其最终组织也相应多出少量的</w:t>
      </w:r>
      <w:r w:rsidRPr="00C90570">
        <w:t>F</w:t>
      </w:r>
      <w:r w:rsidRPr="00C90570">
        <w:t>和</w:t>
      </w:r>
      <w:r w:rsidRPr="00C90570">
        <w:t>Fe</w:t>
      </w:r>
      <w:r w:rsidRPr="00C90570">
        <w:rPr>
          <w:vertAlign w:val="subscript"/>
        </w:rPr>
        <w:t>3</w:t>
      </w:r>
      <w:r w:rsidRPr="00C90570">
        <w:t>C</w:t>
      </w:r>
      <w:r w:rsidRPr="00C90570">
        <w:rPr>
          <w:vertAlign w:val="subscript"/>
        </w:rPr>
        <w:t>п</w:t>
      </w:r>
      <w:r w:rsidRPr="00C90570">
        <w:t>。</w:t>
      </w:r>
    </w:p>
    <w:p w:rsidR="00C90570" w:rsidRPr="00C90570" w:rsidRDefault="00C90570" w:rsidP="00C90570">
      <w:pPr>
        <w:pStyle w:val="zhengwen"/>
        <w:ind w:firstLineChars="200" w:firstLine="452"/>
      </w:pPr>
      <w:r w:rsidRPr="00C90570">
        <w:t>此外，还可注意到这两类钢的</w:t>
      </w:r>
      <w:r w:rsidRPr="00C90570">
        <w:t>M</w:t>
      </w:r>
      <w:r w:rsidRPr="00C90570">
        <w:rPr>
          <w:vertAlign w:val="subscript"/>
        </w:rPr>
        <w:t>s</w:t>
      </w:r>
      <w:r w:rsidRPr="00C90570">
        <w:t>和</w:t>
      </w:r>
      <w:r w:rsidRPr="00C90570">
        <w:t>M</w:t>
      </w:r>
      <w:r w:rsidRPr="00C90570">
        <w:rPr>
          <w:vertAlign w:val="subscript"/>
        </w:rPr>
        <w:t>f</w:t>
      </w:r>
      <w:r w:rsidRPr="00C90570">
        <w:t>点的高低也与共析钢有所不同，这对不同含碳量的钢淬火后的残留奥氏体量也会有影响。</w:t>
      </w:r>
    </w:p>
    <w:p w:rsidR="00C90570" w:rsidRPr="00C90570" w:rsidRDefault="00C90570" w:rsidP="00C90570">
      <w:pPr>
        <w:widowControl/>
        <w:spacing w:line="300" w:lineRule="auto"/>
        <w:ind w:firstLineChars="200" w:firstLine="420"/>
        <w:jc w:val="left"/>
        <w:rPr>
          <w:rFonts w:ascii="黑体" w:eastAsia="黑体" w:hAnsi="黑体" w:cs="Times New Roman"/>
          <w:kern w:val="0"/>
        </w:rPr>
      </w:pPr>
      <w:r w:rsidRPr="00C90570">
        <w:rPr>
          <w:rFonts w:ascii="黑体" w:eastAsia="黑体" w:hAnsi="黑体" w:cs="Times New Roman"/>
          <w:kern w:val="0"/>
        </w:rPr>
        <w:t>2）合金元素</w:t>
      </w:r>
    </w:p>
    <w:p w:rsidR="00C90570" w:rsidRPr="00C90570" w:rsidRDefault="00C90570" w:rsidP="00C90570">
      <w:pPr>
        <w:pStyle w:val="zhengwen"/>
        <w:ind w:firstLineChars="200" w:firstLine="452"/>
      </w:pPr>
      <w:r w:rsidRPr="00C90570">
        <w:t>除</w:t>
      </w:r>
      <w:r w:rsidRPr="00C90570">
        <w:t>Co</w:t>
      </w:r>
      <w:r w:rsidRPr="00C90570">
        <w:t>外，绝大多数合金元素溶入奥氏体后，都会对</w:t>
      </w:r>
      <w:r w:rsidRPr="00C90570">
        <w:t>C</w:t>
      </w:r>
      <w:r w:rsidRPr="00C90570">
        <w:t>曲线的相对位置和形状特征产生不同程度的影响。</w:t>
      </w:r>
    </w:p>
    <w:p w:rsidR="00C90570" w:rsidRPr="00C90570" w:rsidRDefault="00C90570" w:rsidP="00C90570">
      <w:pPr>
        <w:widowControl/>
        <w:spacing w:line="300" w:lineRule="auto"/>
        <w:ind w:firstLineChars="200" w:firstLine="420"/>
        <w:jc w:val="left"/>
        <w:rPr>
          <w:rFonts w:ascii="黑体" w:eastAsia="黑体" w:hAnsi="黑体" w:cs="Times New Roman"/>
          <w:kern w:val="0"/>
        </w:rPr>
      </w:pPr>
      <w:r w:rsidRPr="00C90570">
        <w:rPr>
          <w:rFonts w:ascii="黑体" w:eastAsia="黑体" w:hAnsi="黑体" w:cs="Times New Roman"/>
          <w:kern w:val="0"/>
        </w:rPr>
        <w:t>3）加热温度和保温时间</w:t>
      </w:r>
    </w:p>
    <w:p w:rsidR="00C90570" w:rsidRPr="00C90570" w:rsidRDefault="00C90570" w:rsidP="00C90570">
      <w:pPr>
        <w:pStyle w:val="zhengwen"/>
        <w:ind w:firstLineChars="200" w:firstLine="452"/>
      </w:pPr>
      <w:r w:rsidRPr="00C90570">
        <w:t>随着奥氏体化温度的提高和保温时间的延长，碳化物溶解充分，奥氏体成分更加均匀化，晶粒粗大（因总形核部位减少），这些都能延长孕育期，增强过冷奥氏体的稳定性，对</w:t>
      </w:r>
      <w:r w:rsidRPr="00C90570">
        <w:t>C</w:t>
      </w:r>
      <w:r w:rsidRPr="00C90570">
        <w:t>曲线右移有所影响。</w:t>
      </w:r>
    </w:p>
    <w:p w:rsidR="00C90570" w:rsidRDefault="00C90570" w:rsidP="00C90570">
      <w:pPr>
        <w:pStyle w:val="1"/>
        <w:ind w:firstLineChars="200" w:firstLine="480"/>
      </w:pPr>
      <w:r>
        <w:rPr>
          <w:rFonts w:hint="eastAsia"/>
        </w:rPr>
        <w:t>2.</w:t>
      </w:r>
      <w:r w:rsidRPr="00C90570">
        <w:t xml:space="preserve"> </w:t>
      </w:r>
      <w:r w:rsidRPr="009F5A27">
        <w:t>过冷奥氏体的连续冷却转变图</w:t>
      </w:r>
    </w:p>
    <w:p w:rsidR="00C90570" w:rsidRPr="00C90570" w:rsidRDefault="00C90570" w:rsidP="00C90570">
      <w:pPr>
        <w:pStyle w:val="zhengwen"/>
        <w:ind w:firstLineChars="200" w:firstLine="452"/>
      </w:pPr>
      <w:r w:rsidRPr="00C90570">
        <w:t>钢的等温转变</w:t>
      </w:r>
      <w:r w:rsidRPr="00C90570">
        <w:t>C</w:t>
      </w:r>
      <w:r w:rsidRPr="00C90570">
        <w:t>曲线图（</w:t>
      </w:r>
      <w:r w:rsidRPr="00C90570">
        <w:t>TTT</w:t>
      </w:r>
      <w:r w:rsidRPr="00C90570">
        <w:t>曲线）反映了过冷奥氏体等温冷却转变的规律，是指导等温热处理工艺的重要依据，但生产中多数热处理工艺采用连续冷却方式。为此，测定和利用过冷奥氏体连续冷却转变曲线图更有实际意义，该图简称</w:t>
      </w:r>
      <w:r w:rsidRPr="00C90570">
        <w:t>CCT</w:t>
      </w:r>
      <w:r w:rsidRPr="00C90570">
        <w:t>（</w:t>
      </w:r>
      <w:r w:rsidRPr="00C90570">
        <w:t>continuous cooling transformation</w:t>
      </w:r>
      <w:r w:rsidRPr="00C90570">
        <w:t>）</w:t>
      </w:r>
      <w:r w:rsidRPr="00C90570">
        <w:rPr>
          <w:rFonts w:hint="eastAsia"/>
        </w:rPr>
        <w:t>图。</w:t>
      </w:r>
    </w:p>
    <w:p w:rsidR="00C90570" w:rsidRPr="00C90570" w:rsidRDefault="00C90570" w:rsidP="00C90570">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（1）</w:t>
      </w:r>
      <w:r w:rsidRPr="00C90570">
        <w:rPr>
          <w:rFonts w:ascii="黑体" w:eastAsia="黑体" w:hAnsi="黑体" w:cs="Times New Roman"/>
          <w:kern w:val="0"/>
        </w:rPr>
        <w:t>过冷奥氏体C</w:t>
      </w:r>
      <w:r w:rsidRPr="00C90570">
        <w:rPr>
          <w:rFonts w:ascii="黑体" w:eastAsia="黑体" w:hAnsi="黑体" w:cs="Times New Roman" w:hint="eastAsia"/>
          <w:kern w:val="0"/>
        </w:rPr>
        <w:t>C</w:t>
      </w:r>
      <w:r w:rsidRPr="00C90570">
        <w:rPr>
          <w:rFonts w:ascii="黑体" w:eastAsia="黑体" w:hAnsi="黑体" w:cs="Times New Roman"/>
          <w:kern w:val="0"/>
        </w:rPr>
        <w:t>T图的建立</w:t>
      </w:r>
    </w:p>
    <w:p w:rsidR="00C90570" w:rsidRPr="00AB7631" w:rsidRDefault="00C90570" w:rsidP="00C90570">
      <w:pPr>
        <w:pStyle w:val="zhengwen"/>
        <w:ind w:firstLineChars="200" w:firstLine="452"/>
      </w:pPr>
      <w:r w:rsidRPr="00C90570">
        <w:t>实验室中常用膨胀法测定</w:t>
      </w:r>
      <w:r w:rsidRPr="00C90570">
        <w:t>CCT</w:t>
      </w:r>
      <w:r w:rsidRPr="00C90570">
        <w:t>图，类似测绘</w:t>
      </w:r>
      <w:r w:rsidRPr="00C90570">
        <w:rPr>
          <w:rFonts w:hint="eastAsia"/>
        </w:rPr>
        <w:t>TT</w:t>
      </w:r>
      <w:r w:rsidRPr="00C90570">
        <w:t>T</w:t>
      </w:r>
      <w:r w:rsidRPr="00C90570">
        <w:t>图一样，将一组试样经奥氏体化后，以不同的速度连续冷却，如</w:t>
      </w:r>
      <w:proofErr w:type="gramStart"/>
      <w:r w:rsidRPr="00C90570">
        <w:t>随炉缓冷</w:t>
      </w:r>
      <w:proofErr w:type="gramEnd"/>
      <w:r w:rsidRPr="00C90570">
        <w:t>、空气冷却等，可测出每一炉冷却速度下</w:t>
      </w:r>
      <w:r w:rsidRPr="00C90570">
        <w:lastRenderedPageBreak/>
        <w:t>过冷奥氏体的转变起始和终</w:t>
      </w:r>
      <w:r w:rsidRPr="00AB7631">
        <w:t>止时间；在温度时间（对数）坐标系中，分别连接转变起始点和终止点，即得奥氏体连续冷却转变</w:t>
      </w:r>
      <w:proofErr w:type="gramStart"/>
      <w:r w:rsidRPr="00AB7631">
        <w:t>起始线</w:t>
      </w:r>
      <w:proofErr w:type="gramEnd"/>
      <w:r w:rsidRPr="00AB7631">
        <w:t>P</w:t>
      </w:r>
      <w:r w:rsidRPr="00AB7631">
        <w:rPr>
          <w:vertAlign w:val="subscript"/>
        </w:rPr>
        <w:t>s</w:t>
      </w:r>
      <w:r w:rsidRPr="00AB7631">
        <w:rPr>
          <w:rFonts w:hint="eastAsia"/>
        </w:rPr>
        <w:t>、</w:t>
      </w:r>
      <w:r w:rsidRPr="00AB7631">
        <w:t>转变终止线</w:t>
      </w:r>
      <w:r w:rsidRPr="00AB7631">
        <w:t>P</w:t>
      </w:r>
      <w:r w:rsidRPr="00AB7631">
        <w:rPr>
          <w:vertAlign w:val="subscript"/>
        </w:rPr>
        <w:t>f</w:t>
      </w:r>
      <w:r w:rsidRPr="00AB7631">
        <w:t>、</w:t>
      </w:r>
      <w:r w:rsidRPr="00AB7631">
        <w:t>M</w:t>
      </w:r>
      <w:r w:rsidRPr="00AB7631">
        <w:rPr>
          <w:vertAlign w:val="subscript"/>
        </w:rPr>
        <w:t>s</w:t>
      </w:r>
      <w:r w:rsidRPr="00AB7631">
        <w:t>和</w:t>
      </w:r>
      <w:r w:rsidRPr="00AB7631">
        <w:t>M</w:t>
      </w:r>
      <w:r w:rsidRPr="00AB7631">
        <w:rPr>
          <w:vertAlign w:val="subscript"/>
        </w:rPr>
        <w:t>f</w:t>
      </w:r>
      <w:r w:rsidRPr="00AB7631">
        <w:t>线，即得到共析钢完整的</w:t>
      </w:r>
      <w:r w:rsidRPr="00AB7631">
        <w:t>CCT</w:t>
      </w:r>
      <w:r w:rsidRPr="00AB7631">
        <w:t>图，如图</w:t>
      </w:r>
      <w:r w:rsidR="00546FCC" w:rsidRPr="00AB7631">
        <w:rPr>
          <w:rFonts w:hint="eastAsia"/>
        </w:rPr>
        <w:t>3</w:t>
      </w:r>
      <w:r w:rsidRPr="00AB7631">
        <w:t>-16</w:t>
      </w:r>
      <w:r w:rsidRPr="00AB7631">
        <w:t>所示。</w:t>
      </w:r>
    </w:p>
    <w:p w:rsidR="002532CA" w:rsidRPr="00C90570" w:rsidRDefault="002532CA" w:rsidP="002532CA">
      <w:pPr>
        <w:pStyle w:val="zhengwen"/>
        <w:jc w:val="center"/>
      </w:pPr>
      <w:r>
        <w:rPr>
          <w:rFonts w:hint="eastAsia"/>
          <w:noProof/>
        </w:rPr>
        <w:drawing>
          <wp:inline distT="0" distB="0" distL="0" distR="0">
            <wp:extent cx="2584164" cy="3629025"/>
            <wp:effectExtent l="0" t="0" r="698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a:extLst>
                        <a:ext uri="{BEBA8EAE-BF5A-486C-A8C5-ECC9F3942E4B}">
                          <a14:imgProps xmlns:a14="http://schemas.microsoft.com/office/drawing/2010/main">
                            <a14:imgLayer r:embed="rId39">
                              <a14:imgEffect>
                                <a14:brightnessContrast bright="-10000" contrast="62000"/>
                              </a14:imgEffect>
                            </a14:imgLayer>
                          </a14:imgProps>
                        </a:ext>
                        <a:ext uri="{28A0092B-C50C-407E-A947-70E740481C1C}">
                          <a14:useLocalDpi xmlns:a14="http://schemas.microsoft.com/office/drawing/2010/main" val="0"/>
                        </a:ext>
                      </a:extLst>
                    </a:blip>
                    <a:srcRect/>
                    <a:stretch>
                      <a:fillRect/>
                    </a:stretch>
                  </pic:blipFill>
                  <pic:spPr bwMode="auto">
                    <a:xfrm>
                      <a:off x="0" y="0"/>
                      <a:ext cx="2611401" cy="3667274"/>
                    </a:xfrm>
                    <a:prstGeom prst="rect">
                      <a:avLst/>
                    </a:prstGeom>
                    <a:noFill/>
                    <a:ln>
                      <a:noFill/>
                    </a:ln>
                  </pic:spPr>
                </pic:pic>
              </a:graphicData>
            </a:graphic>
          </wp:inline>
        </w:drawing>
      </w:r>
    </w:p>
    <w:p w:rsidR="00C90570" w:rsidRPr="00C90570" w:rsidRDefault="00C90570" w:rsidP="00C90570">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（2）</w:t>
      </w:r>
      <w:r w:rsidRPr="00C90570">
        <w:rPr>
          <w:rFonts w:ascii="黑体" w:eastAsia="黑体" w:hAnsi="黑体" w:cs="Times New Roman"/>
          <w:kern w:val="0"/>
        </w:rPr>
        <w:t>连续冷却转变CCT图的分析</w:t>
      </w:r>
    </w:p>
    <w:p w:rsidR="00C90570" w:rsidRPr="00C90570" w:rsidRDefault="00C90570" w:rsidP="00C90570">
      <w:pPr>
        <w:pStyle w:val="zhengwen"/>
        <w:ind w:firstLineChars="200" w:firstLine="452"/>
      </w:pPr>
      <w:r w:rsidRPr="00C90570">
        <w:t>时间从图</w:t>
      </w:r>
      <w:r w:rsidR="00546FCC">
        <w:rPr>
          <w:rFonts w:hint="eastAsia"/>
        </w:rPr>
        <w:t>3</w:t>
      </w:r>
      <w:r w:rsidRPr="00C90570">
        <w:t>-16</w:t>
      </w:r>
      <w:r w:rsidRPr="00C90570">
        <w:t>看出：在</w:t>
      </w:r>
      <w:r w:rsidRPr="00C90570">
        <w:t>A</w:t>
      </w:r>
      <w:r w:rsidRPr="00117DFC">
        <w:rPr>
          <w:vertAlign w:val="subscript"/>
        </w:rPr>
        <w:t>1</w:t>
      </w:r>
      <w:r w:rsidRPr="00C90570">
        <w:t>以下</w:t>
      </w:r>
      <w:r w:rsidRPr="00C90570">
        <w:t>P</w:t>
      </w:r>
      <w:r w:rsidRPr="00AB7631">
        <w:rPr>
          <w:vertAlign w:val="subscript"/>
        </w:rPr>
        <w:t>s</w:t>
      </w:r>
      <w:r w:rsidRPr="00C90570">
        <w:t>，以左为过冷奥氏体区；</w:t>
      </w:r>
      <w:r w:rsidRPr="00C90570">
        <w:t>P</w:t>
      </w:r>
      <w:r w:rsidRPr="00117DFC">
        <w:rPr>
          <w:vertAlign w:val="subscript"/>
        </w:rPr>
        <w:t>f</w:t>
      </w:r>
      <w:r w:rsidRPr="00C90570">
        <w:t>线以右为转变产物（珠光体型组织）区：而</w:t>
      </w:r>
      <w:r w:rsidRPr="00C90570">
        <w:t>P</w:t>
      </w:r>
      <w:r w:rsidRPr="00AB7631">
        <w:rPr>
          <w:vertAlign w:val="subscript"/>
        </w:rPr>
        <w:t>s</w:t>
      </w:r>
      <w:r w:rsidRPr="00C90570">
        <w:t>与</w:t>
      </w:r>
      <w:r w:rsidRPr="00C90570">
        <w:t>P</w:t>
      </w:r>
      <w:r w:rsidRPr="00117DFC">
        <w:rPr>
          <w:vertAlign w:val="subscript"/>
        </w:rPr>
        <w:t>f</w:t>
      </w:r>
      <w:r w:rsidRPr="00C90570">
        <w:t>之间为二者的过渡区；</w:t>
      </w:r>
      <w:r w:rsidRPr="00C90570">
        <w:t>M</w:t>
      </w:r>
      <w:r w:rsidRPr="00260722">
        <w:rPr>
          <w:vertAlign w:val="subscript"/>
        </w:rPr>
        <w:t>s</w:t>
      </w:r>
      <w:r w:rsidRPr="00C90570">
        <w:t>和</w:t>
      </w:r>
      <w:r w:rsidRPr="00C90570">
        <w:t>M</w:t>
      </w:r>
      <w:r w:rsidRPr="00260722">
        <w:rPr>
          <w:vertAlign w:val="subscript"/>
        </w:rPr>
        <w:t>f</w:t>
      </w:r>
      <w:r w:rsidRPr="00C90570">
        <w:t>分别为马氏体转变起始点和终止点</w:t>
      </w:r>
      <w:r w:rsidRPr="00C90570">
        <w:rPr>
          <w:rFonts w:hint="eastAsia"/>
        </w:rPr>
        <w:t>；</w:t>
      </w:r>
      <w:r w:rsidRPr="00C90570">
        <w:t>K</w:t>
      </w:r>
      <w:r w:rsidRPr="00117DFC">
        <w:t>K</w:t>
      </w:r>
      <w:r w:rsidRPr="00260722">
        <w:rPr>
          <w:vertAlign w:val="subscript"/>
        </w:rPr>
        <w:t>1</w:t>
      </w:r>
      <w:r w:rsidRPr="00C90570">
        <w:t>连线为过冷奥氏体向珠光体转变的终止线，即当冷却速度线与此线相交时，过冷奥氏体便终止珠光体型转变，剩余的过冷奥氏体将一直保持到</w:t>
      </w:r>
      <w:r w:rsidRPr="00C90570">
        <w:t>M</w:t>
      </w:r>
      <w:r w:rsidRPr="00260722">
        <w:rPr>
          <w:vertAlign w:val="subscript"/>
        </w:rPr>
        <w:t>s</w:t>
      </w:r>
      <w:r w:rsidRPr="00C90570">
        <w:t>线以下再发生马氏体转变。</w:t>
      </w:r>
    </w:p>
    <w:p w:rsidR="00C90570" w:rsidRPr="00C90570" w:rsidRDefault="00C90570" w:rsidP="00C90570">
      <w:pPr>
        <w:pStyle w:val="zhengwen"/>
        <w:ind w:firstLineChars="200" w:firstLine="452"/>
      </w:pPr>
      <w:r w:rsidRPr="00C90570">
        <w:t>当冷却速度大于</w:t>
      </w:r>
      <w:r w:rsidRPr="00C90570">
        <w:t>v</w:t>
      </w:r>
      <w:r w:rsidRPr="00C90570">
        <w:rPr>
          <w:vertAlign w:val="subscript"/>
        </w:rPr>
        <w:t>k</w:t>
      </w:r>
      <w:r w:rsidRPr="00C90570">
        <w:t>时（如水冷），过冷奥氏体不再发生珠光体型转变，而是几乎全部转变为马氏体（总有少量残留奥氏体）组织，因此，对</w:t>
      </w:r>
      <w:r w:rsidRPr="00C90570">
        <w:t>CCT</w:t>
      </w:r>
      <w:r w:rsidRPr="00C90570">
        <w:t>图而言，</w:t>
      </w:r>
      <w:r w:rsidRPr="00C90570">
        <w:t>v</w:t>
      </w:r>
      <w:r w:rsidRPr="00C90570">
        <w:rPr>
          <w:vertAlign w:val="subscript"/>
        </w:rPr>
        <w:t>k</w:t>
      </w:r>
      <w:r w:rsidRPr="00C90570">
        <w:t>是在连续冷却条件下获得全部马氏体组织的最小冷却速度，称之为钢的淬火临界冷却速度。显然，</w:t>
      </w:r>
      <w:r w:rsidRPr="00C90570">
        <w:t>v</w:t>
      </w:r>
      <w:r w:rsidRPr="00C90570">
        <w:rPr>
          <w:vertAlign w:val="subscript"/>
        </w:rPr>
        <w:t>k</w:t>
      </w:r>
      <w:r w:rsidRPr="00C90570">
        <w:t>愈小的钢在冷却时愈易得到马氏体组织。当冷却速度小于</w:t>
      </w:r>
      <w:r w:rsidRPr="00C90570">
        <w:t>v</w:t>
      </w:r>
      <w:r w:rsidRPr="00C90570">
        <w:rPr>
          <w:vertAlign w:val="subscript"/>
        </w:rPr>
        <w:t>k1</w:t>
      </w:r>
      <w:r w:rsidRPr="00C90570">
        <w:t>时（如空冷、炉冷），将获得全部珠光体型组织，而当冷却速度处于</w:t>
      </w:r>
      <w:r w:rsidRPr="00C90570">
        <w:t>v</w:t>
      </w:r>
      <w:r w:rsidRPr="00C90570">
        <w:rPr>
          <w:vertAlign w:val="subscript"/>
        </w:rPr>
        <w:t>k</w:t>
      </w:r>
      <w:r w:rsidRPr="00C90570">
        <w:t>~v</w:t>
      </w:r>
      <w:r w:rsidRPr="00C90570">
        <w:rPr>
          <w:vertAlign w:val="subscript"/>
        </w:rPr>
        <w:t>k1</w:t>
      </w:r>
      <w:r w:rsidRPr="00C90570">
        <w:t>之间（如欠速冷却即油冷）时，将先后得到托</w:t>
      </w:r>
      <w:proofErr w:type="gramStart"/>
      <w:r w:rsidRPr="00C90570">
        <w:t>氏体加马氏体</w:t>
      </w:r>
      <w:proofErr w:type="gramEnd"/>
      <w:r w:rsidRPr="00C90570">
        <w:t>的混合组织。</w:t>
      </w:r>
    </w:p>
    <w:p w:rsidR="004D203D" w:rsidRPr="00BF0BA1" w:rsidRDefault="004D203D" w:rsidP="004D203D">
      <w:pPr>
        <w:spacing w:line="300" w:lineRule="auto"/>
        <w:ind w:firstLineChars="200" w:firstLine="420"/>
        <w:rPr>
          <w:rFonts w:ascii="黑体" w:eastAsia="黑体" w:hAnsi="黑体" w:cs="Times New Roman"/>
          <w:kern w:val="0"/>
          <w:sz w:val="24"/>
          <w:szCs w:val="24"/>
        </w:rPr>
      </w:pPr>
      <w:r w:rsidRPr="004D203D">
        <w:rPr>
          <w:rFonts w:ascii="黑体" w:eastAsia="黑体" w:hAnsi="黑体" w:hint="eastAsia"/>
        </w:rPr>
        <w:t>3.</w:t>
      </w:r>
      <w:r w:rsidRPr="004D203D">
        <w:rPr>
          <w:rFonts w:ascii="黑体" w:eastAsia="黑体" w:hAnsi="黑体" w:cs="Times New Roman" w:hint="eastAsia"/>
          <w:kern w:val="0"/>
          <w:sz w:val="24"/>
          <w:szCs w:val="24"/>
        </w:rPr>
        <w:t xml:space="preserve"> TTT图与</w:t>
      </w:r>
      <w:r w:rsidRPr="004D203D">
        <w:rPr>
          <w:rFonts w:ascii="黑体" w:eastAsia="黑体" w:hAnsi="黑体" w:cs="Times New Roman"/>
          <w:kern w:val="0"/>
          <w:sz w:val="24"/>
          <w:szCs w:val="24"/>
        </w:rPr>
        <w:t>CCT图的比较</w:t>
      </w:r>
    </w:p>
    <w:p w:rsidR="004D203D" w:rsidRDefault="004D203D" w:rsidP="004D203D">
      <w:pPr>
        <w:pStyle w:val="zhengwen"/>
        <w:ind w:firstLineChars="200" w:firstLine="452"/>
      </w:pPr>
      <w:r w:rsidRPr="00BF0BA1">
        <w:t>为了便于比较，将共析钢的</w:t>
      </w:r>
      <w:r w:rsidRPr="00BF0BA1">
        <w:t>TT</w:t>
      </w:r>
      <w:r w:rsidRPr="00BF0BA1">
        <w:rPr>
          <w:rFonts w:hint="eastAsia"/>
        </w:rPr>
        <w:t>T</w:t>
      </w:r>
      <w:r w:rsidRPr="00BF0BA1">
        <w:t>图与</w:t>
      </w:r>
      <w:r w:rsidRPr="00BF0BA1">
        <w:t>C</w:t>
      </w:r>
      <w:r w:rsidRPr="00BF0BA1">
        <w:rPr>
          <w:rFonts w:hint="eastAsia"/>
        </w:rPr>
        <w:t>C</w:t>
      </w:r>
      <w:r w:rsidRPr="00BF0BA1">
        <w:t>T</w:t>
      </w:r>
      <w:r w:rsidRPr="00BF0BA1">
        <w:t>图绘于同一图上，如图</w:t>
      </w:r>
      <w:r w:rsidR="00546FCC" w:rsidRPr="00BF0BA1">
        <w:rPr>
          <w:rFonts w:hint="eastAsia"/>
        </w:rPr>
        <w:t>3</w:t>
      </w:r>
      <w:r w:rsidRPr="00BF0BA1">
        <w:rPr>
          <w:rFonts w:hint="eastAsia"/>
        </w:rPr>
        <w:t>-</w:t>
      </w:r>
      <w:r w:rsidRPr="00BF0BA1">
        <w:t>17</w:t>
      </w:r>
      <w:r w:rsidRPr="00BF0BA1">
        <w:t>所示，由图可见，</w:t>
      </w:r>
      <w:r w:rsidRPr="00BF0BA1">
        <w:t>TTT</w:t>
      </w:r>
      <w:proofErr w:type="gramStart"/>
      <w:r w:rsidRPr="00BF0BA1">
        <w:t>图位于</w:t>
      </w:r>
      <w:proofErr w:type="gramEnd"/>
      <w:r w:rsidRPr="00BF0BA1">
        <w:t>CCT</w:t>
      </w:r>
      <w:r w:rsidRPr="00BF0BA1">
        <w:t>图的左上方</w:t>
      </w:r>
      <w:r w:rsidRPr="00BF0BA1">
        <w:rPr>
          <w:rFonts w:hint="eastAsia"/>
        </w:rPr>
        <w:t>。</w:t>
      </w:r>
      <w:r w:rsidRPr="00BF0BA1">
        <w:t>因此，由</w:t>
      </w:r>
      <w:r w:rsidRPr="00BF0BA1">
        <w:t>TTT</w:t>
      </w:r>
      <w:r w:rsidRPr="00BF0BA1">
        <w:t>图上确定的淬火临界冷</w:t>
      </w:r>
      <w:r w:rsidRPr="00AC4E3A">
        <w:t>却速度</w:t>
      </w:r>
      <w:r>
        <w:t>v</w:t>
      </w:r>
      <w:r w:rsidRPr="00201D3C">
        <w:rPr>
          <w:vertAlign w:val="subscript"/>
        </w:rPr>
        <w:t>k</w:t>
      </w:r>
      <w:r w:rsidRPr="009A0818">
        <w:rPr>
          <w:rFonts w:hint="eastAsia"/>
          <w:vertAlign w:val="superscript"/>
        </w:rPr>
        <w:t>′</w:t>
      </w:r>
      <w:r w:rsidRPr="00AC4E3A">
        <w:t>大于由</w:t>
      </w:r>
      <w:r w:rsidRPr="00AC4E3A">
        <w:t>CCT</w:t>
      </w:r>
      <w:r w:rsidRPr="00AC4E3A">
        <w:t>图上确定的淬火临界冷却速度</w:t>
      </w:r>
      <w:r>
        <w:t>v</w:t>
      </w:r>
      <w:r w:rsidRPr="00201D3C">
        <w:rPr>
          <w:vertAlign w:val="subscript"/>
        </w:rPr>
        <w:t>k</w:t>
      </w:r>
      <w:r w:rsidRPr="009A0818">
        <w:rPr>
          <w:rFonts w:hint="eastAsia"/>
        </w:rPr>
        <w:t>。</w:t>
      </w:r>
      <w:r w:rsidRPr="00AC4E3A">
        <w:t>可以推知，参照</w:t>
      </w:r>
      <w:r>
        <w:t>v</w:t>
      </w:r>
      <w:r w:rsidRPr="00201D3C">
        <w:rPr>
          <w:vertAlign w:val="subscript"/>
        </w:rPr>
        <w:t>k</w:t>
      </w:r>
      <w:r w:rsidRPr="009A0818">
        <w:rPr>
          <w:rFonts w:hint="eastAsia"/>
          <w:vertAlign w:val="superscript"/>
        </w:rPr>
        <w:t>′</w:t>
      </w:r>
      <w:r w:rsidRPr="00AC4E3A">
        <w:t>值对</w:t>
      </w:r>
      <w:proofErr w:type="gramStart"/>
      <w:r w:rsidRPr="00AC4E3A">
        <w:t>钢进行</w:t>
      </w:r>
      <w:proofErr w:type="gramEnd"/>
      <w:r w:rsidRPr="00AC4E3A">
        <w:t>连续冷却时能确保得到最多的马氏体组织。此外，</w:t>
      </w:r>
      <w:r w:rsidRPr="00AC4E3A">
        <w:t>CCT</w:t>
      </w:r>
      <w:proofErr w:type="gramStart"/>
      <w:r w:rsidRPr="00AC4E3A">
        <w:t>图只有</w:t>
      </w:r>
      <w:proofErr w:type="gramEnd"/>
      <w:r w:rsidRPr="00AC4E3A">
        <w:t>类似</w:t>
      </w:r>
      <w:r w:rsidRPr="00AC4E3A">
        <w:t>TTT</w:t>
      </w:r>
      <w:r w:rsidRPr="00AC4E3A">
        <w:t>图的上半部分</w:t>
      </w:r>
      <w:r w:rsidRPr="00AC4E3A">
        <w:lastRenderedPageBreak/>
        <w:t>（珠光体型转变区），而无下半部分贝氏体型转变区，故共析钢连续冷却时不可能得到贝氏体型组织</w:t>
      </w:r>
      <w:r>
        <w:rPr>
          <w:rFonts w:hint="eastAsia"/>
        </w:rPr>
        <w:t>。</w:t>
      </w:r>
      <w:r w:rsidRPr="00AC4E3A">
        <w:t>这是因为，在连续冷却时温度下降很快，在贝氏体转变区停留时间太短，达不到贝氏体所要求的孕育期，还可看出，连续转变的孕育期较等温转变要长一些，即转变稍滞后。</w:t>
      </w:r>
    </w:p>
    <w:p w:rsidR="00546FCC" w:rsidRPr="00AC4E3A" w:rsidRDefault="00546FCC" w:rsidP="00546FCC">
      <w:pPr>
        <w:pStyle w:val="zhengwen"/>
        <w:jc w:val="center"/>
      </w:pPr>
      <w:r>
        <w:rPr>
          <w:rFonts w:hint="eastAsia"/>
          <w:noProof/>
        </w:rPr>
        <w:drawing>
          <wp:inline distT="0" distB="0" distL="0" distR="0">
            <wp:extent cx="2679592" cy="3409950"/>
            <wp:effectExtent l="0" t="0" r="698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a:extLst>
                        <a:ext uri="{BEBA8EAE-BF5A-486C-A8C5-ECC9F3942E4B}">
                          <a14:imgProps xmlns:a14="http://schemas.microsoft.com/office/drawing/2010/main">
                            <a14:imgLayer r:embed="rId4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693813" cy="3428047"/>
                    </a:xfrm>
                    <a:prstGeom prst="rect">
                      <a:avLst/>
                    </a:prstGeom>
                    <a:noFill/>
                    <a:ln>
                      <a:noFill/>
                    </a:ln>
                  </pic:spPr>
                </pic:pic>
              </a:graphicData>
            </a:graphic>
          </wp:inline>
        </w:drawing>
      </w:r>
    </w:p>
    <w:p w:rsidR="00C90570" w:rsidRDefault="004D203D" w:rsidP="004D203D">
      <w:pPr>
        <w:pStyle w:val="zhengwen"/>
        <w:ind w:firstLineChars="200" w:firstLine="452"/>
      </w:pPr>
      <w:r w:rsidRPr="00AC4E3A">
        <w:t>前已述及，</w:t>
      </w:r>
      <w:r w:rsidRPr="00AC4E3A">
        <w:t>C</w:t>
      </w:r>
      <w:r>
        <w:rPr>
          <w:rFonts w:hint="eastAsia"/>
        </w:rPr>
        <w:t>C</w:t>
      </w:r>
      <w:r w:rsidRPr="00AC4E3A">
        <w:t>T</w:t>
      </w:r>
      <w:r w:rsidRPr="00AC4E3A">
        <w:t>图和</w:t>
      </w:r>
      <w:r w:rsidRPr="00AC4E3A">
        <w:t>T</w:t>
      </w:r>
      <w:r>
        <w:rPr>
          <w:rFonts w:hint="eastAsia"/>
        </w:rPr>
        <w:t>T</w:t>
      </w:r>
      <w:r w:rsidRPr="00AC4E3A">
        <w:t>T</w:t>
      </w:r>
      <w:proofErr w:type="gramStart"/>
      <w:r w:rsidRPr="00AC4E3A">
        <w:t>图分别</w:t>
      </w:r>
      <w:proofErr w:type="gramEnd"/>
      <w:r w:rsidRPr="00AC4E3A">
        <w:t>是分析连续冷却和等温转变的重要依据，但是由于测定</w:t>
      </w:r>
      <w:r w:rsidRPr="00AC4E3A">
        <w:t>CCT</w:t>
      </w:r>
      <w:r w:rsidRPr="00AC4E3A">
        <w:t>图比较困难，某些钢的</w:t>
      </w:r>
      <w:r w:rsidRPr="00AC4E3A">
        <w:t>CCT</w:t>
      </w:r>
      <w:r w:rsidRPr="00AC4E3A">
        <w:t>图至今尚未测定出来，而</w:t>
      </w:r>
      <w:r w:rsidRPr="00AC4E3A">
        <w:t>TTT</w:t>
      </w:r>
      <w:proofErr w:type="gramStart"/>
      <w:r w:rsidRPr="00AC4E3A">
        <w:t>图较容易</w:t>
      </w:r>
      <w:proofErr w:type="gramEnd"/>
      <w:r w:rsidRPr="00AC4E3A">
        <w:t>测定，它不仅用来分析等温转变，也可用来粗略估计连续冷却时过冷奥氏体的转变产物，因而是有实用意义的。具体方法大多是将</w:t>
      </w:r>
      <w:proofErr w:type="gramStart"/>
      <w:r w:rsidRPr="00AC4E3A">
        <w:t>各连续</w:t>
      </w:r>
      <w:proofErr w:type="gramEnd"/>
      <w:r w:rsidRPr="00AC4E3A">
        <w:t>冷却速度曲线画在</w:t>
      </w:r>
      <w:r w:rsidRPr="00AC4E3A">
        <w:t>T</w:t>
      </w:r>
      <w:r>
        <w:rPr>
          <w:rFonts w:hint="eastAsia"/>
        </w:rPr>
        <w:t>T</w:t>
      </w:r>
      <w:r w:rsidRPr="00AC4E3A">
        <w:t>T</w:t>
      </w:r>
      <w:r w:rsidRPr="00AC4E3A">
        <w:t>图上，再参照</w:t>
      </w:r>
      <w:r>
        <w:rPr>
          <w:rFonts w:hint="eastAsia"/>
        </w:rPr>
        <w:t>C</w:t>
      </w:r>
      <w:r w:rsidRPr="00AC4E3A">
        <w:t>CT</w:t>
      </w:r>
      <w:r w:rsidRPr="00AC4E3A">
        <w:t>图的特点分析每条冷却速度曲线在该图上所经过的各组织转变区域，即可定性地估计所得的组织。如以</w:t>
      </w:r>
      <w:r>
        <w:t>v</w:t>
      </w:r>
      <w:r w:rsidRPr="00201D3C">
        <w:rPr>
          <w:vertAlign w:val="subscript"/>
        </w:rPr>
        <w:t>k</w:t>
      </w:r>
      <w:r w:rsidRPr="009A0818">
        <w:rPr>
          <w:rFonts w:hint="eastAsia"/>
          <w:vertAlign w:val="subscript"/>
        </w:rPr>
        <w:t>1</w:t>
      </w:r>
      <w:r w:rsidRPr="00AC4E3A">
        <w:t>速度冷却时，大致可获得（</w:t>
      </w:r>
      <w:r w:rsidRPr="00AC4E3A">
        <w:t>S+M</w:t>
      </w:r>
      <w:r w:rsidRPr="00AC4E3A">
        <w:t>的混合组织，而以</w:t>
      </w:r>
      <w:r>
        <w:t>v</w:t>
      </w:r>
      <w:r w:rsidRPr="00201D3C">
        <w:rPr>
          <w:vertAlign w:val="subscript"/>
        </w:rPr>
        <w:t>k</w:t>
      </w:r>
      <w:r w:rsidRPr="00AC4E3A">
        <w:t>速度冷却时则可得马氏体与残留奥氏体的混合组织。</w:t>
      </w:r>
    </w:p>
    <w:p w:rsidR="00347FD1" w:rsidRDefault="00347FD1" w:rsidP="00347FD1">
      <w:pPr>
        <w:pStyle w:val="111"/>
        <w:spacing w:before="156"/>
      </w:pPr>
      <w:r>
        <w:rPr>
          <w:rFonts w:hint="eastAsia"/>
        </w:rPr>
        <w:t>3.1.3</w:t>
      </w:r>
      <w:r>
        <w:t xml:space="preserve"> </w:t>
      </w:r>
      <w:r>
        <w:rPr>
          <w:rFonts w:hint="eastAsia"/>
        </w:rPr>
        <w:t>钢的整体热处理</w:t>
      </w:r>
    </w:p>
    <w:p w:rsidR="00347FD1" w:rsidRPr="00347FD1" w:rsidRDefault="00347FD1" w:rsidP="00347FD1">
      <w:pPr>
        <w:pStyle w:val="zhengwen"/>
        <w:ind w:firstLineChars="200" w:firstLine="452"/>
      </w:pPr>
      <w:r w:rsidRPr="00347FD1">
        <w:t>以上两节内容阐明了碳钢在加热和冷却过程中各种组织转变的基本规律，侧重分析了过冷奥氏体等温（或连续）冷却转变的基本原理。以下将利用热处理原理逐</w:t>
      </w:r>
      <w:r w:rsidR="00E37937">
        <w:rPr>
          <w:rFonts w:hint="eastAsia"/>
        </w:rPr>
        <w:t>一</w:t>
      </w:r>
      <w:r w:rsidRPr="00347FD1">
        <w:t>简介各种热处理工艺方法的要领，并联系实际应用进行分析。</w:t>
      </w:r>
    </w:p>
    <w:p w:rsidR="00347FD1" w:rsidRPr="00347FD1" w:rsidRDefault="00347FD1" w:rsidP="00347FD1">
      <w:pPr>
        <w:pStyle w:val="zhengwen"/>
        <w:ind w:firstLineChars="200" w:firstLine="452"/>
      </w:pPr>
      <w:r w:rsidRPr="00347FD1">
        <w:t>钢的整体热处理（亦称普通热处理）即是对钢件整体进行穿透加热和冷却的热处理工艺，主要包括退火、正火、</w:t>
      </w:r>
      <w:r w:rsidRPr="00347FD1">
        <w:rPr>
          <w:rFonts w:hint="eastAsia"/>
        </w:rPr>
        <w:t>淬火</w:t>
      </w:r>
      <w:r w:rsidRPr="00347FD1">
        <w:t>和回火，在生产中应用十分广泛。</w:t>
      </w:r>
    </w:p>
    <w:p w:rsidR="00347FD1" w:rsidRPr="00347FD1" w:rsidRDefault="00347FD1" w:rsidP="00347FD1">
      <w:pPr>
        <w:pStyle w:val="1"/>
        <w:ind w:firstLineChars="200" w:firstLine="480"/>
      </w:pPr>
      <w:r>
        <w:rPr>
          <w:rFonts w:hint="eastAsia"/>
        </w:rPr>
        <w:t>1</w:t>
      </w:r>
      <w:r>
        <w:rPr>
          <w:rFonts w:hint="eastAsia"/>
        </w:rPr>
        <w:t>．</w:t>
      </w:r>
      <w:r w:rsidRPr="00347FD1">
        <w:t>退火</w:t>
      </w:r>
    </w:p>
    <w:p w:rsidR="00347FD1" w:rsidRPr="00347FD1" w:rsidRDefault="00347FD1" w:rsidP="00347FD1">
      <w:pPr>
        <w:pStyle w:val="zhengwen"/>
        <w:ind w:firstLineChars="200" w:firstLine="452"/>
      </w:pPr>
      <w:r w:rsidRPr="00347FD1">
        <w:t>退火是指将钢加热到适当温度，保温一段时间后缓慢冷却的热处理工艺。不论是哪种退火方法，绝大多数都是作为工件材料（如锻轧坯件、铸钢铸铁坯件）的预备热</w:t>
      </w:r>
      <w:r w:rsidRPr="00347FD1">
        <w:lastRenderedPageBreak/>
        <w:t>处理来安排的工序。</w:t>
      </w:r>
    </w:p>
    <w:p w:rsidR="00347FD1" w:rsidRDefault="00347FD1" w:rsidP="00347FD1">
      <w:pPr>
        <w:pStyle w:val="zhengwen"/>
        <w:ind w:firstLineChars="200" w:firstLine="452"/>
      </w:pPr>
      <w:r w:rsidRPr="00347FD1">
        <w:t>各种退火的加热温度范围和工艺方</w:t>
      </w:r>
      <w:r w:rsidRPr="00260722">
        <w:t>法如图</w:t>
      </w:r>
      <w:r w:rsidR="00546FCC" w:rsidRPr="00260722">
        <w:rPr>
          <w:rFonts w:hint="eastAsia"/>
        </w:rPr>
        <w:t>3</w:t>
      </w:r>
      <w:r w:rsidRPr="00260722">
        <w:t>-18</w:t>
      </w:r>
      <w:r w:rsidRPr="00260722">
        <w:t>所示，钢的常用退火方法有完全退火、等温退火、球化退火、去应力退火和均匀化退火等。</w:t>
      </w:r>
    </w:p>
    <w:p w:rsidR="00546FCC" w:rsidRPr="00347FD1" w:rsidRDefault="00546FCC" w:rsidP="00546FCC">
      <w:pPr>
        <w:pStyle w:val="zhengwen"/>
      </w:pPr>
      <w:r>
        <w:rPr>
          <w:rFonts w:hint="eastAsia"/>
          <w:noProof/>
        </w:rPr>
        <w:drawing>
          <wp:inline distT="0" distB="0" distL="0" distR="0">
            <wp:extent cx="5086350" cy="31051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42" cstate="print">
                      <a:extLst>
                        <a:ext uri="{BEBA8EAE-BF5A-486C-A8C5-ECC9F3942E4B}">
                          <a14:imgProps xmlns:a14="http://schemas.microsoft.com/office/drawing/2010/main">
                            <a14:imgLayer r:embed="rId43">
                              <a14:imgEffect>
                                <a14:brightnessContrast bright="-10000" contrast="60000"/>
                              </a14:imgEffect>
                            </a14:imgLayer>
                          </a14:imgProps>
                        </a:ext>
                        <a:ext uri="{28A0092B-C50C-407E-A947-70E740481C1C}">
                          <a14:useLocalDpi xmlns:a14="http://schemas.microsoft.com/office/drawing/2010/main" val="0"/>
                        </a:ext>
                      </a:extLst>
                    </a:blip>
                    <a:srcRect r="3436"/>
                    <a:stretch/>
                  </pic:blipFill>
                  <pic:spPr bwMode="auto">
                    <a:xfrm>
                      <a:off x="0" y="0"/>
                      <a:ext cx="5086350" cy="3105150"/>
                    </a:xfrm>
                    <a:prstGeom prst="rect">
                      <a:avLst/>
                    </a:prstGeom>
                    <a:noFill/>
                    <a:ln>
                      <a:noFill/>
                    </a:ln>
                    <a:extLst>
                      <a:ext uri="{53640926-AAD7-44D8-BBD7-CCE9431645EC}">
                        <a14:shadowObscured xmlns:a14="http://schemas.microsoft.com/office/drawing/2010/main"/>
                      </a:ext>
                    </a:extLst>
                  </pic:spPr>
                </pic:pic>
              </a:graphicData>
            </a:graphic>
          </wp:inline>
        </w:drawing>
      </w:r>
    </w:p>
    <w:p w:rsidR="00347FD1" w:rsidRPr="00347FD1" w:rsidRDefault="00347FD1" w:rsidP="00347FD1">
      <w:pPr>
        <w:pStyle w:val="10"/>
        <w:ind w:firstLineChars="200" w:firstLine="420"/>
      </w:pPr>
      <w:r>
        <w:rPr>
          <w:rFonts w:hint="eastAsia"/>
        </w:rPr>
        <w:t>（</w:t>
      </w:r>
      <w:r>
        <w:rPr>
          <w:rFonts w:hint="eastAsia"/>
        </w:rPr>
        <w:t>1</w:t>
      </w:r>
      <w:r>
        <w:rPr>
          <w:rFonts w:hint="eastAsia"/>
        </w:rPr>
        <w:t>）</w:t>
      </w:r>
      <w:r w:rsidRPr="00347FD1">
        <w:t>完全退火</w:t>
      </w:r>
    </w:p>
    <w:p w:rsidR="00347FD1" w:rsidRPr="00347FD1" w:rsidRDefault="00347FD1" w:rsidP="00347FD1">
      <w:pPr>
        <w:widowControl/>
        <w:spacing w:line="300" w:lineRule="auto"/>
        <w:ind w:firstLine="420"/>
        <w:jc w:val="left"/>
        <w:rPr>
          <w:rFonts w:ascii="Times New Roman" w:eastAsia="宋体" w:hAnsi="Times New Roman" w:cs="Times New Roman"/>
          <w:kern w:val="0"/>
        </w:rPr>
      </w:pPr>
      <w:r w:rsidRPr="00347FD1">
        <w:rPr>
          <w:rFonts w:ascii="Times New Roman" w:eastAsia="宋体" w:hAnsi="Times New Roman" w:cs="Times New Roman"/>
          <w:kern w:val="0"/>
        </w:rPr>
        <w:t>完全退火是指将钢加热到</w:t>
      </w:r>
      <w:r w:rsidRPr="00347FD1">
        <w:rPr>
          <w:rFonts w:ascii="Times New Roman" w:eastAsia="宋体" w:hAnsi="Times New Roman" w:cs="Times New Roman"/>
          <w:kern w:val="0"/>
        </w:rPr>
        <w:t>A</w:t>
      </w:r>
      <w:r w:rsidRPr="00347FD1">
        <w:rPr>
          <w:rFonts w:ascii="Times New Roman" w:eastAsia="宋体" w:hAnsi="Times New Roman" w:cs="Times New Roman" w:hint="eastAsia"/>
          <w:kern w:val="0"/>
        </w:rPr>
        <w:t>c</w:t>
      </w:r>
      <w:r w:rsidRPr="00347FD1">
        <w:rPr>
          <w:rFonts w:ascii="Times New Roman" w:eastAsia="宋体" w:hAnsi="Times New Roman" w:cs="Times New Roman"/>
          <w:kern w:val="0"/>
          <w:vertAlign w:val="subscript"/>
        </w:rPr>
        <w:t>3</w:t>
      </w:r>
      <w:r w:rsidRPr="00347FD1">
        <w:rPr>
          <w:rFonts w:ascii="Times New Roman" w:eastAsia="宋体" w:hAnsi="Times New Roman" w:cs="Times New Roman"/>
          <w:kern w:val="0"/>
        </w:rPr>
        <w:t>以上</w:t>
      </w:r>
      <w:r w:rsidRPr="00347FD1">
        <w:rPr>
          <w:rFonts w:ascii="Times New Roman" w:eastAsia="宋体" w:hAnsi="Times New Roman" w:cs="Times New Roman"/>
          <w:kern w:val="0"/>
        </w:rPr>
        <w:t>20</w:t>
      </w:r>
      <w:r w:rsidRPr="00347FD1">
        <w:rPr>
          <w:rFonts w:ascii="宋体" w:eastAsia="宋体" w:hAnsi="宋体" w:cs="Times New Roman" w:hint="eastAsia"/>
          <w:kern w:val="0"/>
        </w:rPr>
        <w:t>～</w:t>
      </w:r>
      <w:r w:rsidRPr="00347FD1">
        <w:rPr>
          <w:rFonts w:ascii="Times New Roman" w:eastAsia="宋体" w:hAnsi="Times New Roman" w:cs="Times New Roman"/>
          <w:kern w:val="0"/>
        </w:rPr>
        <w:t>30℃</w:t>
      </w:r>
      <w:r w:rsidRPr="00347FD1">
        <w:rPr>
          <w:rFonts w:ascii="Times New Roman" w:eastAsia="宋体" w:hAnsi="Times New Roman" w:cs="Times New Roman"/>
          <w:kern w:val="0"/>
        </w:rPr>
        <w:t>，保温后随炉缓慢冷却（一般是大量工件实行炉冷，少量工件则出炉埋入砂中冷却），以使冷却速度曲线较平缓地通过该亚共析钢</w:t>
      </w:r>
      <w:r w:rsidRPr="00347FD1">
        <w:rPr>
          <w:rFonts w:ascii="Times New Roman" w:eastAsia="宋体" w:hAnsi="Times New Roman" w:cs="Times New Roman"/>
          <w:kern w:val="0"/>
        </w:rPr>
        <w:t>C</w:t>
      </w:r>
      <w:r w:rsidRPr="00347FD1">
        <w:rPr>
          <w:rFonts w:ascii="Times New Roman" w:eastAsia="宋体" w:hAnsi="Times New Roman" w:cs="Times New Roman"/>
          <w:kern w:val="0"/>
        </w:rPr>
        <w:t>曲线右上方区域从而获得接近</w:t>
      </w:r>
      <w:proofErr w:type="gramStart"/>
      <w:r w:rsidRPr="00347FD1">
        <w:rPr>
          <w:rFonts w:ascii="Times New Roman" w:eastAsia="宋体" w:hAnsi="Times New Roman" w:cs="Times New Roman"/>
          <w:kern w:val="0"/>
        </w:rPr>
        <w:t>于平衡</w:t>
      </w:r>
      <w:proofErr w:type="gramEnd"/>
      <w:r w:rsidRPr="00347FD1">
        <w:rPr>
          <w:rFonts w:ascii="Times New Roman" w:eastAsia="宋体" w:hAnsi="Times New Roman" w:cs="Times New Roman"/>
          <w:kern w:val="0"/>
        </w:rPr>
        <w:t>组织的热处理工艺。完全退火又称为重结晶退火或普通退火。</w:t>
      </w:r>
    </w:p>
    <w:p w:rsidR="00347FD1" w:rsidRPr="00347FD1" w:rsidRDefault="00347FD1" w:rsidP="00347FD1">
      <w:pPr>
        <w:widowControl/>
        <w:spacing w:line="300" w:lineRule="auto"/>
        <w:ind w:firstLine="420"/>
        <w:jc w:val="left"/>
        <w:rPr>
          <w:rFonts w:ascii="Times New Roman" w:eastAsia="宋体" w:hAnsi="Times New Roman" w:cs="Times New Roman"/>
          <w:kern w:val="0"/>
        </w:rPr>
      </w:pPr>
      <w:r w:rsidRPr="00347FD1">
        <w:rPr>
          <w:rFonts w:ascii="宋体" w:eastAsia="宋体" w:hAnsi="宋体" w:cs="宋体"/>
          <w:kern w:val="0"/>
        </w:rPr>
        <w:t>所谓“完全”，</w:t>
      </w:r>
      <w:proofErr w:type="gramStart"/>
      <w:r w:rsidRPr="00347FD1">
        <w:rPr>
          <w:rFonts w:ascii="宋体" w:eastAsia="宋体" w:hAnsi="宋体" w:cs="宋体"/>
          <w:kern w:val="0"/>
        </w:rPr>
        <w:t>是指钢的</w:t>
      </w:r>
      <w:proofErr w:type="gramEnd"/>
      <w:r w:rsidRPr="00347FD1">
        <w:rPr>
          <w:rFonts w:ascii="宋体" w:eastAsia="宋体" w:hAnsi="宋体" w:cs="宋体"/>
          <w:kern w:val="0"/>
        </w:rPr>
        <w:t>组织能通过重新形核、长大得以全部奥氏体化转变。其目的主要是通过重结晶细化晶粒，以改善毛坯件粗大、不均匀的原始组织，充分消除内应力、防止变形开裂。此外，完全</w:t>
      </w:r>
      <w:r w:rsidRPr="00347FD1">
        <w:rPr>
          <w:rFonts w:ascii="Times New Roman" w:eastAsia="宋体" w:hAnsi="Times New Roman" w:cs="Times New Roman"/>
          <w:kern w:val="0"/>
        </w:rPr>
        <w:t>退火还可降低硬度、软化钢件，改善切削加工性能。</w:t>
      </w:r>
    </w:p>
    <w:p w:rsidR="00347FD1" w:rsidRPr="00347FD1" w:rsidRDefault="00347FD1" w:rsidP="008705BB">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完全退火主要用于某些亚共析碳钢和中碳合金结构钢的铸、锻、焊坯件以及热轧型材的预备热处理，间或作为少数不重要坯件的最终热处理工序。</w:t>
      </w:r>
    </w:p>
    <w:p w:rsidR="00347FD1" w:rsidRPr="00347FD1" w:rsidRDefault="00347FD1" w:rsidP="00347FD1">
      <w:pPr>
        <w:widowControl/>
        <w:spacing w:line="300" w:lineRule="auto"/>
        <w:ind w:firstLine="420"/>
        <w:jc w:val="left"/>
        <w:rPr>
          <w:rFonts w:ascii="Times New Roman" w:eastAsia="宋体" w:hAnsi="Times New Roman" w:cs="Times New Roman"/>
          <w:kern w:val="0"/>
        </w:rPr>
      </w:pPr>
      <w:r w:rsidRPr="00347FD1">
        <w:rPr>
          <w:rFonts w:ascii="Times New Roman" w:eastAsia="宋体" w:hAnsi="Times New Roman" w:cs="Times New Roman"/>
          <w:kern w:val="0"/>
        </w:rPr>
        <w:t>完全退火工艺周期很长，为缩短整个退火过程提高加热炉等设备的利用率，常用等温退火工艺代之。</w:t>
      </w:r>
    </w:p>
    <w:p w:rsidR="00347FD1" w:rsidRPr="00347FD1" w:rsidRDefault="00347FD1" w:rsidP="00347FD1">
      <w:pPr>
        <w:pStyle w:val="10"/>
        <w:ind w:firstLineChars="200" w:firstLine="420"/>
      </w:pPr>
      <w:r>
        <w:rPr>
          <w:rFonts w:hint="eastAsia"/>
        </w:rPr>
        <w:t>（</w:t>
      </w:r>
      <w:r>
        <w:rPr>
          <w:rFonts w:hint="eastAsia"/>
        </w:rPr>
        <w:t>2</w:t>
      </w:r>
      <w:r>
        <w:rPr>
          <w:rFonts w:hint="eastAsia"/>
        </w:rPr>
        <w:t>）</w:t>
      </w:r>
      <w:r w:rsidRPr="00347FD1">
        <w:t>等温退火</w:t>
      </w:r>
    </w:p>
    <w:p w:rsidR="00347FD1" w:rsidRPr="00347FD1" w:rsidRDefault="00347FD1" w:rsidP="00347FD1">
      <w:pPr>
        <w:widowControl/>
        <w:spacing w:line="300" w:lineRule="auto"/>
        <w:ind w:firstLine="420"/>
        <w:jc w:val="left"/>
        <w:rPr>
          <w:rFonts w:ascii="Times New Roman" w:eastAsia="宋体" w:hAnsi="Times New Roman" w:cs="Times New Roman"/>
          <w:kern w:val="0"/>
        </w:rPr>
      </w:pPr>
      <w:r w:rsidRPr="00347FD1">
        <w:rPr>
          <w:rFonts w:ascii="Times New Roman" w:eastAsia="宋体" w:hAnsi="Times New Roman" w:cs="Times New Roman"/>
          <w:kern w:val="0"/>
        </w:rPr>
        <w:t>等温退火是指指将钢件毛坯加热到高于</w:t>
      </w:r>
      <w:r w:rsidRPr="00347FD1">
        <w:rPr>
          <w:rFonts w:ascii="Times New Roman" w:eastAsia="宋体" w:hAnsi="Times New Roman" w:cs="Times New Roman"/>
          <w:kern w:val="0"/>
        </w:rPr>
        <w:t>Ac</w:t>
      </w:r>
      <w:r w:rsidRPr="00347FD1">
        <w:rPr>
          <w:rFonts w:ascii="Times New Roman" w:eastAsia="宋体" w:hAnsi="Times New Roman" w:cs="Times New Roman"/>
          <w:kern w:val="0"/>
          <w:vertAlign w:val="subscript"/>
        </w:rPr>
        <w:t>3</w:t>
      </w:r>
      <w:r w:rsidRPr="00347FD1">
        <w:rPr>
          <w:rFonts w:ascii="Times New Roman" w:eastAsia="宋体" w:hAnsi="Times New Roman" w:cs="Times New Roman"/>
          <w:kern w:val="0"/>
        </w:rPr>
        <w:t>（或</w:t>
      </w:r>
      <w:r w:rsidRPr="00347FD1">
        <w:rPr>
          <w:rFonts w:ascii="Times New Roman" w:eastAsia="宋体" w:hAnsi="Times New Roman" w:cs="Times New Roman"/>
          <w:kern w:val="0"/>
        </w:rPr>
        <w:t>Ac</w:t>
      </w:r>
      <w:r w:rsidRPr="00347FD1">
        <w:rPr>
          <w:rFonts w:ascii="Times New Roman" w:eastAsia="宋体" w:hAnsi="Times New Roman" w:cs="Times New Roman"/>
          <w:kern w:val="0"/>
          <w:vertAlign w:val="subscript"/>
        </w:rPr>
        <w:t>1</w:t>
      </w:r>
      <w:r w:rsidRPr="00347FD1">
        <w:rPr>
          <w:rFonts w:ascii="Times New Roman" w:eastAsia="宋体" w:hAnsi="Times New Roman" w:cs="Times New Roman"/>
          <w:kern w:val="0"/>
        </w:rPr>
        <w:t>）温度，保温适当时间后停止加热并开启炉门，使工件较快地冷却至</w:t>
      </w:r>
      <w:r w:rsidRPr="00347FD1">
        <w:rPr>
          <w:rFonts w:ascii="Times New Roman" w:eastAsia="宋体" w:hAnsi="Times New Roman" w:cs="Times New Roman"/>
          <w:kern w:val="0"/>
        </w:rPr>
        <w:t>C</w:t>
      </w:r>
      <w:r w:rsidRPr="00347FD1">
        <w:rPr>
          <w:rFonts w:ascii="Times New Roman" w:eastAsia="宋体" w:hAnsi="Times New Roman" w:cs="Times New Roman"/>
          <w:kern w:val="0"/>
        </w:rPr>
        <w:t>曲线中珠光体型转变区的某一温度下等温，让奥氏体向珠光体型组织的转变充分进行，然后再冷却到室温的工艺方法。其作用和目的与完全退火一致。等温冷却温度应根据钢件对组织与性能要求选择，由其</w:t>
      </w:r>
      <w:r w:rsidRPr="00347FD1">
        <w:rPr>
          <w:rFonts w:ascii="Times New Roman" w:eastAsia="宋体" w:hAnsi="Times New Roman" w:cs="Times New Roman"/>
          <w:kern w:val="0"/>
        </w:rPr>
        <w:t>C</w:t>
      </w:r>
      <w:r w:rsidRPr="00347FD1">
        <w:rPr>
          <w:rFonts w:ascii="Times New Roman" w:eastAsia="宋体" w:hAnsi="Times New Roman" w:cs="Times New Roman"/>
          <w:kern w:val="0"/>
        </w:rPr>
        <w:t>曲线来确定。等温冷却温度越高，所得珠光体组织越粗大，退火钢的硬度也越低。</w:t>
      </w:r>
    </w:p>
    <w:p w:rsidR="00347FD1" w:rsidRPr="00347FD1" w:rsidRDefault="00347FD1" w:rsidP="00347FD1">
      <w:pPr>
        <w:widowControl/>
        <w:spacing w:line="300" w:lineRule="auto"/>
        <w:ind w:firstLine="420"/>
        <w:jc w:val="left"/>
        <w:rPr>
          <w:rFonts w:ascii="黑体" w:eastAsia="黑体" w:hAnsi="黑体" w:cs="宋体"/>
          <w:kern w:val="0"/>
        </w:rPr>
      </w:pPr>
      <w:r>
        <w:rPr>
          <w:rFonts w:ascii="黑体" w:eastAsia="黑体" w:hAnsi="黑体" w:cs="宋体" w:hint="eastAsia"/>
          <w:kern w:val="0"/>
        </w:rPr>
        <w:t>（3）</w:t>
      </w:r>
      <w:r w:rsidRPr="00347FD1">
        <w:rPr>
          <w:rFonts w:ascii="黑体" w:eastAsia="黑体" w:hAnsi="黑体" w:cs="宋体"/>
          <w:kern w:val="0"/>
        </w:rPr>
        <w:t>球化退火</w:t>
      </w:r>
    </w:p>
    <w:p w:rsidR="00347FD1" w:rsidRPr="00260722" w:rsidRDefault="00347FD1" w:rsidP="00DD3179">
      <w:pPr>
        <w:widowControl/>
        <w:spacing w:line="300" w:lineRule="auto"/>
        <w:ind w:firstLineChars="200" w:firstLine="420"/>
        <w:jc w:val="left"/>
        <w:rPr>
          <w:rFonts w:ascii="宋体" w:eastAsia="宋体" w:hAnsi="宋体" w:cs="宋体"/>
          <w:kern w:val="0"/>
        </w:rPr>
      </w:pPr>
      <w:r w:rsidRPr="00347FD1">
        <w:rPr>
          <w:rFonts w:ascii="宋体" w:eastAsia="宋体" w:hAnsi="宋体" w:cs="宋体"/>
          <w:kern w:val="0"/>
        </w:rPr>
        <w:lastRenderedPageBreak/>
        <w:t>球化退火是指使某些高碳工具钢或高碳合金钢中的碳化物全变成球（粒）状的热处理工艺。球化退火后的显微组织特征为粒状碳化物均匀地分布在铁素</w:t>
      </w:r>
      <w:r w:rsidRPr="00260722">
        <w:rPr>
          <w:rFonts w:ascii="宋体" w:eastAsia="宋体" w:hAnsi="宋体" w:cs="宋体"/>
          <w:kern w:val="0"/>
        </w:rPr>
        <w:t>体基体上，如</w:t>
      </w:r>
      <w:r w:rsidRPr="00260722">
        <w:rPr>
          <w:rFonts w:ascii="Times New Roman" w:eastAsia="宋体" w:hAnsi="Times New Roman" w:cs="Times New Roman"/>
          <w:kern w:val="0"/>
        </w:rPr>
        <w:t>图</w:t>
      </w:r>
      <w:r w:rsidR="00546FCC" w:rsidRPr="00260722">
        <w:rPr>
          <w:rFonts w:ascii="Times New Roman" w:eastAsia="宋体" w:hAnsi="Times New Roman" w:cs="Times New Roman" w:hint="eastAsia"/>
          <w:kern w:val="0"/>
        </w:rPr>
        <w:t>3</w:t>
      </w:r>
      <w:r w:rsidRPr="00260722">
        <w:rPr>
          <w:rFonts w:ascii="Times New Roman" w:eastAsia="宋体" w:hAnsi="Times New Roman" w:cs="Times New Roman"/>
          <w:kern w:val="0"/>
        </w:rPr>
        <w:t>-19</w:t>
      </w:r>
      <w:r w:rsidRPr="00260722">
        <w:rPr>
          <w:rFonts w:ascii="宋体" w:eastAsia="宋体" w:hAnsi="宋体" w:cs="宋体"/>
          <w:kern w:val="0"/>
        </w:rPr>
        <w:t>所示。这种“球化体”的硬度远比层片状珠光体低。</w:t>
      </w:r>
    </w:p>
    <w:p w:rsidR="00546FCC" w:rsidRPr="00347FD1" w:rsidRDefault="00546FCC" w:rsidP="00546FCC">
      <w:pPr>
        <w:widowControl/>
        <w:spacing w:line="300" w:lineRule="auto"/>
        <w:jc w:val="center"/>
        <w:rPr>
          <w:rFonts w:ascii="宋体" w:eastAsia="宋体" w:hAnsi="宋体" w:cs="宋体"/>
          <w:kern w:val="0"/>
        </w:rPr>
      </w:pPr>
      <w:r>
        <w:rPr>
          <w:rFonts w:ascii="宋体" w:eastAsia="宋体" w:hAnsi="宋体" w:cs="宋体" w:hint="eastAsia"/>
          <w:noProof/>
          <w:kern w:val="0"/>
        </w:rPr>
        <w:drawing>
          <wp:inline distT="0" distB="0" distL="0" distR="0">
            <wp:extent cx="3264540" cy="310515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BEBA8EAE-BF5A-486C-A8C5-ECC9F3942E4B}">
                          <a14:imgProps xmlns:a14="http://schemas.microsoft.com/office/drawing/2010/main">
                            <a14:imgLayer r:embed="rId45">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275260" cy="3115347"/>
                    </a:xfrm>
                    <a:prstGeom prst="rect">
                      <a:avLst/>
                    </a:prstGeom>
                    <a:noFill/>
                    <a:ln>
                      <a:noFill/>
                    </a:ln>
                  </pic:spPr>
                </pic:pic>
              </a:graphicData>
            </a:graphic>
          </wp:inline>
        </w:drawing>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宋体" w:eastAsia="宋体" w:hAnsi="宋体" w:cs="宋体"/>
          <w:kern w:val="0"/>
        </w:rPr>
        <w:t>球化退火的目的，一</w:t>
      </w:r>
      <w:r w:rsidRPr="00347FD1">
        <w:rPr>
          <w:rFonts w:ascii="Times New Roman" w:eastAsia="宋体" w:hAnsi="Times New Roman" w:cs="Times New Roman"/>
          <w:kern w:val="0"/>
        </w:rPr>
        <w:t>是降低硬度，改善切削加工性能，二是为淬火前作好组织准备。它主要用来改善共析钢、</w:t>
      </w:r>
      <w:proofErr w:type="gramStart"/>
      <w:r w:rsidRPr="00347FD1">
        <w:rPr>
          <w:rFonts w:ascii="Times New Roman" w:eastAsia="宋体" w:hAnsi="Times New Roman" w:cs="Times New Roman"/>
          <w:kern w:val="0"/>
        </w:rPr>
        <w:t>过共析</w:t>
      </w:r>
      <w:proofErr w:type="gramEnd"/>
      <w:r w:rsidRPr="00347FD1">
        <w:rPr>
          <w:rFonts w:ascii="Times New Roman" w:eastAsia="宋体" w:hAnsi="Times New Roman" w:cs="Times New Roman"/>
          <w:kern w:val="0"/>
        </w:rPr>
        <w:t>碳钢、某些合金工具钢（如刃具钢、量具钢、模具钢等）的切削加工性能</w:t>
      </w:r>
      <w:r w:rsidRPr="00347FD1">
        <w:rPr>
          <w:rFonts w:ascii="Times New Roman" w:eastAsia="宋体" w:hAnsi="Times New Roman" w:cs="Times New Roman" w:hint="eastAsia"/>
          <w:kern w:val="0"/>
        </w:rPr>
        <w:t>。</w:t>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球化退火的加热温度为</w:t>
      </w:r>
      <w:r w:rsidRPr="00347FD1">
        <w:rPr>
          <w:rFonts w:ascii="Times New Roman" w:eastAsia="宋体" w:hAnsi="Times New Roman" w:cs="Times New Roman"/>
          <w:kern w:val="0"/>
        </w:rPr>
        <w:t>Ac</w:t>
      </w:r>
      <w:r w:rsidRPr="00347FD1">
        <w:rPr>
          <w:rFonts w:ascii="Times New Roman" w:eastAsia="宋体" w:hAnsi="Times New Roman" w:cs="Times New Roman"/>
          <w:kern w:val="0"/>
          <w:vertAlign w:val="subscript"/>
        </w:rPr>
        <w:t>1</w:t>
      </w:r>
      <w:r w:rsidRPr="00347FD1">
        <w:rPr>
          <w:rFonts w:ascii="Times New Roman" w:eastAsia="宋体" w:hAnsi="Times New Roman" w:cs="Times New Roman"/>
          <w:kern w:val="0"/>
        </w:rPr>
        <w:t>以上</w:t>
      </w:r>
      <w:r w:rsidRPr="00347FD1">
        <w:rPr>
          <w:rFonts w:ascii="Times New Roman" w:eastAsia="宋体" w:hAnsi="Times New Roman" w:cs="Times New Roman"/>
          <w:kern w:val="0"/>
        </w:rPr>
        <w:t>20</w:t>
      </w:r>
      <w:r w:rsidRPr="00347FD1">
        <w:rPr>
          <w:rFonts w:ascii="宋体" w:eastAsia="宋体" w:hAnsi="宋体" w:cs="Times New Roman" w:hint="eastAsia"/>
          <w:kern w:val="0"/>
        </w:rPr>
        <w:t>～</w:t>
      </w:r>
      <w:r w:rsidRPr="00347FD1">
        <w:rPr>
          <w:rFonts w:ascii="Times New Roman" w:eastAsia="宋体" w:hAnsi="Times New Roman" w:cs="Times New Roman"/>
          <w:kern w:val="0"/>
        </w:rPr>
        <w:t>30℃</w:t>
      </w:r>
      <w:r w:rsidRPr="00347FD1">
        <w:rPr>
          <w:rFonts w:ascii="Times New Roman" w:eastAsia="宋体" w:hAnsi="Times New Roman" w:cs="Times New Roman"/>
          <w:kern w:val="0"/>
        </w:rPr>
        <w:t>，以使</w:t>
      </w:r>
      <w:proofErr w:type="gramStart"/>
      <w:r w:rsidRPr="00347FD1">
        <w:rPr>
          <w:rFonts w:ascii="Times New Roman" w:eastAsia="宋体" w:hAnsi="Times New Roman" w:cs="Times New Roman"/>
          <w:kern w:val="0"/>
        </w:rPr>
        <w:t>较多未</w:t>
      </w:r>
      <w:proofErr w:type="gramEnd"/>
      <w:r w:rsidRPr="00347FD1">
        <w:rPr>
          <w:rFonts w:ascii="Times New Roman" w:eastAsia="宋体" w:hAnsi="Times New Roman" w:cs="Times New Roman"/>
          <w:kern w:val="0"/>
        </w:rPr>
        <w:t>溶碳化物粒子在长时间保温过程中自发球化；保温后在通过</w:t>
      </w:r>
      <w:r w:rsidRPr="00347FD1">
        <w:rPr>
          <w:rFonts w:ascii="Times New Roman" w:eastAsia="宋体" w:hAnsi="Times New Roman" w:cs="Times New Roman"/>
          <w:kern w:val="0"/>
        </w:rPr>
        <w:t>Ar</w:t>
      </w:r>
      <w:r w:rsidRPr="00347FD1">
        <w:rPr>
          <w:rFonts w:ascii="Times New Roman" w:eastAsia="宋体" w:hAnsi="Times New Roman" w:cs="Times New Roman"/>
          <w:kern w:val="0"/>
          <w:vertAlign w:val="subscript"/>
        </w:rPr>
        <w:t>1</w:t>
      </w:r>
      <w:r w:rsidRPr="00347FD1">
        <w:rPr>
          <w:rFonts w:ascii="Times New Roman" w:eastAsia="宋体" w:hAnsi="Times New Roman" w:cs="Times New Roman"/>
          <w:kern w:val="0"/>
        </w:rPr>
        <w:t>温度范围冷却时应极</w:t>
      </w:r>
      <w:r w:rsidRPr="00347FD1">
        <w:rPr>
          <w:rFonts w:ascii="宋体" w:eastAsia="宋体" w:hAnsi="宋体" w:cs="宋体" w:hint="eastAsia"/>
          <w:kern w:val="0"/>
        </w:rPr>
        <w:t>其缓慢</w:t>
      </w:r>
      <w:r w:rsidRPr="00347FD1">
        <w:rPr>
          <w:rFonts w:ascii="宋体" w:eastAsia="宋体" w:hAnsi="宋体" w:cs="宋体"/>
          <w:kern w:val="0"/>
        </w:rPr>
        <w:t>，以使奥氏体发生</w:t>
      </w:r>
      <w:r w:rsidRPr="00347FD1">
        <w:rPr>
          <w:rFonts w:ascii="宋体" w:eastAsia="宋体" w:hAnsi="宋体" w:cs="宋体" w:hint="eastAsia"/>
          <w:kern w:val="0"/>
        </w:rPr>
        <w:t>共</w:t>
      </w:r>
      <w:proofErr w:type="gramStart"/>
      <w:r w:rsidRPr="00347FD1">
        <w:rPr>
          <w:rFonts w:ascii="宋体" w:eastAsia="宋体" w:hAnsi="宋体" w:cs="宋体" w:hint="eastAsia"/>
          <w:kern w:val="0"/>
        </w:rPr>
        <w:t>析转变</w:t>
      </w:r>
      <w:proofErr w:type="gramEnd"/>
      <w:r w:rsidRPr="00347FD1">
        <w:rPr>
          <w:rFonts w:ascii="宋体" w:eastAsia="宋体" w:hAnsi="宋体" w:cs="宋体" w:hint="eastAsia"/>
          <w:kern w:val="0"/>
        </w:rPr>
        <w:t>时</w:t>
      </w:r>
      <w:r w:rsidRPr="00347FD1">
        <w:rPr>
          <w:rFonts w:ascii="宋体" w:eastAsia="宋体" w:hAnsi="宋体" w:cs="宋体"/>
          <w:kern w:val="0"/>
        </w:rPr>
        <w:t>，未溶碳化物能作为从奥氏体中</w:t>
      </w:r>
      <w:r w:rsidRPr="00347FD1">
        <w:rPr>
          <w:rFonts w:ascii="宋体" w:eastAsia="宋体" w:hAnsi="宋体" w:cs="宋体" w:hint="eastAsia"/>
          <w:kern w:val="0"/>
        </w:rPr>
        <w:t>析出碳化物的核心</w:t>
      </w:r>
      <w:r w:rsidRPr="00347FD1">
        <w:rPr>
          <w:rFonts w:ascii="宋体" w:eastAsia="宋体" w:hAnsi="宋体" w:cs="宋体"/>
          <w:kern w:val="0"/>
        </w:rPr>
        <w:t>，有利于获得良好的“球</w:t>
      </w:r>
      <w:r w:rsidRPr="00347FD1">
        <w:rPr>
          <w:rFonts w:ascii="宋体" w:eastAsia="宋体" w:hAnsi="宋体" w:cs="宋体" w:hint="eastAsia"/>
          <w:kern w:val="0"/>
        </w:rPr>
        <w:t>化体”组织</w:t>
      </w:r>
      <w:r w:rsidRPr="00347FD1">
        <w:rPr>
          <w:rFonts w:ascii="Times New Roman" w:eastAsia="宋体" w:hAnsi="Times New Roman" w:cs="Times New Roman"/>
          <w:kern w:val="0"/>
        </w:rPr>
        <w:t>。若球化</w:t>
      </w:r>
      <w:proofErr w:type="gramStart"/>
      <w:r w:rsidRPr="00347FD1">
        <w:rPr>
          <w:rFonts w:ascii="Times New Roman" w:eastAsia="宋体" w:hAnsi="Times New Roman" w:cs="Times New Roman"/>
          <w:kern w:val="0"/>
        </w:rPr>
        <w:t>退火前钢中</w:t>
      </w:r>
      <w:proofErr w:type="gramEnd"/>
      <w:r w:rsidRPr="00347FD1">
        <w:rPr>
          <w:rFonts w:ascii="Times New Roman" w:eastAsia="宋体" w:hAnsi="Times New Roman" w:cs="Times New Roman"/>
          <w:kern w:val="0"/>
        </w:rPr>
        <w:t>有较多的网状碳化物存在，则应先用正火消除网状</w:t>
      </w:r>
      <w:r w:rsidRPr="00347FD1">
        <w:rPr>
          <w:rFonts w:ascii="Times New Roman" w:eastAsia="宋体" w:hAnsi="Times New Roman" w:cs="Times New Roman"/>
          <w:kern w:val="0"/>
        </w:rPr>
        <w:t>Fe</w:t>
      </w:r>
      <w:r w:rsidRPr="00347FD1">
        <w:rPr>
          <w:rFonts w:ascii="Times New Roman" w:eastAsia="宋体" w:hAnsi="Times New Roman" w:cs="Times New Roman"/>
          <w:kern w:val="0"/>
          <w:vertAlign w:val="subscript"/>
        </w:rPr>
        <w:t>3</w:t>
      </w:r>
      <w:r w:rsidRPr="00347FD1">
        <w:rPr>
          <w:rFonts w:ascii="Times New Roman" w:eastAsia="宋体" w:hAnsi="Times New Roman" w:cs="Times New Roman"/>
          <w:kern w:val="0"/>
        </w:rPr>
        <w:t>C</w:t>
      </w:r>
      <w:r w:rsidRPr="00347FD1">
        <w:rPr>
          <w:rFonts w:ascii="Times New Roman" w:eastAsia="宋体" w:hAnsi="Times New Roman" w:cs="Times New Roman"/>
          <w:kern w:val="0"/>
          <w:vertAlign w:val="subscript"/>
        </w:rPr>
        <w:t>п</w:t>
      </w:r>
      <w:r w:rsidRPr="00347FD1">
        <w:rPr>
          <w:rFonts w:ascii="Times New Roman" w:eastAsia="宋体" w:hAnsi="Times New Roman" w:cs="Times New Roman"/>
          <w:kern w:val="0"/>
        </w:rPr>
        <w:t>，然后再进行球化退火，否则将影响球化效果</w:t>
      </w:r>
      <w:r w:rsidRPr="00347FD1">
        <w:rPr>
          <w:rFonts w:ascii="Times New Roman" w:eastAsia="宋体" w:hAnsi="Times New Roman" w:cs="Times New Roman" w:hint="eastAsia"/>
          <w:kern w:val="0"/>
        </w:rPr>
        <w:t>。</w:t>
      </w:r>
    </w:p>
    <w:p w:rsidR="00347FD1" w:rsidRPr="00347FD1" w:rsidRDefault="00DD3179" w:rsidP="00DD3179">
      <w:pPr>
        <w:widowControl/>
        <w:spacing w:line="300" w:lineRule="auto"/>
        <w:ind w:firstLineChars="200" w:firstLine="420"/>
        <w:jc w:val="left"/>
        <w:rPr>
          <w:rFonts w:ascii="黑体" w:eastAsia="黑体" w:hAnsi="黑体" w:cs="宋体"/>
          <w:kern w:val="0"/>
        </w:rPr>
      </w:pPr>
      <w:r>
        <w:rPr>
          <w:rFonts w:ascii="黑体" w:eastAsia="黑体" w:hAnsi="黑体" w:cs="宋体" w:hint="eastAsia"/>
          <w:kern w:val="0"/>
        </w:rPr>
        <w:t>（4）</w:t>
      </w:r>
      <w:r w:rsidR="00347FD1" w:rsidRPr="00347FD1">
        <w:rPr>
          <w:rFonts w:ascii="黑体" w:eastAsia="黑体" w:hAnsi="黑体" w:cs="宋体"/>
          <w:kern w:val="0"/>
        </w:rPr>
        <w:t>去应力退火</w:t>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去应力退火是指将钢件加热至</w:t>
      </w:r>
      <w:r w:rsidRPr="00347FD1">
        <w:rPr>
          <w:rFonts w:ascii="Times New Roman" w:eastAsia="宋体" w:hAnsi="Times New Roman" w:cs="Times New Roman"/>
          <w:kern w:val="0"/>
        </w:rPr>
        <w:t>Ac</w:t>
      </w:r>
      <w:r w:rsidRPr="00347FD1">
        <w:rPr>
          <w:rFonts w:ascii="Times New Roman" w:eastAsia="宋体" w:hAnsi="Times New Roman" w:cs="Times New Roman"/>
          <w:kern w:val="0"/>
          <w:vertAlign w:val="subscript"/>
        </w:rPr>
        <w:t>1</w:t>
      </w:r>
      <w:r w:rsidRPr="00347FD1">
        <w:rPr>
          <w:rFonts w:ascii="Times New Roman" w:eastAsia="宋体" w:hAnsi="Times New Roman" w:cs="Times New Roman"/>
          <w:kern w:val="0"/>
        </w:rPr>
        <w:t>以下的某一温度（有时可以为</w:t>
      </w:r>
      <w:r w:rsidRPr="00347FD1">
        <w:rPr>
          <w:rFonts w:ascii="Times New Roman" w:eastAsia="宋体" w:hAnsi="Times New Roman" w:cs="Times New Roman"/>
          <w:kern w:val="0"/>
        </w:rPr>
        <w:t>200</w:t>
      </w:r>
      <w:r w:rsidRPr="00347FD1">
        <w:rPr>
          <w:rFonts w:ascii="宋体" w:eastAsia="宋体" w:hAnsi="宋体" w:cs="Times New Roman" w:hint="eastAsia"/>
          <w:kern w:val="0"/>
        </w:rPr>
        <w:t>～</w:t>
      </w:r>
      <w:r w:rsidRPr="00347FD1">
        <w:rPr>
          <w:rFonts w:ascii="Times New Roman" w:eastAsia="宋体" w:hAnsi="Times New Roman" w:cs="Times New Roman"/>
          <w:kern w:val="0"/>
        </w:rPr>
        <w:t>400℃</w:t>
      </w:r>
      <w:r w:rsidRPr="00347FD1">
        <w:rPr>
          <w:rFonts w:ascii="Times New Roman" w:eastAsia="宋体" w:hAnsi="Times New Roman" w:cs="Times New Roman"/>
          <w:kern w:val="0"/>
        </w:rPr>
        <w:t>）保温后随炉缓慢冷却，但钢件并无组织结构变化的热处理工艺。其目的是消除铸铁件焊接件的残余应力和机械加工、冷变形（如弹簧冷卷成形）过程中产生的残余应力</w:t>
      </w:r>
      <w:r w:rsidRPr="00347FD1">
        <w:rPr>
          <w:rFonts w:ascii="Times New Roman" w:eastAsia="宋体" w:hAnsi="Times New Roman" w:cs="Times New Roman" w:hint="eastAsia"/>
          <w:kern w:val="0"/>
        </w:rPr>
        <w:t>。</w:t>
      </w:r>
    </w:p>
    <w:p w:rsidR="00347FD1" w:rsidRPr="00347FD1" w:rsidRDefault="00DD3179" w:rsidP="00DD3179">
      <w:pPr>
        <w:widowControl/>
        <w:spacing w:line="300" w:lineRule="auto"/>
        <w:ind w:firstLineChars="200" w:firstLine="420"/>
        <w:jc w:val="left"/>
        <w:rPr>
          <w:rFonts w:ascii="黑体" w:eastAsia="黑体" w:hAnsi="黑体" w:cs="宋体"/>
          <w:kern w:val="0"/>
        </w:rPr>
      </w:pPr>
      <w:r>
        <w:rPr>
          <w:rFonts w:ascii="黑体" w:eastAsia="黑体" w:hAnsi="黑体" w:cs="宋体" w:hint="eastAsia"/>
          <w:kern w:val="0"/>
        </w:rPr>
        <w:t>（5）</w:t>
      </w:r>
      <w:r w:rsidR="00347FD1" w:rsidRPr="00347FD1">
        <w:rPr>
          <w:rFonts w:ascii="黑体" w:eastAsia="黑体" w:hAnsi="黑体" w:cs="宋体"/>
          <w:kern w:val="0"/>
        </w:rPr>
        <w:t>均匀化退火</w:t>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均匀化退火是指将钢加热至其熔点以下</w:t>
      </w:r>
      <w:r w:rsidRPr="00347FD1">
        <w:rPr>
          <w:rFonts w:ascii="Times New Roman" w:eastAsia="宋体" w:hAnsi="Times New Roman" w:cs="Times New Roman"/>
          <w:kern w:val="0"/>
        </w:rPr>
        <w:t>100</w:t>
      </w:r>
      <w:r w:rsidRPr="00347FD1">
        <w:rPr>
          <w:rFonts w:ascii="宋体" w:eastAsia="宋体" w:hAnsi="宋体" w:cs="Times New Roman" w:hint="eastAsia"/>
          <w:kern w:val="0"/>
        </w:rPr>
        <w:t>～</w:t>
      </w:r>
      <w:r w:rsidRPr="00347FD1">
        <w:rPr>
          <w:rFonts w:ascii="Times New Roman" w:eastAsia="宋体" w:hAnsi="Times New Roman" w:cs="Times New Roman"/>
          <w:kern w:val="0"/>
        </w:rPr>
        <w:t>200℃</w:t>
      </w:r>
      <w:r w:rsidRPr="00347FD1">
        <w:rPr>
          <w:rFonts w:ascii="Times New Roman" w:eastAsia="宋体" w:hAnsi="Times New Roman" w:cs="Times New Roman"/>
          <w:kern w:val="0"/>
        </w:rPr>
        <w:t>保温</w:t>
      </w:r>
      <w:r w:rsidRPr="00347FD1">
        <w:rPr>
          <w:rFonts w:ascii="Times New Roman" w:eastAsia="宋体" w:hAnsi="Times New Roman" w:cs="Times New Roman"/>
          <w:kern w:val="0"/>
        </w:rPr>
        <w:t>10</w:t>
      </w:r>
      <w:r w:rsidRPr="00347FD1">
        <w:rPr>
          <w:rFonts w:ascii="宋体" w:eastAsia="宋体" w:hAnsi="宋体" w:cs="Times New Roman" w:hint="eastAsia"/>
          <w:kern w:val="0"/>
        </w:rPr>
        <w:t>～</w:t>
      </w:r>
      <w:r w:rsidRPr="00347FD1">
        <w:rPr>
          <w:rFonts w:ascii="Times New Roman" w:eastAsia="宋体" w:hAnsi="Times New Roman" w:cs="Times New Roman"/>
          <w:kern w:val="0"/>
        </w:rPr>
        <w:t>15h</w:t>
      </w:r>
      <w:r w:rsidRPr="00347FD1">
        <w:rPr>
          <w:rFonts w:ascii="Times New Roman" w:eastAsia="宋体" w:hAnsi="Times New Roman" w:cs="Times New Roman"/>
          <w:kern w:val="0"/>
        </w:rPr>
        <w:t>后缓慢冷却的热处理工艺，亦称扩散退火</w:t>
      </w:r>
      <w:r w:rsidRPr="00347FD1">
        <w:rPr>
          <w:rFonts w:ascii="Times New Roman" w:eastAsia="宋体" w:hAnsi="Times New Roman" w:cs="Times New Roman" w:hint="eastAsia"/>
          <w:kern w:val="0"/>
        </w:rPr>
        <w:t>。</w:t>
      </w:r>
      <w:r w:rsidRPr="00347FD1">
        <w:rPr>
          <w:rFonts w:ascii="Times New Roman" w:eastAsia="宋体" w:hAnsi="Times New Roman" w:cs="Times New Roman"/>
          <w:kern w:val="0"/>
        </w:rPr>
        <w:t>均匀化退火的目的是减少钢锭、铸钢件或锻坯的化学成分偏析和组织不均匀性。</w:t>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此外，还有用于钢在冷变形之后或在变形过程中，使其硬度降低、塑性增强的再结晶退火。</w:t>
      </w:r>
    </w:p>
    <w:p w:rsidR="00347FD1" w:rsidRPr="00347FD1" w:rsidRDefault="00DD3179" w:rsidP="00DD3179">
      <w:pPr>
        <w:pStyle w:val="1"/>
        <w:ind w:firstLineChars="200" w:firstLine="480"/>
      </w:pPr>
      <w:r>
        <w:rPr>
          <w:rFonts w:hint="eastAsia"/>
        </w:rPr>
        <w:t>2.</w:t>
      </w:r>
      <w:r w:rsidR="00347FD1" w:rsidRPr="00347FD1">
        <w:t>正火</w:t>
      </w:r>
    </w:p>
    <w:p w:rsid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lastRenderedPageBreak/>
        <w:t>正火是指将钢加热到</w:t>
      </w:r>
      <w:r w:rsidRPr="00347FD1">
        <w:rPr>
          <w:rFonts w:ascii="Times New Roman" w:eastAsia="宋体" w:hAnsi="Times New Roman" w:cs="Times New Roman"/>
          <w:kern w:val="0"/>
        </w:rPr>
        <w:t>Ac</w:t>
      </w:r>
      <w:r w:rsidRPr="00347FD1">
        <w:rPr>
          <w:rFonts w:ascii="Times New Roman" w:eastAsia="宋体" w:hAnsi="Times New Roman" w:cs="Times New Roman"/>
          <w:kern w:val="0"/>
          <w:vertAlign w:val="subscript"/>
        </w:rPr>
        <w:t>3</w:t>
      </w:r>
      <w:r w:rsidRPr="00347FD1">
        <w:rPr>
          <w:rFonts w:ascii="Times New Roman" w:eastAsia="宋体" w:hAnsi="Times New Roman" w:cs="Times New Roman"/>
          <w:kern w:val="0"/>
        </w:rPr>
        <w:t>（亚共析钢）或</w:t>
      </w:r>
      <w:r w:rsidRPr="00347FD1">
        <w:rPr>
          <w:rFonts w:ascii="Times New Roman" w:eastAsia="宋体" w:hAnsi="Times New Roman" w:cs="Times New Roman"/>
          <w:kern w:val="0"/>
        </w:rPr>
        <w:t>Ac</w:t>
      </w:r>
      <w:r w:rsidRPr="00347FD1">
        <w:rPr>
          <w:rFonts w:ascii="Times New Roman" w:eastAsia="宋体" w:hAnsi="Times New Roman" w:cs="Times New Roman"/>
          <w:kern w:val="0"/>
          <w:vertAlign w:val="subscript"/>
        </w:rPr>
        <w:t>cm</w:t>
      </w:r>
      <w:r w:rsidRPr="00347FD1">
        <w:rPr>
          <w:rFonts w:ascii="Times New Roman" w:eastAsia="宋体" w:hAnsi="Times New Roman" w:cs="Times New Roman"/>
          <w:kern w:val="0"/>
        </w:rPr>
        <w:t>（</w:t>
      </w:r>
      <w:r w:rsidRPr="00260722">
        <w:rPr>
          <w:rFonts w:ascii="Times New Roman" w:eastAsia="宋体" w:hAnsi="Times New Roman" w:cs="Times New Roman"/>
          <w:kern w:val="0"/>
        </w:rPr>
        <w:t>过共析钢）以上</w:t>
      </w:r>
      <w:r w:rsidRPr="00260722">
        <w:rPr>
          <w:rFonts w:ascii="Times New Roman" w:eastAsia="宋体" w:hAnsi="Times New Roman" w:cs="Times New Roman"/>
          <w:kern w:val="0"/>
        </w:rPr>
        <w:t>30~50℃</w:t>
      </w:r>
      <w:r w:rsidRPr="00260722">
        <w:rPr>
          <w:rFonts w:ascii="Times New Roman" w:eastAsia="宋体" w:hAnsi="Times New Roman" w:cs="Times New Roman"/>
          <w:kern w:val="0"/>
        </w:rPr>
        <w:t>，保温一定时间后在空气中冷却，得到珠光体型组织的热处理工艺。亚共析钢正火后的组织一般为索氏体加上不连续的铁素体网块，其加热规范和冷却方式分别如图</w:t>
      </w:r>
      <w:r w:rsidR="00546FCC" w:rsidRPr="00260722">
        <w:rPr>
          <w:rFonts w:ascii="Times New Roman" w:eastAsia="宋体" w:hAnsi="Times New Roman" w:cs="Times New Roman" w:hint="eastAsia"/>
          <w:kern w:val="0"/>
        </w:rPr>
        <w:t>3</w:t>
      </w:r>
      <w:r w:rsidRPr="00260722">
        <w:rPr>
          <w:rFonts w:ascii="Times New Roman" w:eastAsia="宋体" w:hAnsi="Times New Roman" w:cs="Times New Roman"/>
          <w:kern w:val="0"/>
        </w:rPr>
        <w:t>-18a</w:t>
      </w:r>
      <w:r w:rsidRPr="00260722">
        <w:rPr>
          <w:rFonts w:ascii="Times New Roman" w:eastAsia="宋体" w:hAnsi="Times New Roman" w:cs="Times New Roman"/>
          <w:kern w:val="0"/>
        </w:rPr>
        <w:t>、图</w:t>
      </w:r>
      <w:r w:rsidR="00546FCC" w:rsidRPr="00260722">
        <w:rPr>
          <w:rFonts w:ascii="Times New Roman" w:eastAsia="宋体" w:hAnsi="Times New Roman" w:cs="Times New Roman" w:hint="eastAsia"/>
          <w:kern w:val="0"/>
        </w:rPr>
        <w:t>3</w:t>
      </w:r>
      <w:r w:rsidRPr="00260722">
        <w:rPr>
          <w:rFonts w:ascii="Times New Roman" w:eastAsia="宋体" w:hAnsi="Times New Roman" w:cs="Times New Roman"/>
          <w:kern w:val="0"/>
        </w:rPr>
        <w:t>-20</w:t>
      </w:r>
      <w:r w:rsidRPr="00260722">
        <w:rPr>
          <w:rFonts w:ascii="Times New Roman" w:eastAsia="宋体" w:hAnsi="Times New Roman" w:cs="Times New Roman"/>
          <w:kern w:val="0"/>
        </w:rPr>
        <w:t>所示。</w:t>
      </w:r>
    </w:p>
    <w:p w:rsidR="00546FCC" w:rsidRPr="00347FD1" w:rsidRDefault="00546FCC" w:rsidP="00546FCC">
      <w:pPr>
        <w:widowControl/>
        <w:spacing w:line="300" w:lineRule="auto"/>
        <w:jc w:val="center"/>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2681116" cy="3228975"/>
            <wp:effectExtent l="0" t="0" r="508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BEBA8EAE-BF5A-486C-A8C5-ECC9F3942E4B}">
                          <a14:imgProps xmlns:a14="http://schemas.microsoft.com/office/drawing/2010/main">
                            <a14:imgLayer r:embed="rId47">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697541" cy="3248756"/>
                    </a:xfrm>
                    <a:prstGeom prst="rect">
                      <a:avLst/>
                    </a:prstGeom>
                    <a:noFill/>
                    <a:ln>
                      <a:noFill/>
                    </a:ln>
                  </pic:spPr>
                </pic:pic>
              </a:graphicData>
            </a:graphic>
          </wp:inline>
        </w:drawing>
      </w:r>
    </w:p>
    <w:p w:rsidR="00347FD1" w:rsidRPr="00347FD1" w:rsidRDefault="00347FD1" w:rsidP="009064C6">
      <w:pPr>
        <w:pStyle w:val="zhengwen"/>
        <w:ind w:firstLineChars="200" w:firstLine="452"/>
      </w:pPr>
      <w:r w:rsidRPr="00347FD1">
        <w:t>由于亚共析钢正火比退火的冷却速度快，</w:t>
      </w:r>
      <w:proofErr w:type="gramStart"/>
      <w:r w:rsidRPr="00347FD1">
        <w:t>故得到</w:t>
      </w:r>
      <w:proofErr w:type="gramEnd"/>
      <w:r w:rsidRPr="00347FD1">
        <w:t>的索氏体组织比退火组织珠光体细小，强度和硬度也有所提高。正火的一般作用及工序地位在于以下方面：</w:t>
      </w:r>
      <w:r w:rsidRPr="00347FD1">
        <w:rPr>
          <w:rFonts w:ascii="宋体" w:hAnsi="宋体" w:cs="宋体" w:hint="eastAsia"/>
        </w:rPr>
        <w:t>①</w:t>
      </w:r>
      <w:r w:rsidRPr="00347FD1">
        <w:t>作为预备热处理，能适当提高低碳钢、中碳钢的硬度，改善其切削性能；能消除过共析钢中的网状渗碳体，为球化退火作组织准备。</w:t>
      </w:r>
      <w:r w:rsidRPr="00347FD1">
        <w:rPr>
          <w:rFonts w:ascii="宋体" w:hAnsi="宋体" w:cs="宋体" w:hint="eastAsia"/>
        </w:rPr>
        <w:t>②</w:t>
      </w:r>
      <w:r w:rsidRPr="00347FD1">
        <w:t>正火可细化晶粒，使组织均匀化，消除内应力，在一定程度上有改善强韧性及提高硬度的效果，故也可作为对力学性能要求不太高的普通结构件的最终热处理工序。</w:t>
      </w:r>
    </w:p>
    <w:p w:rsidR="00347FD1" w:rsidRPr="00347FD1" w:rsidRDefault="00347FD1" w:rsidP="009064C6">
      <w:pPr>
        <w:pStyle w:val="zhengwen"/>
        <w:ind w:firstLineChars="200" w:firstLine="452"/>
      </w:pPr>
      <w:r w:rsidRPr="00347FD1">
        <w:t>与退火相比，正火更利于提高钢的强度和硬度，且生产周期短、成本低。</w:t>
      </w:r>
    </w:p>
    <w:p w:rsidR="00347FD1" w:rsidRPr="00347FD1" w:rsidRDefault="00347FD1" w:rsidP="009064C6">
      <w:pPr>
        <w:pStyle w:val="zhengwen"/>
        <w:ind w:firstLineChars="200" w:firstLine="452"/>
      </w:pPr>
      <w:r w:rsidRPr="00347FD1">
        <w:t>正火与退火的正确运用，在于必须首先明确各种工件正火（或退火）的目的和作用，而后再明辨所选材料的成分特点及其类别名称，才能确定正火（退火）工艺的加热温度范围，以达预期效果。</w:t>
      </w:r>
    </w:p>
    <w:p w:rsidR="00347FD1" w:rsidRPr="00347FD1" w:rsidRDefault="00DD3179" w:rsidP="00DD3179">
      <w:pPr>
        <w:pStyle w:val="1"/>
        <w:ind w:firstLineChars="200" w:firstLine="480"/>
      </w:pPr>
      <w:r>
        <w:rPr>
          <w:rFonts w:hint="eastAsia"/>
        </w:rPr>
        <w:t>3</w:t>
      </w:r>
      <w:r>
        <w:rPr>
          <w:rFonts w:hint="eastAsia"/>
        </w:rPr>
        <w:t>．</w:t>
      </w:r>
      <w:r w:rsidR="00347FD1" w:rsidRPr="00347FD1">
        <w:t>淬火</w:t>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所谓淬火，是指将钢加热到</w:t>
      </w:r>
      <w:r w:rsidRPr="00347FD1">
        <w:rPr>
          <w:rFonts w:ascii="Times New Roman" w:eastAsia="宋体" w:hAnsi="Times New Roman" w:cs="Times New Roman"/>
          <w:kern w:val="0"/>
        </w:rPr>
        <w:t>Ac</w:t>
      </w:r>
      <w:r w:rsidR="00135080" w:rsidRPr="00135080">
        <w:rPr>
          <w:rFonts w:ascii="Times New Roman" w:eastAsia="宋体" w:hAnsi="Times New Roman" w:cs="Times New Roman" w:hint="eastAsia"/>
          <w:kern w:val="0"/>
          <w:vertAlign w:val="subscript"/>
        </w:rPr>
        <w:t>3</w:t>
      </w:r>
      <w:r w:rsidRPr="00347FD1">
        <w:rPr>
          <w:rFonts w:ascii="Times New Roman" w:eastAsia="宋体" w:hAnsi="Times New Roman" w:cs="Times New Roman"/>
          <w:kern w:val="0"/>
        </w:rPr>
        <w:t>或</w:t>
      </w:r>
      <w:r w:rsidRPr="00347FD1">
        <w:rPr>
          <w:rFonts w:ascii="Times New Roman" w:eastAsia="宋体" w:hAnsi="Times New Roman" w:cs="Times New Roman"/>
          <w:kern w:val="0"/>
        </w:rPr>
        <w:t>Ac</w:t>
      </w:r>
      <w:r w:rsidR="00135080" w:rsidRPr="00135080">
        <w:rPr>
          <w:rFonts w:ascii="Times New Roman" w:eastAsia="宋体" w:hAnsi="Times New Roman" w:cs="Times New Roman" w:hint="eastAsia"/>
          <w:kern w:val="0"/>
          <w:vertAlign w:val="subscript"/>
        </w:rPr>
        <w:t>1</w:t>
      </w:r>
      <w:r w:rsidRPr="00347FD1">
        <w:rPr>
          <w:rFonts w:ascii="Times New Roman" w:eastAsia="宋体" w:hAnsi="Times New Roman" w:cs="Times New Roman"/>
          <w:kern w:val="0"/>
        </w:rPr>
        <w:t>以上</w:t>
      </w:r>
      <w:r w:rsidRPr="00347FD1">
        <w:rPr>
          <w:rFonts w:ascii="Times New Roman" w:eastAsia="宋体" w:hAnsi="Times New Roman" w:cs="Times New Roman"/>
          <w:kern w:val="0"/>
        </w:rPr>
        <w:t>30</w:t>
      </w:r>
      <w:r w:rsidRPr="00347FD1">
        <w:rPr>
          <w:rFonts w:ascii="宋体" w:eastAsia="宋体" w:hAnsi="宋体" w:cs="Times New Roman" w:hint="eastAsia"/>
          <w:kern w:val="0"/>
        </w:rPr>
        <w:t>～</w:t>
      </w:r>
      <w:r w:rsidRPr="00347FD1">
        <w:rPr>
          <w:rFonts w:ascii="Times New Roman" w:eastAsia="宋体" w:hAnsi="Times New Roman" w:cs="Times New Roman"/>
          <w:kern w:val="0"/>
        </w:rPr>
        <w:t>50℃</w:t>
      </w:r>
      <w:r w:rsidRPr="00347FD1">
        <w:rPr>
          <w:rFonts w:ascii="Times New Roman" w:eastAsia="宋体" w:hAnsi="Times New Roman" w:cs="Times New Roman"/>
          <w:kern w:val="0"/>
        </w:rPr>
        <w:t>保温后，以大于其</w:t>
      </w:r>
      <w:r w:rsidRPr="00347FD1">
        <w:rPr>
          <w:rFonts w:ascii="Times New Roman" w:eastAsia="宋体" w:hAnsi="Times New Roman" w:cs="Times New Roman"/>
          <w:kern w:val="0"/>
        </w:rPr>
        <w:t>v</w:t>
      </w:r>
      <w:r w:rsidRPr="00347FD1">
        <w:rPr>
          <w:rFonts w:ascii="Times New Roman" w:eastAsia="宋体" w:hAnsi="Times New Roman" w:cs="Times New Roman"/>
          <w:kern w:val="0"/>
          <w:vertAlign w:val="subscript"/>
        </w:rPr>
        <w:t>k</w:t>
      </w:r>
      <w:r w:rsidRPr="00347FD1">
        <w:rPr>
          <w:rFonts w:ascii="Times New Roman" w:eastAsia="宋体" w:hAnsi="Times New Roman" w:cs="Times New Roman"/>
          <w:kern w:val="0"/>
        </w:rPr>
        <w:t>的速度快冷至</w:t>
      </w:r>
      <w:r w:rsidRPr="00347FD1">
        <w:rPr>
          <w:rFonts w:ascii="Times New Roman" w:eastAsia="宋体" w:hAnsi="Times New Roman" w:cs="Times New Roman"/>
          <w:kern w:val="0"/>
        </w:rPr>
        <w:t>M</w:t>
      </w:r>
      <w:r w:rsidRPr="00347FD1">
        <w:rPr>
          <w:rFonts w:ascii="Times New Roman" w:eastAsia="宋体" w:hAnsi="Times New Roman" w:cs="Times New Roman"/>
          <w:kern w:val="0"/>
          <w:vertAlign w:val="subscript"/>
        </w:rPr>
        <w:t>s</w:t>
      </w:r>
      <w:r w:rsidRPr="00347FD1">
        <w:rPr>
          <w:rFonts w:ascii="Times New Roman" w:eastAsia="宋体" w:hAnsi="Times New Roman" w:cs="Times New Roman"/>
          <w:kern w:val="0"/>
        </w:rPr>
        <w:t>点以下，以获得马氏体或在</w:t>
      </w:r>
      <w:r w:rsidRPr="00347FD1">
        <w:rPr>
          <w:rFonts w:ascii="Times New Roman" w:eastAsia="宋体" w:hAnsi="Times New Roman" w:cs="Times New Roman"/>
          <w:kern w:val="0"/>
        </w:rPr>
        <w:t>M</w:t>
      </w:r>
      <w:r w:rsidRPr="00347FD1">
        <w:rPr>
          <w:rFonts w:ascii="Times New Roman" w:eastAsia="宋体" w:hAnsi="Times New Roman" w:cs="Times New Roman"/>
          <w:kern w:val="0"/>
          <w:vertAlign w:val="subscript"/>
        </w:rPr>
        <w:t>s</w:t>
      </w:r>
      <w:r w:rsidRPr="00347FD1">
        <w:rPr>
          <w:rFonts w:ascii="Times New Roman" w:eastAsia="宋体" w:hAnsi="Times New Roman" w:cs="Times New Roman"/>
          <w:kern w:val="0"/>
        </w:rPr>
        <w:t>点稍上等温则得</w:t>
      </w:r>
      <w:r w:rsidRPr="00347FD1">
        <w:rPr>
          <w:rFonts w:ascii="Times New Roman" w:eastAsia="宋体" w:hAnsi="Times New Roman" w:cs="Times New Roman"/>
          <w:kern w:val="0"/>
        </w:rPr>
        <w:t>B</w:t>
      </w:r>
      <w:r w:rsidRPr="00347FD1">
        <w:rPr>
          <w:rFonts w:ascii="Times New Roman" w:eastAsia="宋体" w:hAnsi="Times New Roman" w:cs="Times New Roman" w:hint="eastAsia"/>
          <w:kern w:val="0"/>
          <w:vertAlign w:val="subscript"/>
        </w:rPr>
        <w:t>下</w:t>
      </w:r>
      <w:r w:rsidRPr="00347FD1">
        <w:rPr>
          <w:rFonts w:ascii="Times New Roman" w:eastAsia="宋体" w:hAnsi="Times New Roman" w:cs="Times New Roman"/>
          <w:kern w:val="0"/>
        </w:rPr>
        <w:t>组织的热处理工艺。淬火后回火前的马氏体通常称为</w:t>
      </w:r>
      <w:r w:rsidR="003A51B4">
        <w:rPr>
          <w:rFonts w:ascii="Times New Roman" w:eastAsia="宋体" w:hAnsi="Times New Roman" w:cs="Times New Roman" w:hint="eastAsia"/>
          <w:kern w:val="0"/>
        </w:rPr>
        <w:t>淬</w:t>
      </w:r>
      <w:r w:rsidR="004F608F" w:rsidRPr="00347FD1">
        <w:rPr>
          <w:rFonts w:ascii="Times New Roman" w:eastAsia="宋体" w:hAnsi="Times New Roman" w:cs="Times New Roman"/>
          <w:kern w:val="0"/>
        </w:rPr>
        <w:t>火马氏体，可记作</w:t>
      </w:r>
      <w:r w:rsidR="004F608F" w:rsidRPr="00347FD1">
        <w:rPr>
          <w:rFonts w:ascii="Times New Roman" w:eastAsia="宋体" w:hAnsi="Times New Roman" w:cs="Times New Roman"/>
          <w:kern w:val="0"/>
        </w:rPr>
        <w:t>M</w:t>
      </w:r>
      <w:r w:rsidR="004F608F" w:rsidRPr="00DD3179">
        <w:rPr>
          <w:rFonts w:ascii="Times New Roman" w:eastAsia="宋体" w:hAnsi="Times New Roman" w:cs="Times New Roman" w:hint="eastAsia"/>
          <w:kern w:val="0"/>
          <w:vertAlign w:val="subscript"/>
        </w:rPr>
        <w:t>淬</w:t>
      </w:r>
      <w:r w:rsidR="004F608F" w:rsidRPr="00347FD1">
        <w:rPr>
          <w:rFonts w:ascii="Times New Roman" w:eastAsia="宋体" w:hAnsi="Times New Roman" w:cs="Times New Roman"/>
          <w:kern w:val="0"/>
        </w:rPr>
        <w:t>。</w:t>
      </w:r>
      <w:r w:rsidR="00AB5EFB">
        <w:rPr>
          <w:rFonts w:ascii="Times New Roman" w:eastAsia="宋体" w:hAnsi="Times New Roman" w:cs="Times New Roman" w:hint="eastAsia"/>
          <w:kern w:val="0"/>
        </w:rPr>
        <w:t xml:space="preserve"> </w:t>
      </w:r>
      <w:r w:rsidR="00AB5EFB">
        <w:rPr>
          <w:rFonts w:ascii="Times New Roman" w:eastAsia="宋体" w:hAnsi="Times New Roman" w:cs="Times New Roman"/>
          <w:kern w:val="0"/>
        </w:rPr>
        <w:t xml:space="preserve">                                                                                                                                                                                                                                                                                                                                                                                                                                                                                                                                                     </w:t>
      </w:r>
    </w:p>
    <w:p w:rsidR="00347FD1" w:rsidRPr="00347FD1" w:rsidRDefault="00347FD1" w:rsidP="00DD3179">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t>淬火工艺是强化钢的最重要手段，可显著提高钢的硬度和改善钢的耐磨性，再通过与后续回火工艺紧密配合，可获得不同强韧性的组织，以满足工件对各种使用性能的要求，对于力学性能要求高的工件，</w:t>
      </w:r>
      <w:r w:rsidRPr="00347FD1">
        <w:rPr>
          <w:rFonts w:ascii="Times New Roman" w:eastAsia="宋体" w:hAnsi="Times New Roman" w:cs="Times New Roman" w:hint="eastAsia"/>
          <w:kern w:val="0"/>
        </w:rPr>
        <w:t>淬火</w:t>
      </w:r>
      <w:r w:rsidRPr="00347FD1">
        <w:rPr>
          <w:rFonts w:ascii="Times New Roman" w:eastAsia="宋体" w:hAnsi="Times New Roman" w:cs="Times New Roman"/>
          <w:kern w:val="0"/>
        </w:rPr>
        <w:t>往往作为最终热处理工序</w:t>
      </w:r>
      <w:r w:rsidRPr="00347FD1">
        <w:rPr>
          <w:rFonts w:ascii="Times New Roman" w:eastAsia="宋体" w:hAnsi="Times New Roman" w:cs="Times New Roman" w:hint="eastAsia"/>
          <w:kern w:val="0"/>
        </w:rPr>
        <w:t>。</w:t>
      </w:r>
    </w:p>
    <w:p w:rsidR="00347FD1" w:rsidRPr="00347FD1" w:rsidRDefault="00DD3179" w:rsidP="00DD3179">
      <w:pPr>
        <w:pStyle w:val="10"/>
        <w:ind w:firstLineChars="200" w:firstLine="420"/>
      </w:pPr>
      <w:r>
        <w:rPr>
          <w:rFonts w:hint="eastAsia"/>
        </w:rPr>
        <w:t>（</w:t>
      </w:r>
      <w:r>
        <w:rPr>
          <w:rFonts w:hint="eastAsia"/>
        </w:rPr>
        <w:t>1</w:t>
      </w:r>
      <w:r>
        <w:rPr>
          <w:rFonts w:hint="eastAsia"/>
        </w:rPr>
        <w:t>）</w:t>
      </w:r>
      <w:r w:rsidR="00347FD1" w:rsidRPr="00347FD1">
        <w:t>淬火加热温度的选定</w:t>
      </w:r>
    </w:p>
    <w:p w:rsidR="00347FD1" w:rsidRDefault="00347FD1" w:rsidP="00DD3179">
      <w:pPr>
        <w:pStyle w:val="zhengwen"/>
        <w:ind w:firstLineChars="200" w:firstLine="452"/>
      </w:pPr>
      <w:r w:rsidRPr="00260722">
        <w:lastRenderedPageBreak/>
        <w:t>图</w:t>
      </w:r>
      <w:r w:rsidR="00877301" w:rsidRPr="00260722">
        <w:rPr>
          <w:rFonts w:hint="eastAsia"/>
        </w:rPr>
        <w:t>3</w:t>
      </w:r>
      <w:r w:rsidRPr="00260722">
        <w:t>-21</w:t>
      </w:r>
      <w:r w:rsidRPr="00260722">
        <w:t>表示了碳</w:t>
      </w:r>
      <w:r w:rsidRPr="00347FD1">
        <w:t>钢的淬火加热温度选择规范。</w:t>
      </w:r>
    </w:p>
    <w:p w:rsidR="00877301" w:rsidRPr="00347FD1" w:rsidRDefault="00877301" w:rsidP="00877301">
      <w:pPr>
        <w:pStyle w:val="zhengwen"/>
        <w:jc w:val="center"/>
      </w:pPr>
      <w:r>
        <w:rPr>
          <w:rFonts w:hint="eastAsia"/>
          <w:noProof/>
        </w:rPr>
        <w:drawing>
          <wp:inline distT="0" distB="0" distL="0" distR="0">
            <wp:extent cx="3139739" cy="2895600"/>
            <wp:effectExtent l="0" t="0" r="381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3155789" cy="2910402"/>
                    </a:xfrm>
                    <a:prstGeom prst="rect">
                      <a:avLst/>
                    </a:prstGeom>
                    <a:noFill/>
                    <a:ln>
                      <a:noFill/>
                    </a:ln>
                  </pic:spPr>
                </pic:pic>
              </a:graphicData>
            </a:graphic>
          </wp:inline>
        </w:drawing>
      </w:r>
    </w:p>
    <w:p w:rsidR="00347FD1" w:rsidRPr="00347FD1" w:rsidRDefault="00347FD1" w:rsidP="00DD3179">
      <w:pPr>
        <w:pStyle w:val="zhengwen"/>
        <w:ind w:firstLineChars="200" w:firstLine="452"/>
      </w:pPr>
      <w:r w:rsidRPr="00DD3179">
        <w:rPr>
          <w:rFonts w:ascii="黑体" w:eastAsia="黑体" w:hAnsi="黑体"/>
        </w:rPr>
        <w:t>1）亚共析钢的加热温度</w:t>
      </w:r>
      <w:r w:rsidRPr="00347FD1">
        <w:rPr>
          <w:rFonts w:hint="eastAsia"/>
        </w:rPr>
        <w:t xml:space="preserve">  </w:t>
      </w:r>
      <w:r w:rsidRPr="00347FD1">
        <w:t>亚共析钢的加热温度一般为</w:t>
      </w:r>
      <w:r w:rsidRPr="00347FD1">
        <w:t>Ac</w:t>
      </w:r>
      <w:r w:rsidRPr="00347FD1">
        <w:rPr>
          <w:vertAlign w:val="subscript"/>
        </w:rPr>
        <w:t>3</w:t>
      </w:r>
      <w:r w:rsidRPr="00347FD1">
        <w:t>以上</w:t>
      </w:r>
      <w:r w:rsidRPr="00347FD1">
        <w:t>30~50</w:t>
      </w:r>
      <w:r w:rsidR="00260722">
        <w:rPr>
          <w:rFonts w:ascii="宋体" w:hAnsi="宋体" w:cs="宋体" w:hint="eastAsia"/>
          <w:lang w:eastAsia="ja-JP"/>
        </w:rPr>
        <w:t>℃</w:t>
      </w:r>
      <w:r w:rsidR="00260722" w:rsidRPr="00260722">
        <w:rPr>
          <w:rFonts w:ascii="宋体" w:hAnsi="宋体" w:cs="宋体" w:hint="eastAsia"/>
        </w:rPr>
        <w:t>，</w:t>
      </w:r>
      <w:r w:rsidRPr="00347FD1">
        <w:t>若温度太高，奥氏体晶粒易变粗大；若温度低于</w:t>
      </w:r>
      <w:r w:rsidRPr="00347FD1">
        <w:t>Ac</w:t>
      </w:r>
      <w:r w:rsidRPr="00347FD1">
        <w:rPr>
          <w:vertAlign w:val="subscript"/>
        </w:rPr>
        <w:t>3</w:t>
      </w:r>
      <w:r w:rsidRPr="00347FD1">
        <w:t>，钢中尚有未转变的铁素体，这样淬火后的组织中就会出</w:t>
      </w:r>
      <w:r w:rsidRPr="00347FD1">
        <w:rPr>
          <w:rFonts w:ascii="宋体" w:hAnsi="宋体"/>
        </w:rPr>
        <w:t>现“软点”（铁</w:t>
      </w:r>
      <w:r w:rsidRPr="00347FD1">
        <w:t>素体相）。但在某些特殊情况下，却要有意利用这种低碳马氏体加铁素体的亚温淬火（</w:t>
      </w:r>
      <w:r w:rsidRPr="00347FD1">
        <w:t>Ac</w:t>
      </w:r>
      <w:r w:rsidRPr="00347FD1">
        <w:rPr>
          <w:vertAlign w:val="subscript"/>
        </w:rPr>
        <w:t>1</w:t>
      </w:r>
      <w:r w:rsidRPr="00347FD1">
        <w:rPr>
          <w:rFonts w:ascii="宋体" w:hAnsi="宋体" w:hint="eastAsia"/>
        </w:rPr>
        <w:t>～</w:t>
      </w:r>
      <w:r w:rsidRPr="00347FD1">
        <w:t>Ac</w:t>
      </w:r>
      <w:r w:rsidRPr="00347FD1">
        <w:rPr>
          <w:vertAlign w:val="subscript"/>
        </w:rPr>
        <w:t>3</w:t>
      </w:r>
      <w:r w:rsidRPr="00347FD1">
        <w:t>之间加热）组织，以改善某些低碳亚共析钢零件的切削加工性能，获得满意的表面粗糙度。</w:t>
      </w:r>
    </w:p>
    <w:p w:rsidR="00347FD1" w:rsidRDefault="00347FD1" w:rsidP="00633657">
      <w:pPr>
        <w:pStyle w:val="zhengwen"/>
        <w:ind w:firstLineChars="200" w:firstLine="452"/>
      </w:pPr>
      <w:r w:rsidRPr="00633657">
        <w:rPr>
          <w:rFonts w:ascii="黑体" w:eastAsia="黑体" w:hAnsi="黑体"/>
        </w:rPr>
        <w:t>2）过共析钢及共析钢的加热温度</w:t>
      </w:r>
      <w:r w:rsidRPr="00347FD1">
        <w:rPr>
          <w:rFonts w:hint="eastAsia"/>
        </w:rPr>
        <w:t xml:space="preserve">  </w:t>
      </w:r>
      <w:r w:rsidRPr="00347FD1">
        <w:t>过共析钢及共析钢的加热温度一般为</w:t>
      </w:r>
      <w:r w:rsidRPr="00347FD1">
        <w:t>Ac</w:t>
      </w:r>
      <w:r w:rsidRPr="00347FD1">
        <w:rPr>
          <w:vertAlign w:val="subscript"/>
        </w:rPr>
        <w:t>1</w:t>
      </w:r>
      <w:r w:rsidRPr="00347FD1">
        <w:t>以上</w:t>
      </w:r>
      <w:r w:rsidRPr="00347FD1">
        <w:t>30</w:t>
      </w:r>
      <w:r w:rsidRPr="00347FD1">
        <w:rPr>
          <w:rFonts w:ascii="宋体" w:hAnsi="宋体" w:hint="eastAsia"/>
        </w:rPr>
        <w:t>～</w:t>
      </w:r>
      <w:r w:rsidRPr="00347FD1">
        <w:t>50</w:t>
      </w:r>
      <w:r w:rsidRPr="009940FD">
        <w:rPr>
          <w:rFonts w:ascii="宋体" w:hAnsi="宋体"/>
        </w:rPr>
        <w:t>℃</w:t>
      </w:r>
      <w:r w:rsidRPr="00347FD1">
        <w:t>，即在</w:t>
      </w:r>
      <w:r w:rsidRPr="00347FD1">
        <w:t>Ac</w:t>
      </w:r>
      <w:r w:rsidRPr="00347FD1">
        <w:rPr>
          <w:vertAlign w:val="subscript"/>
        </w:rPr>
        <w:t>1</w:t>
      </w:r>
      <w:r w:rsidRPr="00347FD1">
        <w:rPr>
          <w:rFonts w:ascii="宋体" w:hAnsi="宋体" w:hint="eastAsia"/>
        </w:rPr>
        <w:t>～</w:t>
      </w:r>
      <w:r w:rsidRPr="00347FD1">
        <w:t>Ac</w:t>
      </w:r>
      <w:r w:rsidRPr="00347FD1">
        <w:rPr>
          <w:vertAlign w:val="subscript"/>
        </w:rPr>
        <w:t>cm</w:t>
      </w:r>
      <w:r w:rsidRPr="00347FD1">
        <w:t>之间。由于这类钢在淬火加热以前都已经过球化退火，故按此规范加热可保证：</w:t>
      </w:r>
      <w:r w:rsidRPr="00347FD1">
        <w:rPr>
          <w:rFonts w:ascii="宋体" w:hAnsi="宋体" w:cs="宋体" w:hint="eastAsia"/>
        </w:rPr>
        <w:t>①</w:t>
      </w:r>
      <w:r w:rsidRPr="00347FD1">
        <w:t>钢在奥氏体化过程中留有一部分未溶解的粒状渗碳体，既可阻止奥氏体晶粒长大，又可使之经淬火后均匀分布在马氏体基体上，更有利于提高钢的硬度，改善钢的耐磨性</w:t>
      </w:r>
      <w:r w:rsidRPr="00347FD1">
        <w:rPr>
          <w:rFonts w:hint="eastAsia"/>
        </w:rPr>
        <w:t>。</w:t>
      </w:r>
      <w:r w:rsidRPr="00347FD1">
        <w:rPr>
          <w:rFonts w:ascii="宋体" w:hAnsi="宋体" w:cs="宋体" w:hint="eastAsia"/>
        </w:rPr>
        <w:t>②</w:t>
      </w:r>
      <w:r w:rsidRPr="00347FD1">
        <w:t>未溶解的渗碳体存在，可降低奥氏体中的含碳量，部分改变马氏体形态，以降低马氏体的脆性。</w:t>
      </w:r>
      <w:r w:rsidRPr="00347FD1">
        <w:rPr>
          <w:rFonts w:ascii="宋体" w:hAnsi="宋体" w:cs="宋体" w:hint="eastAsia"/>
        </w:rPr>
        <w:t>③</w:t>
      </w:r>
      <w:r w:rsidRPr="00347FD1">
        <w:t>得到非常细小的马氏体（</w:t>
      </w:r>
      <w:proofErr w:type="gramStart"/>
      <w:r w:rsidRPr="00347FD1">
        <w:t>隐晶马氏体</w:t>
      </w:r>
      <w:proofErr w:type="gramEnd"/>
      <w:r w:rsidRPr="00347FD1">
        <w:t>）组织。</w:t>
      </w:r>
    </w:p>
    <w:p w:rsidR="00347FD1" w:rsidRDefault="00347FD1" w:rsidP="00633657">
      <w:pPr>
        <w:pStyle w:val="zhengwen"/>
        <w:ind w:firstLineChars="200" w:firstLine="452"/>
      </w:pPr>
      <w:r w:rsidRPr="00BF0BA1">
        <w:t>图</w:t>
      </w:r>
      <w:r w:rsidR="00877301" w:rsidRPr="00BF0BA1">
        <w:rPr>
          <w:rFonts w:hint="eastAsia"/>
        </w:rPr>
        <w:t>3</w:t>
      </w:r>
      <w:r w:rsidRPr="00BF0BA1">
        <w:t>-22</w:t>
      </w:r>
      <w:r w:rsidRPr="00BF0BA1">
        <w:t>所示为</w:t>
      </w:r>
      <w:r w:rsidRPr="00347FD1">
        <w:t>T12</w:t>
      </w:r>
      <w:r w:rsidRPr="00347FD1">
        <w:t>钢在</w:t>
      </w:r>
      <w:r w:rsidRPr="00347FD1">
        <w:t>780</w:t>
      </w:r>
      <w:r w:rsidRPr="009940FD">
        <w:rPr>
          <w:rFonts w:ascii="宋体" w:hAnsi="宋体"/>
        </w:rPr>
        <w:t>℃</w:t>
      </w:r>
      <w:r w:rsidRPr="00347FD1">
        <w:t>加热淬火并经低温回火后的显微组织，即大量弥散的粒状渗碳体（白色颗粒）</w:t>
      </w:r>
      <w:r w:rsidRPr="00347FD1">
        <w:t>+</w:t>
      </w:r>
      <w:proofErr w:type="gramStart"/>
      <w:r w:rsidRPr="00347FD1">
        <w:t>隐晶马氏体</w:t>
      </w:r>
      <w:proofErr w:type="gramEnd"/>
      <w:r w:rsidRPr="00347FD1">
        <w:t>（黑色基体）十残留奥氏体。若淬火温度太高（过热淬火），将得到粗大马氏体加大量残留奥氏体，使钢的性能恶化。</w:t>
      </w:r>
    </w:p>
    <w:p w:rsidR="00877301" w:rsidRPr="00347FD1" w:rsidRDefault="009859DE" w:rsidP="00877301">
      <w:pPr>
        <w:pStyle w:val="zhengwen"/>
        <w:jc w:val="center"/>
      </w:pPr>
      <w:r>
        <w:rPr>
          <w:rFonts w:hint="eastAsia"/>
          <w:noProof/>
        </w:rPr>
        <w:lastRenderedPageBreak/>
        <w:drawing>
          <wp:inline distT="0" distB="0" distL="0" distR="0">
            <wp:extent cx="2762250" cy="2582754"/>
            <wp:effectExtent l="0" t="0" r="0" b="825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10000" contrast="54000"/>
                              </a14:imgEffect>
                            </a14:imgLayer>
                          </a14:imgProps>
                        </a:ext>
                        <a:ext uri="{28A0092B-C50C-407E-A947-70E740481C1C}">
                          <a14:useLocalDpi xmlns:a14="http://schemas.microsoft.com/office/drawing/2010/main" val="0"/>
                        </a:ext>
                      </a:extLst>
                    </a:blip>
                    <a:srcRect/>
                    <a:stretch>
                      <a:fillRect/>
                    </a:stretch>
                  </pic:blipFill>
                  <pic:spPr bwMode="auto">
                    <a:xfrm>
                      <a:off x="0" y="0"/>
                      <a:ext cx="2790462" cy="2609133"/>
                    </a:xfrm>
                    <a:prstGeom prst="rect">
                      <a:avLst/>
                    </a:prstGeom>
                    <a:noFill/>
                    <a:ln>
                      <a:noFill/>
                    </a:ln>
                  </pic:spPr>
                </pic:pic>
              </a:graphicData>
            </a:graphic>
          </wp:inline>
        </w:drawing>
      </w:r>
    </w:p>
    <w:p w:rsidR="00347FD1" w:rsidRPr="00633657" w:rsidRDefault="00633657" w:rsidP="00633657">
      <w:pPr>
        <w:pStyle w:val="zhengwen"/>
        <w:ind w:firstLineChars="200" w:firstLine="452"/>
        <w:rPr>
          <w:rFonts w:ascii="黑体" w:eastAsia="黑体" w:hAnsi="黑体"/>
        </w:rPr>
      </w:pPr>
      <w:r w:rsidRPr="00633657">
        <w:rPr>
          <w:rFonts w:ascii="黑体" w:eastAsia="黑体" w:hAnsi="黑体" w:hint="eastAsia"/>
        </w:rPr>
        <w:t>（</w:t>
      </w:r>
      <w:r w:rsidR="00347FD1" w:rsidRPr="00633657">
        <w:rPr>
          <w:rFonts w:ascii="黑体" w:eastAsia="黑体" w:hAnsi="黑体"/>
        </w:rPr>
        <w:t>2</w:t>
      </w:r>
      <w:r w:rsidRPr="00633657">
        <w:rPr>
          <w:rFonts w:ascii="黑体" w:eastAsia="黑体" w:hAnsi="黑体" w:hint="eastAsia"/>
        </w:rPr>
        <w:t>）</w:t>
      </w:r>
      <w:r w:rsidR="00347FD1" w:rsidRPr="00633657">
        <w:rPr>
          <w:rFonts w:ascii="黑体" w:eastAsia="黑体" w:hAnsi="黑体"/>
        </w:rPr>
        <w:t>淬火加热时间的确定</w:t>
      </w:r>
    </w:p>
    <w:p w:rsidR="00347FD1" w:rsidRPr="00347FD1" w:rsidRDefault="00347FD1" w:rsidP="00633657">
      <w:pPr>
        <w:pStyle w:val="zhengwen"/>
        <w:ind w:firstLineChars="200" w:firstLine="452"/>
      </w:pPr>
      <w:r w:rsidRPr="00347FD1">
        <w:t>钢件淬火加热时间长短，对奥氏体均匀化和实际</w:t>
      </w:r>
      <w:r w:rsidR="009940FD">
        <w:rPr>
          <w:rFonts w:hint="eastAsia"/>
        </w:rPr>
        <w:t>晶</w:t>
      </w:r>
      <w:r w:rsidRPr="00347FD1">
        <w:t>粒度大小也有重要影响。</w:t>
      </w:r>
    </w:p>
    <w:p w:rsidR="00347FD1" w:rsidRPr="00347FD1" w:rsidRDefault="00347FD1" w:rsidP="00633657">
      <w:pPr>
        <w:pStyle w:val="zhengwen"/>
        <w:ind w:firstLineChars="200" w:firstLine="452"/>
      </w:pPr>
      <w:r w:rsidRPr="00347FD1">
        <w:t>加热时间包括升温时间和保温时间。一般从工件装炉后上升到淬火温度所需时间为升温时间，保温时间是指从到达淬火温度开始至完成奥氏体均匀化所需的时间。生产中常用以下公式确定保温时间</w:t>
      </w:r>
      <w:r w:rsidRPr="00347FD1">
        <w:t>τ</w:t>
      </w:r>
      <w:r w:rsidRPr="00347FD1">
        <w:t>，即</w:t>
      </w:r>
    </w:p>
    <w:p w:rsidR="00347FD1" w:rsidRPr="00347FD1" w:rsidRDefault="00347FD1" w:rsidP="00347FD1">
      <w:pPr>
        <w:widowControl/>
        <w:spacing w:line="300" w:lineRule="auto"/>
        <w:jc w:val="center"/>
        <w:rPr>
          <w:rFonts w:ascii="Times New Roman" w:eastAsia="宋体" w:hAnsi="Times New Roman" w:cs="Times New Roman"/>
          <w:kern w:val="0"/>
        </w:rPr>
      </w:pPr>
      <w:r w:rsidRPr="00347FD1">
        <w:rPr>
          <w:rFonts w:ascii="Times New Roman" w:eastAsia="宋体" w:hAnsi="Times New Roman" w:cs="Times New Roman"/>
          <w:kern w:val="0"/>
        </w:rPr>
        <w:t>τ</w:t>
      </w:r>
      <w:r w:rsidRPr="00347FD1">
        <w:rPr>
          <w:rFonts w:ascii="Times New Roman" w:eastAsia="宋体" w:hAnsi="Times New Roman" w:cs="Times New Roman" w:hint="eastAsia"/>
          <w:kern w:val="0"/>
        </w:rPr>
        <w:t>=</w:t>
      </w:r>
      <w:r w:rsidRPr="00347FD1">
        <w:rPr>
          <w:rFonts w:ascii="Times New Roman" w:eastAsia="宋体" w:hAnsi="Times New Roman" w:cs="Times New Roman"/>
          <w:kern w:val="0"/>
        </w:rPr>
        <w:t>α</w:t>
      </w:r>
      <w:r w:rsidRPr="00347FD1">
        <w:rPr>
          <w:rFonts w:ascii="Times New Roman" w:eastAsia="宋体" w:hAnsi="Times New Roman" w:cs="Times New Roman" w:hint="eastAsia"/>
          <w:kern w:val="0"/>
        </w:rPr>
        <w:t>KD</w:t>
      </w:r>
    </w:p>
    <w:p w:rsidR="00347FD1" w:rsidRPr="00347FD1" w:rsidRDefault="00347FD1" w:rsidP="00633657">
      <w:pPr>
        <w:pStyle w:val="zhengwen"/>
        <w:ind w:firstLineChars="200" w:firstLine="452"/>
      </w:pPr>
      <w:r w:rsidRPr="00347FD1">
        <w:t>其中，</w:t>
      </w:r>
      <w:r w:rsidRPr="00347FD1">
        <w:t>α</w:t>
      </w:r>
      <w:r w:rsidRPr="00347FD1">
        <w:t>为加热系数，与钢种及加热介质有关，具体操作时可查有关热处理手册</w:t>
      </w:r>
      <w:r w:rsidRPr="00347FD1">
        <w:rPr>
          <w:rFonts w:hint="eastAsia"/>
        </w:rPr>
        <w:t>；</w:t>
      </w:r>
      <w:r w:rsidRPr="00347FD1">
        <w:t>K</w:t>
      </w:r>
      <w:r w:rsidRPr="00347FD1">
        <w:t>为与</w:t>
      </w:r>
      <w:proofErr w:type="gramStart"/>
      <w:r w:rsidRPr="00347FD1">
        <w:t>装炉量有关</w:t>
      </w:r>
      <w:proofErr w:type="gramEnd"/>
      <w:r w:rsidRPr="00347FD1">
        <w:t>的系数，</w:t>
      </w:r>
      <w:r w:rsidRPr="00347FD1">
        <w:t>K=1</w:t>
      </w:r>
      <w:r w:rsidRPr="00347FD1">
        <w:rPr>
          <w:rFonts w:ascii="宋体" w:hAnsi="宋体" w:hint="eastAsia"/>
        </w:rPr>
        <w:t>～</w:t>
      </w:r>
      <w:r w:rsidRPr="00347FD1">
        <w:t>1.5</w:t>
      </w:r>
      <w:r w:rsidRPr="00347FD1">
        <w:rPr>
          <w:rFonts w:hint="eastAsia"/>
        </w:rPr>
        <w:t>；</w:t>
      </w:r>
      <w:r w:rsidRPr="00347FD1">
        <w:t>D</w:t>
      </w:r>
      <w:r w:rsidRPr="00347FD1">
        <w:t>为工件有效厚度，一般指尺寸最小的部位。</w:t>
      </w:r>
    </w:p>
    <w:p w:rsidR="00347FD1" w:rsidRPr="00347FD1" w:rsidRDefault="00347FD1" w:rsidP="00633657">
      <w:pPr>
        <w:pStyle w:val="zhengwen"/>
        <w:ind w:firstLineChars="200" w:firstLine="452"/>
      </w:pPr>
      <w:r w:rsidRPr="00347FD1">
        <w:t>此外，也可用实验来确定保温时间。</w:t>
      </w:r>
    </w:p>
    <w:p w:rsidR="00347FD1" w:rsidRPr="00347FD1" w:rsidRDefault="00633657" w:rsidP="00633657">
      <w:pPr>
        <w:widowControl/>
        <w:spacing w:line="300" w:lineRule="auto"/>
        <w:ind w:firstLineChars="200" w:firstLine="420"/>
        <w:jc w:val="left"/>
        <w:rPr>
          <w:rFonts w:ascii="黑体" w:eastAsia="黑体" w:hAnsi="黑体" w:cs="宋体"/>
          <w:kern w:val="0"/>
        </w:rPr>
      </w:pPr>
      <w:r>
        <w:rPr>
          <w:rFonts w:ascii="黑体" w:eastAsia="黑体" w:hAnsi="黑体" w:cs="宋体" w:hint="eastAsia"/>
          <w:kern w:val="0"/>
        </w:rPr>
        <w:t>（3）</w:t>
      </w:r>
      <w:r w:rsidR="00347FD1" w:rsidRPr="00347FD1">
        <w:rPr>
          <w:rFonts w:ascii="黑体" w:eastAsia="黑体" w:hAnsi="黑体" w:cs="宋体"/>
          <w:kern w:val="0"/>
        </w:rPr>
        <w:t>淬火介质</w:t>
      </w:r>
    </w:p>
    <w:p w:rsidR="00347FD1" w:rsidRPr="00347FD1" w:rsidRDefault="00347FD1" w:rsidP="00633657">
      <w:pPr>
        <w:pStyle w:val="zhengwen"/>
        <w:ind w:firstLineChars="200" w:firstLine="452"/>
      </w:pPr>
      <w:r w:rsidRPr="00347FD1">
        <w:t>淬火介质或称冷却剂是控制钢件冷却速度保证淬火质量的重要媒介物质，一直是金属热处理领域的一个重要研究课题。</w:t>
      </w:r>
    </w:p>
    <w:p w:rsidR="00347FD1" w:rsidRPr="000D209F" w:rsidRDefault="00347FD1" w:rsidP="00633657">
      <w:pPr>
        <w:pStyle w:val="zhengwen"/>
        <w:ind w:firstLineChars="200" w:firstLine="452"/>
      </w:pPr>
      <w:r w:rsidRPr="00347FD1">
        <w:t>淬火的目的是获得马氏体（包括下贝氏体）组织。因此，淬火冷却速度必须大于钢的临界冷却速度（</w:t>
      </w:r>
      <w:r w:rsidRPr="00347FD1">
        <w:t>v</w:t>
      </w:r>
      <w:r w:rsidRPr="00347FD1">
        <w:rPr>
          <w:rFonts w:hint="eastAsia"/>
          <w:vertAlign w:val="subscript"/>
        </w:rPr>
        <w:t>k</w:t>
      </w:r>
      <w:r w:rsidRPr="00347FD1">
        <w:t>），而快速冷却易造成工件的变形</w:t>
      </w:r>
      <w:r w:rsidRPr="00347FD1">
        <w:rPr>
          <w:rFonts w:hint="eastAsia"/>
        </w:rPr>
        <w:t>、</w:t>
      </w:r>
      <w:r w:rsidRPr="00347FD1">
        <w:t>开裂，要解决此问题，一方面应选</w:t>
      </w:r>
      <w:proofErr w:type="gramStart"/>
      <w:r w:rsidRPr="00347FD1">
        <w:t>择比较</w:t>
      </w:r>
      <w:proofErr w:type="gramEnd"/>
      <w:r w:rsidRPr="00347FD1">
        <w:t>理想的淬火介质，另</w:t>
      </w:r>
      <w:r w:rsidRPr="000D209F">
        <w:t>一方面</w:t>
      </w:r>
      <w:r w:rsidRPr="000D209F">
        <w:rPr>
          <w:rFonts w:hint="eastAsia"/>
        </w:rPr>
        <w:t>宜</w:t>
      </w:r>
      <w:r w:rsidRPr="000D209F">
        <w:t>采用合理的淬火方法。</w:t>
      </w:r>
    </w:p>
    <w:p w:rsidR="00347FD1" w:rsidRDefault="00347FD1" w:rsidP="00633657">
      <w:pPr>
        <w:pStyle w:val="zhengwen"/>
        <w:ind w:firstLineChars="200" w:firstLine="452"/>
      </w:pPr>
      <w:r w:rsidRPr="000D209F">
        <w:t>钢的理想淬火介质与</w:t>
      </w:r>
      <w:r w:rsidRPr="000D209F">
        <w:t>C</w:t>
      </w:r>
      <w:r w:rsidRPr="000D209F">
        <w:t>曲线的关系如图</w:t>
      </w:r>
      <w:r w:rsidR="009859DE" w:rsidRPr="000D209F">
        <w:rPr>
          <w:rFonts w:hint="eastAsia"/>
        </w:rPr>
        <w:t>3</w:t>
      </w:r>
      <w:r w:rsidRPr="000D209F">
        <w:t>-23</w:t>
      </w:r>
      <w:r w:rsidRPr="000D209F">
        <w:t>所示。在</w:t>
      </w:r>
      <w:r w:rsidRPr="000D209F">
        <w:t>650</w:t>
      </w:r>
      <w:r w:rsidRPr="000D209F">
        <w:rPr>
          <w:rFonts w:ascii="宋体" w:hAnsi="宋体"/>
        </w:rPr>
        <w:t>℃</w:t>
      </w:r>
      <w:r w:rsidRPr="000D209F">
        <w:t>以上保证过冷奥氏体不转变为珠光体型组织的前提下，应尽量减慢冷却速度以减小热应力（工件表里温差引起的内应力）作用；在</w:t>
      </w:r>
      <w:r w:rsidRPr="000D209F">
        <w:t>C</w:t>
      </w:r>
      <w:r w:rsidRPr="000D209F">
        <w:t>曲线</w:t>
      </w:r>
      <w:r w:rsidRPr="000D209F">
        <w:rPr>
          <w:rFonts w:ascii="宋体" w:hAnsi="宋体"/>
        </w:rPr>
        <w:t>“鼻尖”</w:t>
      </w:r>
      <w:r w:rsidRPr="000D209F">
        <w:t>处应尽快冷却，以保证过冷奥氏体不在此处转变；当避开</w:t>
      </w:r>
      <w:r w:rsidRPr="000D209F">
        <w:rPr>
          <w:rFonts w:ascii="宋体" w:hAnsi="宋体"/>
        </w:rPr>
        <w:t>“鼻尖”后，又应</w:t>
      </w:r>
      <w:r w:rsidRPr="000D209F">
        <w:t>缓慢冷却，因为此后发生马氏体转变时，将产生较大的相变应力，</w:t>
      </w:r>
      <w:proofErr w:type="gramStart"/>
      <w:r w:rsidRPr="000D209F">
        <w:t>若工件同时</w:t>
      </w:r>
      <w:proofErr w:type="gramEnd"/>
      <w:r w:rsidRPr="000D209F">
        <w:t>存在较大相变应力和热应力，容易导</w:t>
      </w:r>
      <w:r w:rsidRPr="00347FD1">
        <w:t>致工件的变形或开裂。所以，淬火时应尽量减小上述内应力，但至今尚未找到一种理想的淬火介质。</w:t>
      </w:r>
    </w:p>
    <w:p w:rsidR="00183CB2" w:rsidRPr="00183CB2" w:rsidRDefault="00183CB2" w:rsidP="00183CB2">
      <w:pPr>
        <w:pStyle w:val="zhengwen"/>
        <w:jc w:val="center"/>
      </w:pPr>
      <w:r>
        <w:rPr>
          <w:noProof/>
        </w:rPr>
        <w:lastRenderedPageBreak/>
        <w:drawing>
          <wp:inline distT="0" distB="0" distL="0" distR="0" wp14:anchorId="2B8EAF24" wp14:editId="39638BF0">
            <wp:extent cx="2530099" cy="278384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BEBA8EAE-BF5A-486C-A8C5-ECC9F3942E4B}">
                          <a14:imgProps xmlns:a14="http://schemas.microsoft.com/office/drawing/2010/main">
                            <a14:imgLayer r:embed="rId53">
                              <a14:imgEffect>
                                <a14:brightnessContrast bright="-11000" contrast="60000"/>
                              </a14:imgEffect>
                            </a14:imgLayer>
                          </a14:imgProps>
                        </a:ext>
                      </a:extLst>
                    </a:blip>
                    <a:stretch>
                      <a:fillRect/>
                    </a:stretch>
                  </pic:blipFill>
                  <pic:spPr>
                    <a:xfrm>
                      <a:off x="0" y="0"/>
                      <a:ext cx="2539120" cy="2793766"/>
                    </a:xfrm>
                    <a:prstGeom prst="rect">
                      <a:avLst/>
                    </a:prstGeom>
                  </pic:spPr>
                </pic:pic>
              </a:graphicData>
            </a:graphic>
          </wp:inline>
        </w:drawing>
      </w:r>
    </w:p>
    <w:p w:rsidR="00347FD1" w:rsidRDefault="00347FD1" w:rsidP="00633657">
      <w:pPr>
        <w:pStyle w:val="zhengwen"/>
        <w:ind w:firstLineChars="200" w:firstLine="452"/>
      </w:pPr>
      <w:r w:rsidRPr="009940FD">
        <w:t>表</w:t>
      </w:r>
      <w:r w:rsidR="009859DE" w:rsidRPr="009940FD">
        <w:rPr>
          <w:rFonts w:hint="eastAsia"/>
        </w:rPr>
        <w:t>3</w:t>
      </w:r>
      <w:r w:rsidRPr="009940FD">
        <w:t>-2</w:t>
      </w:r>
      <w:r w:rsidRPr="009940FD">
        <w:t>中列出</w:t>
      </w:r>
      <w:r w:rsidRPr="00347FD1">
        <w:t>了常用的将火介质自来水、盐水碱水和矿物油的冷却特性及应用场合。</w:t>
      </w:r>
    </w:p>
    <w:p w:rsidR="009859DE" w:rsidRDefault="009859DE" w:rsidP="009859DE">
      <w:pPr>
        <w:pStyle w:val="zhengwen"/>
      </w:pPr>
      <w:r>
        <w:rPr>
          <w:rFonts w:hint="eastAsia"/>
          <w:noProof/>
        </w:rPr>
        <w:drawing>
          <wp:inline distT="0" distB="0" distL="0" distR="0" wp14:anchorId="688B8C90" wp14:editId="4C9C6546">
            <wp:extent cx="5148263" cy="263826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54" cstate="print">
                      <a:extLst>
                        <a:ext uri="{BEBA8EAE-BF5A-486C-A8C5-ECC9F3942E4B}">
                          <a14:imgProps xmlns:a14="http://schemas.microsoft.com/office/drawing/2010/main">
                            <a14:imgLayer r:embed="rId55">
                              <a14:imgEffect>
                                <a14:brightnessContrast bright="-30000" contrast="80000"/>
                              </a14:imgEffect>
                            </a14:imgLayer>
                          </a14:imgProps>
                        </a:ext>
                        <a:ext uri="{28A0092B-C50C-407E-A947-70E740481C1C}">
                          <a14:useLocalDpi xmlns:a14="http://schemas.microsoft.com/office/drawing/2010/main" val="0"/>
                        </a:ext>
                      </a:extLst>
                    </a:blip>
                    <a:srcRect l="995" r="1260"/>
                    <a:stretch/>
                  </pic:blipFill>
                  <pic:spPr bwMode="auto">
                    <a:xfrm>
                      <a:off x="0" y="0"/>
                      <a:ext cx="5148576" cy="2638425"/>
                    </a:xfrm>
                    <a:prstGeom prst="rect">
                      <a:avLst/>
                    </a:prstGeom>
                    <a:noFill/>
                    <a:ln>
                      <a:noFill/>
                    </a:ln>
                    <a:extLst>
                      <a:ext uri="{53640926-AAD7-44D8-BBD7-CCE9431645EC}">
                        <a14:shadowObscured xmlns:a14="http://schemas.microsoft.com/office/drawing/2010/main"/>
                      </a:ext>
                    </a:extLst>
                  </pic:spPr>
                </pic:pic>
              </a:graphicData>
            </a:graphic>
          </wp:inline>
        </w:drawing>
      </w:r>
    </w:p>
    <w:p w:rsidR="007E0D62" w:rsidRPr="009859DE" w:rsidRDefault="007E0D62" w:rsidP="009859DE">
      <w:pPr>
        <w:pStyle w:val="zhengwen"/>
      </w:pPr>
      <w:r>
        <w:rPr>
          <w:rFonts w:hint="eastAsia"/>
          <w:noProof/>
        </w:rPr>
        <w:drawing>
          <wp:inline distT="0" distB="0" distL="0" distR="0">
            <wp:extent cx="5267325" cy="19145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BEBA8EAE-BF5A-486C-A8C5-ECC9F3942E4B}">
                          <a14:imgProps xmlns:a14="http://schemas.microsoft.com/office/drawing/2010/main">
                            <a14:imgLayer r:embed="rId5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914525"/>
                    </a:xfrm>
                    <a:prstGeom prst="rect">
                      <a:avLst/>
                    </a:prstGeom>
                    <a:noFill/>
                    <a:ln>
                      <a:noFill/>
                    </a:ln>
                  </pic:spPr>
                </pic:pic>
              </a:graphicData>
            </a:graphic>
          </wp:inline>
        </w:drawing>
      </w:r>
    </w:p>
    <w:p w:rsidR="00347FD1" w:rsidRPr="00347FD1" w:rsidRDefault="00347FD1" w:rsidP="009064C6">
      <w:pPr>
        <w:widowControl/>
        <w:spacing w:line="300" w:lineRule="auto"/>
        <w:ind w:firstLineChars="200" w:firstLine="420"/>
        <w:jc w:val="left"/>
        <w:rPr>
          <w:rFonts w:ascii="Times New Roman" w:eastAsia="宋体" w:hAnsi="Times New Roman" w:cs="Times New Roman"/>
          <w:kern w:val="0"/>
        </w:rPr>
      </w:pPr>
      <w:r w:rsidRPr="00633657">
        <w:rPr>
          <w:rFonts w:ascii="黑体" w:eastAsia="黑体" w:hAnsi="黑体" w:cs="Times New Roman"/>
          <w:kern w:val="0"/>
        </w:rPr>
        <w:t xml:space="preserve">1）水 </w:t>
      </w:r>
      <w:r w:rsidRPr="00347FD1">
        <w:rPr>
          <w:rFonts w:ascii="Times New Roman" w:eastAsia="宋体" w:hAnsi="Times New Roman" w:cs="Times New Roman"/>
          <w:kern w:val="0"/>
        </w:rPr>
        <w:t xml:space="preserve"> </w:t>
      </w:r>
      <w:r w:rsidRPr="00347FD1">
        <w:rPr>
          <w:rFonts w:ascii="Times New Roman" w:eastAsia="宋体" w:hAnsi="Times New Roman" w:cs="Times New Roman"/>
          <w:kern w:val="0"/>
        </w:rPr>
        <w:t>水的冷却特性不理想，在</w:t>
      </w:r>
      <w:r w:rsidRPr="00347FD1">
        <w:rPr>
          <w:rFonts w:ascii="Times New Roman" w:eastAsia="宋体" w:hAnsi="Times New Roman" w:cs="Times New Roman"/>
          <w:kern w:val="0"/>
        </w:rPr>
        <w:t>C</w:t>
      </w:r>
      <w:r w:rsidRPr="00347FD1">
        <w:rPr>
          <w:rFonts w:ascii="Times New Roman" w:eastAsia="宋体" w:hAnsi="Times New Roman" w:cs="Times New Roman"/>
          <w:kern w:val="0"/>
        </w:rPr>
        <w:t>曲线</w:t>
      </w:r>
      <w:r w:rsidRPr="00347FD1">
        <w:rPr>
          <w:rFonts w:ascii="宋体" w:eastAsia="宋体" w:hAnsi="宋体" w:cs="Times New Roman"/>
          <w:kern w:val="0"/>
        </w:rPr>
        <w:t>“鼻尖”温</w:t>
      </w:r>
      <w:r w:rsidRPr="00347FD1">
        <w:rPr>
          <w:rFonts w:ascii="Times New Roman" w:eastAsia="宋体" w:hAnsi="Times New Roman" w:cs="Times New Roman"/>
          <w:kern w:val="0"/>
        </w:rPr>
        <w:t>度区的冷却能力不强（冷却速度小于</w:t>
      </w:r>
      <w:r w:rsidRPr="00347FD1">
        <w:rPr>
          <w:rFonts w:ascii="Times New Roman" w:eastAsia="宋体" w:hAnsi="Times New Roman" w:cs="Times New Roman"/>
          <w:kern w:val="0"/>
        </w:rPr>
        <w:t>200℃·</w:t>
      </w:r>
      <w:r w:rsidRPr="00347FD1">
        <w:rPr>
          <w:rFonts w:ascii="Times New Roman" w:eastAsia="宋体" w:hAnsi="Times New Roman" w:cs="Times New Roman" w:hint="eastAsia"/>
          <w:kern w:val="0"/>
        </w:rPr>
        <w:t>s</w:t>
      </w:r>
      <w:r w:rsidRPr="00347FD1">
        <w:rPr>
          <w:rFonts w:ascii="Times New Roman" w:eastAsia="宋体" w:hAnsi="Times New Roman" w:cs="Times New Roman"/>
          <w:kern w:val="0"/>
          <w:vertAlign w:val="superscript"/>
        </w:rPr>
        <w:t>-1</w:t>
      </w:r>
      <w:r w:rsidRPr="00347FD1">
        <w:rPr>
          <w:rFonts w:ascii="Times New Roman" w:eastAsia="宋体" w:hAnsi="Times New Roman" w:cs="Times New Roman"/>
          <w:kern w:val="0"/>
        </w:rPr>
        <w:t>），而在马氏体转变区（</w:t>
      </w:r>
      <w:r w:rsidRPr="00347FD1">
        <w:rPr>
          <w:rFonts w:ascii="Times New Roman" w:eastAsia="宋体" w:hAnsi="Times New Roman" w:cs="Times New Roman"/>
          <w:kern w:val="0"/>
        </w:rPr>
        <w:t>200</w:t>
      </w:r>
      <w:r w:rsidRPr="00347FD1">
        <w:rPr>
          <w:rFonts w:ascii="宋体" w:eastAsia="宋体" w:hAnsi="宋体" w:cs="Times New Roman" w:hint="eastAsia"/>
          <w:kern w:val="0"/>
        </w:rPr>
        <w:t>～</w:t>
      </w:r>
      <w:r w:rsidRPr="00347FD1">
        <w:rPr>
          <w:rFonts w:ascii="Times New Roman" w:eastAsia="宋体" w:hAnsi="Times New Roman" w:cs="Times New Roman"/>
          <w:kern w:val="0"/>
        </w:rPr>
        <w:t>300℃</w:t>
      </w:r>
      <w:r w:rsidRPr="00347FD1">
        <w:rPr>
          <w:rFonts w:ascii="Times New Roman" w:eastAsia="宋体" w:hAnsi="Times New Roman" w:cs="Times New Roman"/>
          <w:kern w:val="0"/>
        </w:rPr>
        <w:t>）冷却速度又太快，高达</w:t>
      </w:r>
      <w:r w:rsidRPr="00347FD1">
        <w:rPr>
          <w:rFonts w:ascii="Times New Roman" w:eastAsia="宋体" w:hAnsi="Times New Roman" w:cs="Times New Roman"/>
          <w:kern w:val="0"/>
        </w:rPr>
        <w:t>775℃·</w:t>
      </w:r>
      <w:r w:rsidRPr="00347FD1">
        <w:rPr>
          <w:rFonts w:ascii="Times New Roman" w:eastAsia="宋体" w:hAnsi="Times New Roman" w:cs="Times New Roman" w:hint="eastAsia"/>
          <w:kern w:val="0"/>
        </w:rPr>
        <w:t>s</w:t>
      </w:r>
      <w:r w:rsidRPr="00347FD1">
        <w:rPr>
          <w:rFonts w:ascii="Times New Roman" w:eastAsia="宋体" w:hAnsi="Times New Roman" w:cs="Times New Roman"/>
          <w:kern w:val="0"/>
          <w:vertAlign w:val="superscript"/>
        </w:rPr>
        <w:t>-1</w:t>
      </w:r>
      <w:r w:rsidRPr="00347FD1">
        <w:rPr>
          <w:rFonts w:ascii="Times New Roman" w:eastAsia="宋体" w:hAnsi="Times New Roman" w:cs="Times New Roman" w:hint="eastAsia"/>
          <w:kern w:val="0"/>
        </w:rPr>
        <w:t>。</w:t>
      </w:r>
      <w:r w:rsidRPr="00347FD1">
        <w:rPr>
          <w:rFonts w:ascii="Times New Roman" w:eastAsia="宋体" w:hAnsi="Times New Roman" w:cs="Times New Roman"/>
          <w:kern w:val="0"/>
        </w:rPr>
        <w:t>此</w:t>
      </w:r>
      <w:r w:rsidRPr="00347FD1">
        <w:rPr>
          <w:rFonts w:ascii="Times New Roman" w:eastAsia="宋体" w:hAnsi="Times New Roman" w:cs="Times New Roman"/>
          <w:kern w:val="0"/>
        </w:rPr>
        <w:lastRenderedPageBreak/>
        <w:t>外，水温的升高也对其冷却能力影响较大，通常要采用循环水来控制水温。水作为冷却剂不污染工件及环境且经济方便，是最常用的淬火介质，尤其是多用于形状简单或截面尺寸较小的碳钢件的淬火冷却。</w:t>
      </w:r>
    </w:p>
    <w:p w:rsidR="00347FD1" w:rsidRPr="00347FD1" w:rsidRDefault="00347FD1" w:rsidP="00633657">
      <w:pPr>
        <w:widowControl/>
        <w:spacing w:line="300" w:lineRule="auto"/>
        <w:ind w:firstLineChars="200" w:firstLine="420"/>
        <w:jc w:val="left"/>
        <w:rPr>
          <w:rFonts w:ascii="Times New Roman" w:eastAsia="宋体" w:hAnsi="Times New Roman" w:cs="Times New Roman"/>
          <w:kern w:val="0"/>
        </w:rPr>
      </w:pPr>
      <w:r w:rsidRPr="00633657">
        <w:rPr>
          <w:rFonts w:ascii="黑体" w:eastAsia="黑体" w:hAnsi="黑体" w:cs="Times New Roman"/>
          <w:kern w:val="0"/>
        </w:rPr>
        <w:t>2）盐水、碱水</w:t>
      </w:r>
      <w:r w:rsidRPr="00347FD1">
        <w:rPr>
          <w:rFonts w:ascii="Times New Roman" w:eastAsia="宋体" w:hAnsi="Times New Roman" w:cs="Times New Roman"/>
          <w:kern w:val="0"/>
        </w:rPr>
        <w:t xml:space="preserve">  ω</w:t>
      </w:r>
      <w:r w:rsidRPr="00347FD1">
        <w:rPr>
          <w:rFonts w:ascii="Times New Roman" w:eastAsia="宋体" w:hAnsi="Times New Roman" w:cs="Times New Roman"/>
          <w:kern w:val="0"/>
          <w:vertAlign w:val="subscript"/>
        </w:rPr>
        <w:t>Nacl</w:t>
      </w:r>
      <w:r w:rsidRPr="00347FD1">
        <w:rPr>
          <w:rFonts w:ascii="Times New Roman" w:eastAsia="宋体" w:hAnsi="Times New Roman" w:cs="Times New Roman"/>
          <w:kern w:val="0"/>
        </w:rPr>
        <w:t>=10%</w:t>
      </w:r>
      <w:r w:rsidRPr="00347FD1">
        <w:rPr>
          <w:rFonts w:ascii="Times New Roman" w:eastAsia="宋体" w:hAnsi="Times New Roman" w:cs="Times New Roman"/>
          <w:kern w:val="0"/>
        </w:rPr>
        <w:t>或</w:t>
      </w:r>
      <w:r w:rsidRPr="00347FD1">
        <w:rPr>
          <w:rFonts w:ascii="Times New Roman" w:eastAsia="宋体" w:hAnsi="Times New Roman" w:cs="Times New Roman"/>
          <w:kern w:val="0"/>
        </w:rPr>
        <w:t>ω</w:t>
      </w:r>
      <w:r w:rsidRPr="00347FD1">
        <w:rPr>
          <w:rFonts w:ascii="Times New Roman" w:eastAsia="宋体" w:hAnsi="Times New Roman" w:cs="Times New Roman"/>
          <w:kern w:val="0"/>
          <w:vertAlign w:val="subscript"/>
        </w:rPr>
        <w:t>NaOH</w:t>
      </w:r>
      <w:r w:rsidRPr="00347FD1">
        <w:rPr>
          <w:rFonts w:ascii="Times New Roman" w:eastAsia="宋体" w:hAnsi="Times New Roman" w:cs="Times New Roman"/>
          <w:kern w:val="0"/>
        </w:rPr>
        <w:t xml:space="preserve"> =15%</w:t>
      </w:r>
      <w:r w:rsidRPr="00347FD1">
        <w:rPr>
          <w:rFonts w:ascii="Times New Roman" w:eastAsia="宋体" w:hAnsi="Times New Roman" w:cs="Times New Roman"/>
          <w:kern w:val="0"/>
        </w:rPr>
        <w:t>的水溶液，能明显提高</w:t>
      </w:r>
      <w:r w:rsidRPr="00347FD1">
        <w:rPr>
          <w:rFonts w:ascii="Times New Roman" w:eastAsia="宋体" w:hAnsi="Times New Roman" w:cs="Times New Roman"/>
          <w:kern w:val="0"/>
        </w:rPr>
        <w:t>400</w:t>
      </w:r>
      <w:r w:rsidRPr="00347FD1">
        <w:rPr>
          <w:rFonts w:ascii="宋体" w:eastAsia="宋体" w:hAnsi="宋体" w:cs="Times New Roman" w:hint="eastAsia"/>
          <w:kern w:val="0"/>
        </w:rPr>
        <w:t>～</w:t>
      </w:r>
      <w:r w:rsidRPr="00347FD1">
        <w:rPr>
          <w:rFonts w:ascii="Times New Roman" w:eastAsia="宋体" w:hAnsi="Times New Roman" w:cs="Times New Roman"/>
          <w:kern w:val="0"/>
        </w:rPr>
        <w:t>600℃</w:t>
      </w:r>
      <w:r w:rsidRPr="00347FD1">
        <w:rPr>
          <w:rFonts w:ascii="Times New Roman" w:eastAsia="宋体" w:hAnsi="Times New Roman" w:cs="Times New Roman"/>
          <w:kern w:val="0"/>
        </w:rPr>
        <w:t>温度区的冷却速度，而对低温（</w:t>
      </w:r>
      <w:r w:rsidRPr="00347FD1">
        <w:rPr>
          <w:rFonts w:ascii="Times New Roman" w:eastAsia="宋体" w:hAnsi="Times New Roman" w:cs="Times New Roman"/>
          <w:kern w:val="0"/>
        </w:rPr>
        <w:t>200</w:t>
      </w:r>
      <w:r w:rsidRPr="00347FD1">
        <w:rPr>
          <w:rFonts w:ascii="宋体" w:eastAsia="宋体" w:hAnsi="宋体" w:cs="Times New Roman" w:hint="eastAsia"/>
          <w:kern w:val="0"/>
        </w:rPr>
        <w:t>～</w:t>
      </w:r>
      <w:r w:rsidRPr="00347FD1">
        <w:rPr>
          <w:rFonts w:ascii="Times New Roman" w:eastAsia="宋体" w:hAnsi="Times New Roman" w:cs="Times New Roman"/>
          <w:kern w:val="0"/>
        </w:rPr>
        <w:t>300℃</w:t>
      </w:r>
      <w:r w:rsidRPr="00347FD1">
        <w:rPr>
          <w:rFonts w:ascii="Times New Roman" w:eastAsia="宋体" w:hAnsi="Times New Roman" w:cs="Times New Roman"/>
          <w:kern w:val="0"/>
        </w:rPr>
        <w:t>）区仍有较高的冷却能力，可用于形状简单、硬度要求高而均匀且变形要求不严的碳钢件的淬火。</w:t>
      </w:r>
    </w:p>
    <w:p w:rsidR="00347FD1" w:rsidRPr="00347FD1" w:rsidRDefault="00347FD1" w:rsidP="00633657">
      <w:pPr>
        <w:widowControl/>
        <w:spacing w:line="300" w:lineRule="auto"/>
        <w:ind w:firstLineChars="200" w:firstLine="420"/>
        <w:jc w:val="left"/>
        <w:rPr>
          <w:rFonts w:ascii="Times New Roman" w:eastAsia="宋体" w:hAnsi="Times New Roman" w:cs="Times New Roman"/>
          <w:kern w:val="0"/>
        </w:rPr>
      </w:pPr>
      <w:r w:rsidRPr="00633657">
        <w:rPr>
          <w:rFonts w:ascii="黑体" w:eastAsia="黑体" w:hAnsi="黑体" w:cs="Times New Roman"/>
          <w:kern w:val="0"/>
        </w:rPr>
        <w:t>3）油</w:t>
      </w:r>
      <w:r w:rsidRPr="00347FD1">
        <w:rPr>
          <w:rFonts w:ascii="Times New Roman" w:eastAsia="宋体" w:hAnsi="Times New Roman" w:cs="Times New Roman"/>
          <w:kern w:val="0"/>
        </w:rPr>
        <w:t xml:space="preserve">  </w:t>
      </w:r>
      <w:r w:rsidRPr="00347FD1">
        <w:rPr>
          <w:rFonts w:ascii="Times New Roman" w:eastAsia="宋体" w:hAnsi="Times New Roman" w:cs="Times New Roman"/>
          <w:kern w:val="0"/>
        </w:rPr>
        <w:t>油是一种常用的淬火介质，其主要特点是低温区的冷却速度比水小得多，在高温区的冷却速度也很小</w:t>
      </w:r>
      <w:r w:rsidRPr="00347FD1">
        <w:rPr>
          <w:rFonts w:ascii="Times New Roman" w:eastAsia="宋体" w:hAnsi="Times New Roman" w:cs="Times New Roman" w:hint="eastAsia"/>
          <w:kern w:val="0"/>
        </w:rPr>
        <w:t>。</w:t>
      </w:r>
      <w:r w:rsidRPr="00347FD1">
        <w:rPr>
          <w:rFonts w:ascii="Times New Roman" w:eastAsia="宋体" w:hAnsi="Times New Roman" w:cs="Times New Roman"/>
          <w:kern w:val="0"/>
        </w:rPr>
        <w:t>故各类矿物油（机油、柴油等）主要用于形状复杂的中、小合金钢件的淬火冷却，使用过程应控制油温低于</w:t>
      </w:r>
      <w:r w:rsidRPr="00347FD1">
        <w:rPr>
          <w:rFonts w:ascii="Times New Roman" w:eastAsia="宋体" w:hAnsi="Times New Roman" w:cs="Times New Roman"/>
          <w:kern w:val="0"/>
        </w:rPr>
        <w:t>80</w:t>
      </w:r>
      <w:r w:rsidRPr="00347FD1">
        <w:rPr>
          <w:rFonts w:ascii="宋体" w:eastAsia="宋体" w:hAnsi="宋体" w:cs="Times New Roman" w:hint="eastAsia"/>
          <w:kern w:val="0"/>
        </w:rPr>
        <w:t>～</w:t>
      </w:r>
      <w:r w:rsidRPr="00347FD1">
        <w:rPr>
          <w:rFonts w:ascii="Times New Roman" w:eastAsia="宋体" w:hAnsi="Times New Roman" w:cs="Times New Roman"/>
          <w:kern w:val="0"/>
        </w:rPr>
        <w:t>100℃</w:t>
      </w:r>
      <w:r w:rsidRPr="00347FD1">
        <w:rPr>
          <w:rFonts w:ascii="Times New Roman" w:eastAsia="宋体" w:hAnsi="Times New Roman" w:cs="Times New Roman"/>
          <w:kern w:val="0"/>
        </w:rPr>
        <w:t>。</w:t>
      </w:r>
    </w:p>
    <w:p w:rsidR="00347FD1" w:rsidRDefault="00347FD1" w:rsidP="003D4FFE">
      <w:pPr>
        <w:widowControl/>
        <w:spacing w:line="300" w:lineRule="auto"/>
        <w:ind w:firstLineChars="200" w:firstLine="420"/>
        <w:jc w:val="left"/>
        <w:rPr>
          <w:rFonts w:ascii="Times New Roman" w:eastAsia="宋体" w:hAnsi="Times New Roman" w:cs="Times New Roman"/>
          <w:kern w:val="0"/>
        </w:rPr>
      </w:pPr>
      <w:r w:rsidRPr="003D4FFE">
        <w:rPr>
          <w:rFonts w:ascii="黑体" w:eastAsia="黑体" w:hAnsi="黑体" w:cs="Times New Roman"/>
          <w:kern w:val="0"/>
        </w:rPr>
        <w:t>4）其他</w:t>
      </w:r>
      <w:r w:rsidRPr="003D4FFE">
        <w:rPr>
          <w:rFonts w:ascii="黑体" w:eastAsia="黑体" w:hAnsi="黑体" w:cs="Times New Roman" w:hint="eastAsia"/>
          <w:kern w:val="0"/>
        </w:rPr>
        <w:t>淬火</w:t>
      </w:r>
      <w:r w:rsidRPr="003D4FFE">
        <w:rPr>
          <w:rFonts w:ascii="黑体" w:eastAsia="黑体" w:hAnsi="黑体" w:cs="Times New Roman"/>
          <w:kern w:val="0"/>
        </w:rPr>
        <w:t>介质</w:t>
      </w:r>
      <w:r w:rsidRPr="00347FD1">
        <w:rPr>
          <w:rFonts w:ascii="Times New Roman" w:eastAsia="宋体" w:hAnsi="Times New Roman" w:cs="Times New Roman"/>
          <w:kern w:val="0"/>
        </w:rPr>
        <w:t xml:space="preserve">  </w:t>
      </w:r>
      <w:r w:rsidRPr="00347FD1">
        <w:rPr>
          <w:rFonts w:ascii="Times New Roman" w:eastAsia="宋体" w:hAnsi="Times New Roman" w:cs="Times New Roman"/>
          <w:kern w:val="0"/>
        </w:rPr>
        <w:t>为减小工件变形、开裂倾向，还可用碱浴</w:t>
      </w:r>
      <w:r w:rsidRPr="00347FD1">
        <w:rPr>
          <w:rFonts w:ascii="Times New Roman" w:eastAsia="宋体" w:hAnsi="Times New Roman" w:cs="Times New Roman" w:hint="eastAsia"/>
          <w:kern w:val="0"/>
        </w:rPr>
        <w:t>、</w:t>
      </w:r>
      <w:r w:rsidRPr="00347FD1">
        <w:rPr>
          <w:rFonts w:ascii="Times New Roman" w:eastAsia="宋体" w:hAnsi="Times New Roman" w:cs="Times New Roman"/>
          <w:kern w:val="0"/>
        </w:rPr>
        <w:t>硝盐</w:t>
      </w:r>
      <w:r w:rsidRPr="00347FD1">
        <w:rPr>
          <w:rFonts w:ascii="Times New Roman" w:eastAsia="宋体" w:hAnsi="Times New Roman" w:cs="Times New Roman" w:hint="eastAsia"/>
          <w:kern w:val="0"/>
        </w:rPr>
        <w:t>浴</w:t>
      </w:r>
      <w:r w:rsidRPr="00347FD1">
        <w:rPr>
          <w:rFonts w:ascii="Times New Roman" w:eastAsia="宋体" w:hAnsi="Times New Roman" w:cs="Times New Roman"/>
          <w:kern w:val="0"/>
        </w:rPr>
        <w:t>（熔盐）等淬火介质，其冷却能力介于水和油之间，主要用于处理形状复杂、尺寸较小、变形要求严格的工具钢的分级淬火和等温淬火。常用的硝盐浴和</w:t>
      </w:r>
      <w:proofErr w:type="gramStart"/>
      <w:r w:rsidRPr="00347FD1">
        <w:rPr>
          <w:rFonts w:ascii="Times New Roman" w:eastAsia="宋体" w:hAnsi="Times New Roman" w:cs="Times New Roman"/>
          <w:kern w:val="0"/>
        </w:rPr>
        <w:t>碱浴</w:t>
      </w:r>
      <w:proofErr w:type="gramEnd"/>
      <w:r w:rsidRPr="00347FD1">
        <w:rPr>
          <w:rFonts w:ascii="Times New Roman" w:eastAsia="宋体" w:hAnsi="Times New Roman" w:cs="Times New Roman"/>
          <w:kern w:val="0"/>
        </w:rPr>
        <w:t>的成分、熔点及使用</w:t>
      </w:r>
      <w:r w:rsidRPr="009940FD">
        <w:rPr>
          <w:rFonts w:ascii="Times New Roman" w:eastAsia="宋体" w:hAnsi="Times New Roman" w:cs="Times New Roman"/>
          <w:kern w:val="0"/>
        </w:rPr>
        <w:t>温度如表</w:t>
      </w:r>
      <w:r w:rsidR="009859DE" w:rsidRPr="009940FD">
        <w:rPr>
          <w:rFonts w:ascii="Times New Roman" w:eastAsia="宋体" w:hAnsi="Times New Roman" w:cs="Times New Roman" w:hint="eastAsia"/>
          <w:kern w:val="0"/>
        </w:rPr>
        <w:t>3</w:t>
      </w:r>
      <w:r w:rsidRPr="009940FD">
        <w:rPr>
          <w:rFonts w:ascii="Times New Roman" w:eastAsia="宋体" w:hAnsi="Times New Roman" w:cs="Times New Roman"/>
          <w:kern w:val="0"/>
        </w:rPr>
        <w:t>-3</w:t>
      </w:r>
      <w:r w:rsidRPr="00347FD1">
        <w:rPr>
          <w:rFonts w:ascii="Times New Roman" w:eastAsia="宋体" w:hAnsi="Times New Roman" w:cs="Times New Roman"/>
          <w:kern w:val="0"/>
        </w:rPr>
        <w:t>所示。</w:t>
      </w:r>
    </w:p>
    <w:p w:rsidR="009859DE" w:rsidRPr="00347FD1" w:rsidRDefault="009859DE" w:rsidP="009859DE">
      <w:pPr>
        <w:widowControl/>
        <w:spacing w:line="300" w:lineRule="auto"/>
        <w:jc w:val="left"/>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5266800" cy="1828800"/>
            <wp:effectExtent l="19050" t="57150" r="10160" b="3810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cstate="print">
                      <a:extLst>
                        <a:ext uri="{BEBA8EAE-BF5A-486C-A8C5-ECC9F3942E4B}">
                          <a14:imgProps xmlns:a14="http://schemas.microsoft.com/office/drawing/2010/main">
                            <a14:imgLayer r:embed="rId59">
                              <a14:imgEffect>
                                <a14:brightnessContrast bright="-23000" contrast="71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66800" cy="1828800"/>
                    </a:xfrm>
                    <a:prstGeom prst="rect">
                      <a:avLst/>
                    </a:prstGeom>
                    <a:noFill/>
                    <a:ln>
                      <a:noFill/>
                    </a:ln>
                  </pic:spPr>
                </pic:pic>
              </a:graphicData>
            </a:graphic>
          </wp:inline>
        </w:drawing>
      </w:r>
    </w:p>
    <w:p w:rsidR="00347FD1" w:rsidRPr="009064C6" w:rsidRDefault="009064C6" w:rsidP="009064C6">
      <w:pPr>
        <w:pStyle w:val="zhengwen"/>
        <w:ind w:firstLineChars="200" w:firstLine="452"/>
        <w:rPr>
          <w:rFonts w:ascii="黑体" w:eastAsia="黑体" w:hAnsi="黑体"/>
        </w:rPr>
      </w:pPr>
      <w:r w:rsidRPr="009064C6">
        <w:rPr>
          <w:rFonts w:ascii="黑体" w:eastAsia="黑体" w:hAnsi="黑体" w:hint="eastAsia"/>
        </w:rPr>
        <w:t>（4）</w:t>
      </w:r>
      <w:r w:rsidR="00347FD1" w:rsidRPr="009064C6">
        <w:rPr>
          <w:rFonts w:ascii="黑体" w:eastAsia="黑体" w:hAnsi="黑体"/>
        </w:rPr>
        <w:t>淬火方法</w:t>
      </w:r>
    </w:p>
    <w:p w:rsidR="00347FD1" w:rsidRDefault="00347FD1" w:rsidP="009064C6">
      <w:pPr>
        <w:pStyle w:val="zhengwen"/>
        <w:ind w:firstLineChars="200" w:firstLine="452"/>
      </w:pPr>
      <w:r w:rsidRPr="00347FD1">
        <w:t>采用某一种</w:t>
      </w:r>
      <w:r w:rsidRPr="00347FD1">
        <w:rPr>
          <w:rFonts w:hint="eastAsia"/>
        </w:rPr>
        <w:t>冷却</w:t>
      </w:r>
      <w:r w:rsidRPr="00347FD1">
        <w:t>介质有时很</w:t>
      </w:r>
      <w:r w:rsidRPr="00347FD1">
        <w:rPr>
          <w:rFonts w:hint="eastAsia"/>
        </w:rPr>
        <w:t>难</w:t>
      </w:r>
      <w:r w:rsidRPr="00347FD1">
        <w:t>达到理想的</w:t>
      </w:r>
      <w:r w:rsidRPr="00347FD1">
        <w:rPr>
          <w:rFonts w:hint="eastAsia"/>
        </w:rPr>
        <w:t>淬火</w:t>
      </w:r>
      <w:r w:rsidRPr="00347FD1">
        <w:t>效果。为此，生产上常采取改进</w:t>
      </w:r>
      <w:r w:rsidRPr="00347FD1">
        <w:rPr>
          <w:rFonts w:hint="eastAsia"/>
        </w:rPr>
        <w:t>淬火</w:t>
      </w:r>
      <w:r w:rsidRPr="00347FD1">
        <w:t>方法来达到既能将工件</w:t>
      </w:r>
      <w:r w:rsidRPr="009940FD">
        <w:rPr>
          <w:rFonts w:hint="eastAsia"/>
        </w:rPr>
        <w:t>淬硬</w:t>
      </w:r>
      <w:r w:rsidRPr="009940FD">
        <w:t>，又能减小变形、开裂的目的，以弥补淬火介质的不足</w:t>
      </w:r>
      <w:r w:rsidRPr="009940FD">
        <w:rPr>
          <w:rFonts w:hint="eastAsia"/>
        </w:rPr>
        <w:t>。</w:t>
      </w:r>
      <w:r w:rsidRPr="009940FD">
        <w:t>不同淬火方法的工艺曲线如图</w:t>
      </w:r>
      <w:r w:rsidR="0054710B" w:rsidRPr="009940FD">
        <w:rPr>
          <w:rFonts w:hint="eastAsia"/>
        </w:rPr>
        <w:t>3</w:t>
      </w:r>
      <w:r w:rsidRPr="009940FD">
        <w:t>-24</w:t>
      </w:r>
      <w:r w:rsidRPr="009940FD">
        <w:t>所</w:t>
      </w:r>
      <w:r w:rsidRPr="00347FD1">
        <w:t>示。</w:t>
      </w:r>
    </w:p>
    <w:p w:rsidR="0054710B" w:rsidRPr="00347FD1" w:rsidRDefault="00543F7B" w:rsidP="00543F7B">
      <w:pPr>
        <w:pStyle w:val="zhengwen"/>
        <w:jc w:val="center"/>
      </w:pPr>
      <w:r>
        <w:rPr>
          <w:rFonts w:hint="eastAsia"/>
          <w:noProof/>
        </w:rPr>
        <w:lastRenderedPageBreak/>
        <w:drawing>
          <wp:inline distT="0" distB="0" distL="0" distR="0">
            <wp:extent cx="2366239" cy="3209184"/>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0" cstate="print">
                      <a:extLst>
                        <a:ext uri="{BEBA8EAE-BF5A-486C-A8C5-ECC9F3942E4B}">
                          <a14:imgProps xmlns:a14="http://schemas.microsoft.com/office/drawing/2010/main">
                            <a14:imgLayer r:embed="rId61">
                              <a14:imgEffect>
                                <a14:brightnessContrast bright="-22000" contrast="73000"/>
                              </a14:imgEffect>
                            </a14:imgLayer>
                          </a14:imgProps>
                        </a:ext>
                        <a:ext uri="{28A0092B-C50C-407E-A947-70E740481C1C}">
                          <a14:useLocalDpi xmlns:a14="http://schemas.microsoft.com/office/drawing/2010/main" val="0"/>
                        </a:ext>
                      </a:extLst>
                    </a:blip>
                    <a:srcRect/>
                    <a:stretch>
                      <a:fillRect/>
                    </a:stretch>
                  </pic:blipFill>
                  <pic:spPr bwMode="auto">
                    <a:xfrm>
                      <a:off x="0" y="0"/>
                      <a:ext cx="2385065" cy="3234717"/>
                    </a:xfrm>
                    <a:prstGeom prst="rect">
                      <a:avLst/>
                    </a:prstGeom>
                    <a:noFill/>
                    <a:ln>
                      <a:noFill/>
                    </a:ln>
                  </pic:spPr>
                </pic:pic>
              </a:graphicData>
            </a:graphic>
          </wp:inline>
        </w:drawing>
      </w:r>
    </w:p>
    <w:p w:rsidR="00347FD1" w:rsidRPr="00347FD1" w:rsidRDefault="00347FD1" w:rsidP="009064C6">
      <w:pPr>
        <w:pStyle w:val="zhengwen"/>
        <w:ind w:firstLineChars="200" w:firstLine="452"/>
      </w:pPr>
      <w:r w:rsidRPr="009064C6">
        <w:rPr>
          <w:rFonts w:ascii="黑体" w:eastAsia="黑体" w:hAnsi="黑体"/>
        </w:rPr>
        <w:t>1）单介质淬火</w:t>
      </w:r>
      <w:r w:rsidRPr="00347FD1">
        <w:t xml:space="preserve">  </w:t>
      </w:r>
      <w:r w:rsidRPr="00347FD1">
        <w:t>单介质</w:t>
      </w:r>
      <w:proofErr w:type="gramStart"/>
      <w:r w:rsidRPr="00347FD1">
        <w:t>淬火指</w:t>
      </w:r>
      <w:proofErr w:type="gramEnd"/>
      <w:r w:rsidRPr="00347FD1">
        <w:t>的是将奥氏体化后的工件迅速投入一种淬火介质中冷却至室温的淬火方法，其工艺曲线为</w:t>
      </w:r>
      <w:r w:rsidRPr="009940FD">
        <w:t>图</w:t>
      </w:r>
      <w:r w:rsidR="0054710B" w:rsidRPr="009940FD">
        <w:rPr>
          <w:rFonts w:hint="eastAsia"/>
        </w:rPr>
        <w:t>3</w:t>
      </w:r>
      <w:r w:rsidRPr="009940FD">
        <w:t>-24</w:t>
      </w:r>
      <w:r w:rsidRPr="009940FD">
        <w:t>中的曲线</w:t>
      </w:r>
      <w:r w:rsidRPr="009940FD">
        <w:t>1</w:t>
      </w:r>
      <w:r w:rsidRPr="009940FD">
        <w:rPr>
          <w:rFonts w:hint="eastAsia"/>
        </w:rPr>
        <w:t>。</w:t>
      </w:r>
      <w:r w:rsidRPr="009940FD">
        <w:t>碳钢在水中淬火、合金钢在油中淬火均为单介质淬火。此法操作简单，易</w:t>
      </w:r>
      <w:r w:rsidRPr="00347FD1">
        <w:t>实现机械化，应用较广泛，但水中淬火变形开裂倾向大，而油中淬火时大碳钢件不容易淬硬（硬度不足或不均匀）。</w:t>
      </w:r>
    </w:p>
    <w:p w:rsidR="00347FD1" w:rsidRPr="009940FD" w:rsidRDefault="00347FD1" w:rsidP="009064C6">
      <w:pPr>
        <w:pStyle w:val="zhengwen"/>
        <w:ind w:firstLineChars="200" w:firstLine="452"/>
      </w:pPr>
      <w:r w:rsidRPr="009064C6">
        <w:rPr>
          <w:rFonts w:ascii="黑体" w:eastAsia="黑体" w:hAnsi="黑体"/>
        </w:rPr>
        <w:t>2）双介质淬火</w:t>
      </w:r>
      <w:r w:rsidRPr="00347FD1">
        <w:t xml:space="preserve">  </w:t>
      </w:r>
      <w:r w:rsidRPr="00347FD1">
        <w:t>双介质</w:t>
      </w:r>
      <w:proofErr w:type="gramStart"/>
      <w:r w:rsidRPr="00347FD1">
        <w:t>淬火指</w:t>
      </w:r>
      <w:proofErr w:type="gramEnd"/>
      <w:r w:rsidRPr="00347FD1">
        <w:t>的是将奥氏体化后的工件先在一种冷却能力较强的介质中冷却至接近</w:t>
      </w:r>
      <w:r w:rsidRPr="00347FD1">
        <w:t>M</w:t>
      </w:r>
      <w:r w:rsidRPr="00347FD1">
        <w:rPr>
          <w:rFonts w:hint="eastAsia"/>
          <w:vertAlign w:val="subscript"/>
        </w:rPr>
        <w:t>s</w:t>
      </w:r>
      <w:r w:rsidRPr="00347FD1">
        <w:t>点</w:t>
      </w:r>
      <w:r w:rsidRPr="00347FD1">
        <w:rPr>
          <w:rFonts w:hint="eastAsia"/>
        </w:rPr>
        <w:t>，</w:t>
      </w:r>
      <w:r w:rsidRPr="00347FD1">
        <w:t>随即迅速转移到另一种冷却能力较弱的介质中冷却的淬火方法。如先</w:t>
      </w:r>
      <w:proofErr w:type="gramStart"/>
      <w:r w:rsidRPr="00347FD1">
        <w:t>水淬再油</w:t>
      </w:r>
      <w:proofErr w:type="gramEnd"/>
      <w:r w:rsidRPr="00347FD1">
        <w:t>冷，或先水淬后再空冷，以及先油</w:t>
      </w:r>
      <w:r w:rsidRPr="009940FD">
        <w:t>淬再空冷等，其工艺曲线为图</w:t>
      </w:r>
      <w:r w:rsidR="0054710B" w:rsidRPr="009940FD">
        <w:rPr>
          <w:rFonts w:hint="eastAsia"/>
        </w:rPr>
        <w:t>3</w:t>
      </w:r>
      <w:r w:rsidRPr="009940FD">
        <w:t>-24</w:t>
      </w:r>
      <w:r w:rsidRPr="009940FD">
        <w:t>中的曲线</w:t>
      </w:r>
      <w:r w:rsidRPr="009940FD">
        <w:t>2</w:t>
      </w:r>
      <w:r w:rsidRPr="009940FD">
        <w:t>。</w:t>
      </w:r>
    </w:p>
    <w:p w:rsidR="00347FD1" w:rsidRPr="00347FD1" w:rsidRDefault="00347FD1" w:rsidP="009064C6">
      <w:pPr>
        <w:pStyle w:val="zhengwen"/>
        <w:ind w:firstLineChars="200" w:firstLine="452"/>
      </w:pPr>
      <w:r w:rsidRPr="00347FD1">
        <w:t>双介质</w:t>
      </w:r>
      <w:proofErr w:type="gramStart"/>
      <w:r w:rsidRPr="00347FD1">
        <w:t>淬火既</w:t>
      </w:r>
      <w:proofErr w:type="gramEnd"/>
      <w:r w:rsidRPr="00347FD1">
        <w:t>可保证工件得到马氏体组织，又可降低在马氏体转变区的冷却速度，减小淬火热应力，从而减小工件变形开裂的可能性，如大尺寸的碳钢件适合水油淬火，大型、复杂合金钢件可用油空气淬火。但双介质淬火工艺操作较复杂，掌握好工件提出水面、然后立即转入油中的最佳时机是工艺操作的难点，这对热处理工作人员的实践经验要求较高，也不适合机械化操作。</w:t>
      </w:r>
    </w:p>
    <w:p w:rsidR="00347FD1" w:rsidRPr="009940FD" w:rsidRDefault="00347FD1" w:rsidP="009064C6">
      <w:pPr>
        <w:pStyle w:val="zhengwen"/>
        <w:ind w:firstLineChars="200" w:firstLine="452"/>
      </w:pPr>
      <w:r w:rsidRPr="009064C6">
        <w:rPr>
          <w:rFonts w:ascii="黑体" w:eastAsia="黑体" w:hAnsi="黑体"/>
        </w:rPr>
        <w:t>3）贝氏体等温淬火</w:t>
      </w:r>
      <w:r w:rsidRPr="00347FD1">
        <w:t xml:space="preserve">  </w:t>
      </w:r>
      <w:r w:rsidRPr="00347FD1">
        <w:t>贝氏体等温淬火指的是将奥氏体化后的工件</w:t>
      </w:r>
      <w:proofErr w:type="gramStart"/>
      <w:r w:rsidRPr="00347FD1">
        <w:t>淬入稍</w:t>
      </w:r>
      <w:proofErr w:type="gramEnd"/>
      <w:r w:rsidRPr="00347FD1">
        <w:t>高于</w:t>
      </w:r>
      <w:r w:rsidRPr="00347FD1">
        <w:t>M</w:t>
      </w:r>
      <w:r w:rsidRPr="00347FD1">
        <w:rPr>
          <w:rFonts w:hint="eastAsia"/>
          <w:vertAlign w:val="subscript"/>
        </w:rPr>
        <w:t>s</w:t>
      </w:r>
      <w:r w:rsidRPr="00347FD1">
        <w:t>点的熔盐中保温一定的时间，使其发生下贝氏体</w:t>
      </w:r>
      <w:r w:rsidRPr="009940FD">
        <w:t>转变后再进行空冷的工艺，其工艺曲线为图</w:t>
      </w:r>
      <w:r w:rsidR="0054710B" w:rsidRPr="009940FD">
        <w:rPr>
          <w:rFonts w:hint="eastAsia"/>
        </w:rPr>
        <w:t>3</w:t>
      </w:r>
      <w:r w:rsidRPr="009940FD">
        <w:t>-24</w:t>
      </w:r>
      <w:r w:rsidRPr="009940FD">
        <w:t>中的曲线</w:t>
      </w:r>
      <w:r w:rsidRPr="009940FD">
        <w:t>4</w:t>
      </w:r>
      <w:r w:rsidRPr="009940FD">
        <w:t>。</w:t>
      </w:r>
    </w:p>
    <w:p w:rsidR="00347FD1" w:rsidRPr="00347FD1" w:rsidRDefault="00347FD1" w:rsidP="009064C6">
      <w:pPr>
        <w:pStyle w:val="zhengwen"/>
        <w:ind w:firstLineChars="200" w:firstLine="452"/>
      </w:pPr>
      <w:r w:rsidRPr="00347FD1">
        <w:t>等温淬火的目的是为了获得强度较高、韧性较好的下贝氏体组织。它适合形状复杂、尺寸要求变形很小的工具和零件，如模具、刀具、齿轮等的淬火。因为要保持盐浴槽的恒温，等温淬火也只能用于尺寸较小、批量小的工件。</w:t>
      </w:r>
    </w:p>
    <w:p w:rsidR="00347FD1" w:rsidRPr="00347FD1" w:rsidRDefault="00347FD1" w:rsidP="009064C6">
      <w:pPr>
        <w:pStyle w:val="zhengwen"/>
        <w:ind w:firstLineChars="200" w:firstLine="452"/>
      </w:pPr>
      <w:r w:rsidRPr="009064C6">
        <w:rPr>
          <w:rFonts w:ascii="黑体" w:eastAsia="黑体" w:hAnsi="黑体"/>
        </w:rPr>
        <w:t>4）马氏体分级淬火</w:t>
      </w:r>
      <w:r w:rsidRPr="00347FD1">
        <w:t xml:space="preserve">  </w:t>
      </w:r>
      <w:r w:rsidRPr="00347FD1">
        <w:t>马氏体分级淬火一般指的是将奥氏体化后的</w:t>
      </w:r>
      <w:proofErr w:type="gramStart"/>
      <w:r w:rsidRPr="00347FD1">
        <w:t>工件淬入略高于</w:t>
      </w:r>
      <w:proofErr w:type="gramEnd"/>
      <w:r w:rsidRPr="00347FD1">
        <w:t>（或低于）</w:t>
      </w:r>
      <w:r w:rsidRPr="00347FD1">
        <w:t>M</w:t>
      </w:r>
      <w:r w:rsidRPr="00347FD1">
        <w:rPr>
          <w:rFonts w:hint="eastAsia"/>
          <w:vertAlign w:val="subscript"/>
        </w:rPr>
        <w:t>s</w:t>
      </w:r>
      <w:r w:rsidRPr="00347FD1">
        <w:t>点</w:t>
      </w:r>
      <w:proofErr w:type="gramStart"/>
      <w:r w:rsidRPr="00347FD1">
        <w:t>的碱浴或</w:t>
      </w:r>
      <w:proofErr w:type="gramEnd"/>
      <w:r w:rsidRPr="00347FD1">
        <w:t>盐浴中适当保温、待工</w:t>
      </w:r>
      <w:r w:rsidRPr="009940FD">
        <w:t>件表面与心部温度较为接近后再取出空冷或油冷的淬火方法，其工艺曲线为图</w:t>
      </w:r>
      <w:r w:rsidR="00543F7B" w:rsidRPr="009940FD">
        <w:rPr>
          <w:rFonts w:hint="eastAsia"/>
        </w:rPr>
        <w:t>3</w:t>
      </w:r>
      <w:r w:rsidRPr="009940FD">
        <w:t>-24</w:t>
      </w:r>
      <w:r w:rsidRPr="009940FD">
        <w:t>中的</w:t>
      </w:r>
      <w:r w:rsidRPr="00347FD1">
        <w:t>曲线</w:t>
      </w:r>
      <w:r w:rsidRPr="00347FD1">
        <w:t>3</w:t>
      </w:r>
      <w:r w:rsidRPr="00347FD1">
        <w:t>。</w:t>
      </w:r>
    </w:p>
    <w:p w:rsidR="00347FD1" w:rsidRPr="00347FD1" w:rsidRDefault="00347FD1" w:rsidP="009064C6">
      <w:pPr>
        <w:widowControl/>
        <w:spacing w:line="300" w:lineRule="auto"/>
        <w:ind w:firstLineChars="200" w:firstLine="420"/>
        <w:jc w:val="left"/>
        <w:rPr>
          <w:rFonts w:ascii="Times New Roman" w:eastAsia="宋体" w:hAnsi="Times New Roman" w:cs="Times New Roman"/>
          <w:kern w:val="0"/>
        </w:rPr>
      </w:pPr>
      <w:r w:rsidRPr="00347FD1">
        <w:rPr>
          <w:rFonts w:ascii="Times New Roman" w:eastAsia="宋体" w:hAnsi="Times New Roman" w:cs="Times New Roman"/>
          <w:kern w:val="0"/>
        </w:rPr>
        <w:lastRenderedPageBreak/>
        <w:t>与单介质和双介质淬火法相比，分级淬火能很好地消除淬火工件表面与心部的温差，从而可避免或减小工件变形开裂的倾向，适于形状复杂厚薄不均的工件淬火</w:t>
      </w:r>
      <w:r w:rsidRPr="00347FD1">
        <w:rPr>
          <w:rFonts w:ascii="Times New Roman" w:eastAsia="宋体" w:hAnsi="Times New Roman" w:cs="Times New Roman" w:hint="eastAsia"/>
          <w:kern w:val="0"/>
        </w:rPr>
        <w:t>。</w:t>
      </w:r>
      <w:r w:rsidRPr="00347FD1">
        <w:rPr>
          <w:rFonts w:ascii="Times New Roman" w:eastAsia="宋体" w:hAnsi="Times New Roman" w:cs="Times New Roman"/>
          <w:kern w:val="0"/>
        </w:rPr>
        <w:t>因盐浴和</w:t>
      </w:r>
      <w:proofErr w:type="gramStart"/>
      <w:r w:rsidRPr="00347FD1">
        <w:rPr>
          <w:rFonts w:ascii="Times New Roman" w:eastAsia="宋体" w:hAnsi="Times New Roman" w:cs="Times New Roman"/>
          <w:kern w:val="0"/>
        </w:rPr>
        <w:t>碱浴</w:t>
      </w:r>
      <w:proofErr w:type="gramEnd"/>
      <w:r w:rsidRPr="00347FD1">
        <w:rPr>
          <w:rFonts w:ascii="Times New Roman" w:eastAsia="宋体" w:hAnsi="Times New Roman" w:cs="Times New Roman"/>
          <w:kern w:val="0"/>
        </w:rPr>
        <w:t>冷却能力有限，故此法仅用于尺寸较小的工件，如碳钢件的截面尺寸一般为</w:t>
      </w:r>
      <w:r w:rsidRPr="00347FD1">
        <w:rPr>
          <w:rFonts w:ascii="Times New Roman" w:eastAsia="宋体" w:hAnsi="Times New Roman" w:cs="Times New Roman"/>
          <w:kern w:val="0"/>
        </w:rPr>
        <w:t>10</w:t>
      </w:r>
      <w:r w:rsidRPr="00347FD1">
        <w:rPr>
          <w:rFonts w:ascii="宋体" w:eastAsia="宋体" w:hAnsi="宋体" w:cs="Times New Roman" w:hint="eastAsia"/>
          <w:kern w:val="0"/>
        </w:rPr>
        <w:t>～</w:t>
      </w:r>
      <w:r w:rsidRPr="00347FD1">
        <w:rPr>
          <w:rFonts w:ascii="Times New Roman" w:eastAsia="宋体" w:hAnsi="Times New Roman" w:cs="Times New Roman"/>
          <w:kern w:val="0"/>
        </w:rPr>
        <w:t>12mm</w:t>
      </w:r>
      <w:r w:rsidRPr="00347FD1">
        <w:rPr>
          <w:rFonts w:ascii="Times New Roman" w:eastAsia="宋体" w:hAnsi="Times New Roman" w:cs="Times New Roman"/>
          <w:kern w:val="0"/>
        </w:rPr>
        <w:t>，合金钢件的截面尺寸一般为</w:t>
      </w:r>
      <w:r w:rsidRPr="00347FD1">
        <w:rPr>
          <w:rFonts w:ascii="Times New Roman" w:eastAsia="宋体" w:hAnsi="Times New Roman" w:cs="Times New Roman"/>
          <w:kern w:val="0"/>
        </w:rPr>
        <w:t>20</w:t>
      </w:r>
      <w:r w:rsidRPr="00347FD1">
        <w:rPr>
          <w:rFonts w:ascii="宋体" w:eastAsia="宋体" w:hAnsi="宋体" w:cs="Times New Roman" w:hint="eastAsia"/>
          <w:kern w:val="0"/>
        </w:rPr>
        <w:t>～</w:t>
      </w:r>
      <w:r w:rsidRPr="00347FD1">
        <w:rPr>
          <w:rFonts w:ascii="Times New Roman" w:eastAsia="宋体" w:hAnsi="Times New Roman" w:cs="Times New Roman"/>
          <w:kern w:val="0"/>
        </w:rPr>
        <w:t>30mm</w:t>
      </w:r>
      <w:r w:rsidRPr="00347FD1">
        <w:rPr>
          <w:rFonts w:ascii="Times New Roman" w:eastAsia="宋体" w:hAnsi="Times New Roman" w:cs="Times New Roman"/>
          <w:kern w:val="0"/>
        </w:rPr>
        <w:t>，除上述淬火方法外，还有喷液淬火、局部淬火和延迟（预冷）淬火等。</w:t>
      </w:r>
    </w:p>
    <w:p w:rsidR="00347FD1" w:rsidRPr="00347FD1" w:rsidRDefault="00347FD1" w:rsidP="009064C6">
      <w:pPr>
        <w:pStyle w:val="zhengwen"/>
        <w:ind w:firstLineChars="200" w:firstLine="452"/>
      </w:pPr>
      <w:r w:rsidRPr="009064C6">
        <w:rPr>
          <w:rFonts w:ascii="黑体" w:eastAsia="黑体" w:hAnsi="黑体"/>
        </w:rPr>
        <w:t>5）深冷处理</w:t>
      </w:r>
      <w:r w:rsidRPr="00347FD1">
        <w:rPr>
          <w:rFonts w:hint="eastAsia"/>
        </w:rPr>
        <w:t xml:space="preserve">  </w:t>
      </w:r>
      <w:r w:rsidRPr="00347FD1">
        <w:t>深冷处理指的是将淬火工件继续冷却到室温以下温度（</w:t>
      </w:r>
      <w:r w:rsidRPr="00347FD1">
        <w:t>-70</w:t>
      </w:r>
      <w:r w:rsidRPr="00347FD1">
        <w:rPr>
          <w:rFonts w:hint="eastAsia"/>
        </w:rPr>
        <w:t>～</w:t>
      </w:r>
      <w:r w:rsidRPr="00347FD1">
        <w:t>-80</w:t>
      </w:r>
      <w:r w:rsidRPr="009940FD">
        <w:rPr>
          <w:rFonts w:ascii="宋体" w:hAnsi="宋体"/>
        </w:rPr>
        <w:t>℃</w:t>
      </w:r>
      <w:r w:rsidRPr="00347FD1">
        <w:t>或更低）保持一定时间，使其中的残留奥氏体继续转变为马氏体的工艺，其实质是零摄氏度以下淬火。</w:t>
      </w:r>
    </w:p>
    <w:p w:rsidR="00347FD1" w:rsidRPr="00347FD1" w:rsidRDefault="00347FD1" w:rsidP="009064C6">
      <w:pPr>
        <w:pStyle w:val="zhengwen"/>
        <w:ind w:firstLineChars="200" w:firstLine="452"/>
      </w:pPr>
      <w:r w:rsidRPr="00347FD1">
        <w:t>深冷处理的目的是进一步降低钢中残留奥氏体量，以提高钢的硬度，改善钢的</w:t>
      </w:r>
      <w:r w:rsidR="009940FD">
        <w:rPr>
          <w:rFonts w:hint="eastAsia"/>
        </w:rPr>
        <w:t>耐</w:t>
      </w:r>
      <w:r w:rsidRPr="00347FD1">
        <w:t>磨性及工件的尺寸稳定性，它主要用于淬火后残留奥氏体量较多的合金钢或</w:t>
      </w:r>
      <w:r w:rsidRPr="00347FD1">
        <w:rPr>
          <w:rFonts w:hint="eastAsia"/>
        </w:rPr>
        <w:t>精密</w:t>
      </w:r>
      <w:r w:rsidRPr="00347FD1">
        <w:t>件，如刃具量具钢和</w:t>
      </w:r>
      <w:proofErr w:type="gramStart"/>
      <w:r w:rsidRPr="00347FD1">
        <w:t>精密偶件等</w:t>
      </w:r>
      <w:proofErr w:type="gramEnd"/>
      <w:r w:rsidRPr="00347FD1">
        <w:t>。</w:t>
      </w:r>
    </w:p>
    <w:p w:rsidR="00347FD1" w:rsidRPr="00347FD1" w:rsidRDefault="009064C6" w:rsidP="009064C6">
      <w:pPr>
        <w:pStyle w:val="10"/>
        <w:ind w:firstLineChars="200" w:firstLine="420"/>
      </w:pPr>
      <w:r>
        <w:rPr>
          <w:rFonts w:hint="eastAsia"/>
        </w:rPr>
        <w:t>（</w:t>
      </w:r>
      <w:r w:rsidR="00347FD1" w:rsidRPr="00347FD1">
        <w:t>5</w:t>
      </w:r>
      <w:r>
        <w:rPr>
          <w:rFonts w:hint="eastAsia"/>
        </w:rPr>
        <w:t>）淬</w:t>
      </w:r>
      <w:r w:rsidR="00347FD1" w:rsidRPr="00347FD1">
        <w:t>火工件易出现的问题及其预防</w:t>
      </w:r>
    </w:p>
    <w:p w:rsidR="00347FD1" w:rsidRPr="00347FD1" w:rsidRDefault="00347FD1" w:rsidP="009064C6">
      <w:pPr>
        <w:pStyle w:val="zhengwen"/>
        <w:ind w:firstLineChars="200" w:firstLine="452"/>
      </w:pPr>
      <w:r w:rsidRPr="009064C6">
        <w:rPr>
          <w:rFonts w:ascii="黑体" w:eastAsia="黑体" w:hAnsi="黑体"/>
        </w:rPr>
        <w:t>1）</w:t>
      </w:r>
      <w:r w:rsidR="00AD4FEE">
        <w:rPr>
          <w:rFonts w:ascii="黑体" w:eastAsia="黑体" w:hAnsi="黑体" w:hint="eastAsia"/>
        </w:rPr>
        <w:t>淬</w:t>
      </w:r>
      <w:r w:rsidRPr="009064C6">
        <w:rPr>
          <w:rFonts w:ascii="黑体" w:eastAsia="黑体" w:hAnsi="黑体"/>
        </w:rPr>
        <w:t>火后硬度不足或不均匀</w:t>
      </w:r>
      <w:r w:rsidRPr="00347FD1">
        <w:t xml:space="preserve">  </w:t>
      </w:r>
      <w:r w:rsidRPr="00347FD1">
        <w:t>淬火后硬度不足或不均匀的原因在于：</w:t>
      </w:r>
      <w:r w:rsidRPr="00347FD1">
        <w:rPr>
          <w:rFonts w:ascii="宋体" w:hAnsi="宋体" w:cs="宋体" w:hint="eastAsia"/>
        </w:rPr>
        <w:t>①</w:t>
      </w:r>
      <w:r w:rsidRPr="00347FD1">
        <w:t>冷</w:t>
      </w:r>
      <w:r w:rsidR="00E82A1D">
        <w:rPr>
          <w:rFonts w:hint="eastAsia"/>
        </w:rPr>
        <w:t>却</w:t>
      </w:r>
      <w:r w:rsidRPr="00347FD1">
        <w:t>速度不够或不均匀，未能得到全部马氏体组织</w:t>
      </w:r>
      <w:r w:rsidRPr="00347FD1">
        <w:rPr>
          <w:rFonts w:hint="eastAsia"/>
        </w:rPr>
        <w:t>；</w:t>
      </w:r>
      <w:r w:rsidRPr="00347FD1">
        <w:rPr>
          <w:rFonts w:ascii="宋体" w:hAnsi="宋体" w:cs="宋体" w:hint="eastAsia"/>
        </w:rPr>
        <w:t>②</w:t>
      </w:r>
      <w:r w:rsidRPr="00347FD1">
        <w:t>加热或保温过程中工件表面被氧</w:t>
      </w:r>
      <w:r w:rsidR="00E82A1D">
        <w:rPr>
          <w:rFonts w:hint="eastAsia"/>
        </w:rPr>
        <w:t>化</w:t>
      </w:r>
      <w:r w:rsidRPr="00347FD1">
        <w:t>脱碳，淬火后表面有非马氏体组织</w:t>
      </w:r>
      <w:r w:rsidRPr="00347FD1">
        <w:rPr>
          <w:rFonts w:hint="eastAsia"/>
        </w:rPr>
        <w:t>；</w:t>
      </w:r>
      <w:r w:rsidRPr="00347FD1">
        <w:rPr>
          <w:rFonts w:ascii="宋体" w:hAnsi="宋体" w:hint="eastAsia"/>
        </w:rPr>
        <w:t>③</w:t>
      </w:r>
      <w:r w:rsidRPr="00347FD1">
        <w:t>亚共析钢加热温度低于</w:t>
      </w:r>
      <w:r w:rsidRPr="00347FD1">
        <w:t>Ac</w:t>
      </w:r>
      <w:r w:rsidRPr="00347FD1">
        <w:rPr>
          <w:vertAlign w:val="subscript"/>
        </w:rPr>
        <w:t>3</w:t>
      </w:r>
      <w:r w:rsidRPr="00347FD1">
        <w:t>或保温时间不足</w:t>
      </w:r>
      <w:r w:rsidRPr="00347FD1">
        <w:rPr>
          <w:rFonts w:hint="eastAsia"/>
        </w:rPr>
        <w:t>，淬火</w:t>
      </w:r>
      <w:r w:rsidRPr="00347FD1">
        <w:t>后有铁素体相存在</w:t>
      </w:r>
      <w:r w:rsidRPr="00347FD1">
        <w:rPr>
          <w:rFonts w:hint="eastAsia"/>
        </w:rPr>
        <w:t>。</w:t>
      </w:r>
      <w:r w:rsidRPr="00347FD1">
        <w:t>解决这些问题的措施是：防止工件在加热过程中的氧化</w:t>
      </w:r>
      <w:r w:rsidR="007969CB">
        <w:rPr>
          <w:rFonts w:hint="eastAsia"/>
        </w:rPr>
        <w:t>脱</w:t>
      </w:r>
      <w:r w:rsidRPr="00347FD1">
        <w:t>碳，采用合理的加热和冷却规范确保工艺的正确实施。</w:t>
      </w:r>
    </w:p>
    <w:p w:rsidR="00347FD1" w:rsidRPr="00347FD1" w:rsidRDefault="00347FD1" w:rsidP="00C733E9">
      <w:pPr>
        <w:pStyle w:val="zhengwen"/>
        <w:ind w:firstLineChars="200" w:firstLine="452"/>
      </w:pPr>
      <w:r w:rsidRPr="00C733E9">
        <w:rPr>
          <w:rFonts w:ascii="黑体" w:eastAsia="黑体" w:hAnsi="黑体"/>
        </w:rPr>
        <w:t>2）工件变形及开裂</w:t>
      </w:r>
      <w:r w:rsidRPr="00347FD1">
        <w:t xml:space="preserve">  </w:t>
      </w:r>
      <w:r w:rsidRPr="00347FD1">
        <w:t>工件变形及开裂的原因主要是淬火过程中的热应力和相变应力综合作用的结果</w:t>
      </w:r>
      <w:r w:rsidRPr="00347FD1">
        <w:rPr>
          <w:rFonts w:hint="eastAsia"/>
        </w:rPr>
        <w:t>。</w:t>
      </w:r>
      <w:r w:rsidRPr="00347FD1">
        <w:t>为减小变形和开裂倾向，可采取以下措施：</w:t>
      </w:r>
      <w:r w:rsidRPr="00347FD1">
        <w:rPr>
          <w:rFonts w:ascii="宋体" w:hAnsi="宋体" w:cs="宋体" w:hint="eastAsia"/>
        </w:rPr>
        <w:t>①</w:t>
      </w:r>
      <w:r w:rsidRPr="00347FD1">
        <w:t>工件设计合理、选材正确</w:t>
      </w:r>
      <w:r w:rsidRPr="00347FD1">
        <w:rPr>
          <w:rFonts w:hint="eastAsia"/>
        </w:rPr>
        <w:t>；</w:t>
      </w:r>
      <w:r w:rsidRPr="00347FD1">
        <w:rPr>
          <w:rFonts w:ascii="宋体" w:hAnsi="宋体" w:cs="宋体" w:hint="eastAsia"/>
        </w:rPr>
        <w:t>②</w:t>
      </w:r>
      <w:r w:rsidRPr="00347FD1">
        <w:t>合理选用预备热处理工艺，为淬火前作好组织准备；</w:t>
      </w:r>
      <w:r w:rsidRPr="00347FD1">
        <w:rPr>
          <w:rFonts w:ascii="宋体" w:hAnsi="宋体" w:cs="宋体" w:hint="eastAsia"/>
        </w:rPr>
        <w:t>③</w:t>
      </w:r>
      <w:r w:rsidRPr="00347FD1">
        <w:t>控制淬火加热温度和保温时间，防止晶粒粗大</w:t>
      </w:r>
      <w:r w:rsidRPr="00347FD1">
        <w:rPr>
          <w:rFonts w:hint="eastAsia"/>
        </w:rPr>
        <w:t>；</w:t>
      </w:r>
      <w:r w:rsidRPr="00347FD1">
        <w:rPr>
          <w:rFonts w:ascii="宋体" w:hAnsi="宋体" w:cs="宋体" w:hint="eastAsia"/>
        </w:rPr>
        <w:t>④</w:t>
      </w:r>
      <w:r w:rsidRPr="00347FD1">
        <w:t>采用适当的淬火冷却方法；</w:t>
      </w:r>
      <w:r w:rsidRPr="00347FD1">
        <w:rPr>
          <w:rFonts w:ascii="宋体" w:hAnsi="宋体" w:cs="宋体" w:hint="eastAsia"/>
        </w:rPr>
        <w:t>⑤</w:t>
      </w:r>
      <w:r w:rsidRPr="00347FD1">
        <w:t>淬火后及时回火</w:t>
      </w:r>
      <w:r w:rsidRPr="00347FD1">
        <w:rPr>
          <w:rFonts w:hint="eastAsia"/>
        </w:rPr>
        <w:t>。</w:t>
      </w:r>
    </w:p>
    <w:p w:rsidR="00347FD1" w:rsidRPr="00347FD1" w:rsidRDefault="00C733E9" w:rsidP="00C733E9">
      <w:pPr>
        <w:pStyle w:val="1"/>
        <w:ind w:firstLineChars="200" w:firstLine="480"/>
      </w:pPr>
      <w:r>
        <w:rPr>
          <w:rFonts w:hint="eastAsia"/>
        </w:rPr>
        <w:t>4.</w:t>
      </w:r>
      <w:r>
        <w:t xml:space="preserve"> </w:t>
      </w:r>
      <w:r w:rsidR="00347FD1" w:rsidRPr="00347FD1">
        <w:t>回火</w:t>
      </w:r>
    </w:p>
    <w:p w:rsidR="00347FD1" w:rsidRPr="00347FD1" w:rsidRDefault="00347FD1" w:rsidP="00C733E9">
      <w:pPr>
        <w:pStyle w:val="zhengwen"/>
        <w:ind w:firstLineChars="200" w:firstLine="452"/>
      </w:pPr>
      <w:r w:rsidRPr="00347FD1">
        <w:t>钢件淬火后不宜直接使用，必须及时回火</w:t>
      </w:r>
      <w:r w:rsidRPr="00347FD1">
        <w:rPr>
          <w:rFonts w:hint="eastAsia"/>
        </w:rPr>
        <w:t>。</w:t>
      </w:r>
      <w:r w:rsidRPr="00347FD1">
        <w:t>回火是指将淬火后的钢件加热到</w:t>
      </w:r>
      <w:r w:rsidRPr="00347FD1">
        <w:t>A</w:t>
      </w:r>
      <w:r w:rsidRPr="00347FD1">
        <w:rPr>
          <w:rFonts w:hint="eastAsia"/>
        </w:rPr>
        <w:t>c</w:t>
      </w:r>
      <w:r w:rsidRPr="00347FD1">
        <w:rPr>
          <w:vertAlign w:val="subscript"/>
        </w:rPr>
        <w:t>1</w:t>
      </w:r>
      <w:r w:rsidRPr="00347FD1">
        <w:t>以下某一温度保温后，冷却至室温而获得不同于前述索氏体、托氏体、马氏体类组织的热处理工艺。因此，钢在回火后的组织，与钢的</w:t>
      </w:r>
      <w:r w:rsidRPr="00347FD1">
        <w:t>TTT</w:t>
      </w:r>
      <w:r w:rsidRPr="00347FD1">
        <w:t>图没有联系。因此，回火必然是作为最终热处理与淬火并用的。</w:t>
      </w:r>
    </w:p>
    <w:p w:rsidR="00347FD1" w:rsidRPr="00347FD1" w:rsidRDefault="00347FD1" w:rsidP="00C733E9">
      <w:pPr>
        <w:pStyle w:val="zhengwen"/>
        <w:ind w:firstLineChars="200" w:firstLine="452"/>
      </w:pPr>
      <w:r w:rsidRPr="00347FD1">
        <w:t>回火是决定钢件在使用状态下的组织和性能的一道关键工序，回火不足可再适当追补一次，但若回火过度则将前功尽弃，必须重新淬火。</w:t>
      </w:r>
    </w:p>
    <w:p w:rsidR="00347FD1" w:rsidRPr="00347FD1" w:rsidRDefault="00C733E9" w:rsidP="00C733E9">
      <w:pPr>
        <w:pStyle w:val="10"/>
        <w:ind w:firstLineChars="200" w:firstLine="420"/>
      </w:pPr>
      <w:r>
        <w:rPr>
          <w:rFonts w:hint="eastAsia"/>
        </w:rPr>
        <w:t>（</w:t>
      </w:r>
      <w:r>
        <w:rPr>
          <w:rFonts w:hint="eastAsia"/>
        </w:rPr>
        <w:t>1</w:t>
      </w:r>
      <w:r>
        <w:rPr>
          <w:rFonts w:hint="eastAsia"/>
        </w:rPr>
        <w:t>）</w:t>
      </w:r>
      <w:r w:rsidR="00347FD1" w:rsidRPr="00347FD1">
        <w:t>回火的目的</w:t>
      </w:r>
    </w:p>
    <w:p w:rsidR="00347FD1" w:rsidRPr="00347FD1" w:rsidRDefault="00347FD1" w:rsidP="00C733E9">
      <w:pPr>
        <w:widowControl/>
        <w:spacing w:line="300" w:lineRule="auto"/>
        <w:ind w:firstLineChars="200" w:firstLine="420"/>
        <w:jc w:val="left"/>
        <w:rPr>
          <w:rFonts w:ascii="Times New Roman" w:eastAsia="宋体" w:hAnsi="Times New Roman" w:cs="Times New Roman"/>
          <w:kern w:val="0"/>
        </w:rPr>
      </w:pPr>
      <w:r w:rsidRPr="00C733E9">
        <w:rPr>
          <w:rFonts w:ascii="黑体" w:eastAsia="黑体" w:hAnsi="黑体" w:cs="Times New Roman"/>
          <w:kern w:val="0"/>
        </w:rPr>
        <w:t>1）消除应力，降低脆性</w:t>
      </w:r>
      <w:r w:rsidRPr="00347FD1">
        <w:rPr>
          <w:rFonts w:ascii="Times New Roman" w:eastAsia="宋体" w:hAnsi="Times New Roman" w:cs="Times New Roman"/>
          <w:kern w:val="0"/>
        </w:rPr>
        <w:t xml:space="preserve">  </w:t>
      </w:r>
      <w:r w:rsidRPr="00347FD1">
        <w:rPr>
          <w:rFonts w:ascii="Times New Roman" w:eastAsia="宋体" w:hAnsi="Times New Roman" w:cs="Times New Roman"/>
          <w:kern w:val="0"/>
        </w:rPr>
        <w:t>淬火马氏体（主要是片状马氏体）脆性大，存在一定的内应力，若不及时回火消除，容易引起工件变形和开裂</w:t>
      </w:r>
      <w:r w:rsidRPr="00347FD1">
        <w:rPr>
          <w:rFonts w:ascii="Times New Roman" w:eastAsia="宋体" w:hAnsi="Times New Roman" w:cs="Times New Roman" w:hint="eastAsia"/>
          <w:kern w:val="0"/>
        </w:rPr>
        <w:t>。</w:t>
      </w:r>
    </w:p>
    <w:p w:rsidR="00347FD1" w:rsidRPr="00347FD1" w:rsidRDefault="00347FD1" w:rsidP="00C733E9">
      <w:pPr>
        <w:pStyle w:val="zhengwen"/>
        <w:ind w:firstLineChars="200" w:firstLine="452"/>
      </w:pPr>
      <w:r w:rsidRPr="00C733E9">
        <w:rPr>
          <w:rFonts w:ascii="黑体" w:eastAsia="黑体" w:hAnsi="黑体"/>
        </w:rPr>
        <w:t>2）稳定工件尺寸</w:t>
      </w:r>
      <w:r w:rsidR="002224BF">
        <w:rPr>
          <w:rFonts w:ascii="黑体" w:eastAsia="黑体" w:hAnsi="黑体" w:hint="eastAsia"/>
        </w:rPr>
        <w:t xml:space="preserve"> </w:t>
      </w:r>
      <w:r w:rsidR="002224BF" w:rsidRPr="002224BF">
        <w:rPr>
          <w:rFonts w:ascii="宋体" w:hAnsi="宋体"/>
        </w:rPr>
        <w:t xml:space="preserve"> </w:t>
      </w:r>
      <w:r w:rsidRPr="002224BF">
        <w:rPr>
          <w:rFonts w:ascii="宋体" w:hAnsi="宋体"/>
        </w:rPr>
        <w:t>淬火马</w:t>
      </w:r>
      <w:r w:rsidRPr="00347FD1">
        <w:t>氏体及残留奥氏体都是非稳态组织，在使用过程中容易发生组织变化，从而引起工件的尺寸变化。</w:t>
      </w:r>
    </w:p>
    <w:p w:rsidR="00347FD1" w:rsidRPr="00347FD1" w:rsidRDefault="00347FD1" w:rsidP="00C733E9">
      <w:pPr>
        <w:widowControl/>
        <w:spacing w:line="300" w:lineRule="auto"/>
        <w:ind w:firstLineChars="200" w:firstLine="420"/>
        <w:jc w:val="left"/>
        <w:rPr>
          <w:rFonts w:ascii="Times New Roman" w:eastAsia="宋体" w:hAnsi="Times New Roman" w:cs="Times New Roman"/>
          <w:kern w:val="0"/>
        </w:rPr>
      </w:pPr>
      <w:r w:rsidRPr="00C733E9">
        <w:rPr>
          <w:rFonts w:ascii="黑体" w:eastAsia="黑体" w:hAnsi="黑体" w:cs="Times New Roman"/>
          <w:kern w:val="0"/>
        </w:rPr>
        <w:t>3）调整性能</w:t>
      </w:r>
      <w:r w:rsidR="00C733E9">
        <w:rPr>
          <w:rFonts w:ascii="Times New Roman" w:eastAsia="宋体" w:hAnsi="Times New Roman" w:cs="Times New Roman"/>
          <w:kern w:val="0"/>
        </w:rPr>
        <w:t xml:space="preserve">  </w:t>
      </w:r>
      <w:r w:rsidRPr="00347FD1">
        <w:rPr>
          <w:rFonts w:ascii="Times New Roman" w:eastAsia="宋体" w:hAnsi="Times New Roman" w:cs="Times New Roman"/>
          <w:kern w:val="0"/>
        </w:rPr>
        <w:t>一般，淬火件强度和硬度高、韧性和塑性差，通过及时回火可获得良好的强度与韧性的匹配，满足不同使用性能的要求。</w:t>
      </w:r>
    </w:p>
    <w:p w:rsidR="00347FD1" w:rsidRPr="00347FD1" w:rsidRDefault="00C733E9" w:rsidP="00C733E9">
      <w:pPr>
        <w:widowControl/>
        <w:spacing w:line="300" w:lineRule="auto"/>
        <w:ind w:firstLineChars="200" w:firstLine="420"/>
        <w:jc w:val="left"/>
        <w:rPr>
          <w:rFonts w:ascii="Times New Roman" w:eastAsia="黑体" w:hAnsi="Times New Roman" w:cs="Times New Roman"/>
          <w:kern w:val="0"/>
        </w:rPr>
      </w:pPr>
      <w:r>
        <w:rPr>
          <w:rFonts w:ascii="Times New Roman" w:eastAsia="黑体" w:hAnsi="Times New Roman" w:cs="Times New Roman" w:hint="eastAsia"/>
          <w:kern w:val="0"/>
        </w:rPr>
        <w:lastRenderedPageBreak/>
        <w:t>（</w:t>
      </w:r>
      <w:r>
        <w:rPr>
          <w:rFonts w:ascii="Times New Roman" w:eastAsia="黑体" w:hAnsi="Times New Roman" w:cs="Times New Roman" w:hint="eastAsia"/>
          <w:kern w:val="0"/>
        </w:rPr>
        <w:t>2</w:t>
      </w:r>
      <w:r>
        <w:rPr>
          <w:rFonts w:ascii="Times New Roman" w:eastAsia="黑体" w:hAnsi="Times New Roman" w:cs="Times New Roman" w:hint="eastAsia"/>
          <w:kern w:val="0"/>
        </w:rPr>
        <w:t>）</w:t>
      </w:r>
      <w:r w:rsidR="00347FD1" w:rsidRPr="00347FD1">
        <w:rPr>
          <w:rFonts w:ascii="Times New Roman" w:eastAsia="黑体" w:hAnsi="Times New Roman" w:cs="Times New Roman"/>
          <w:kern w:val="0"/>
        </w:rPr>
        <w:t>淬火钢回火时的组织和性能变化</w:t>
      </w:r>
    </w:p>
    <w:p w:rsidR="00347FD1" w:rsidRPr="00347FD1" w:rsidRDefault="00347FD1" w:rsidP="00C733E9">
      <w:pPr>
        <w:pStyle w:val="zhengwen"/>
        <w:ind w:firstLineChars="200" w:firstLine="452"/>
      </w:pPr>
      <w:r w:rsidRPr="00347FD1">
        <w:t>钢件淬火后的组织为马氏体和残留奥氏体，它们均为亚稳态组织，有自发向铁素体和渗碳体转变的倾向，下面以高碳马氏体为例，讲述回火转变过程的四个阶段。</w:t>
      </w:r>
    </w:p>
    <w:p w:rsidR="00347FD1" w:rsidRDefault="00347FD1" w:rsidP="00C733E9">
      <w:pPr>
        <w:pStyle w:val="zhengwen"/>
        <w:ind w:firstLineChars="200" w:firstLine="452"/>
      </w:pPr>
      <w:r w:rsidRPr="00C733E9">
        <w:rPr>
          <w:rFonts w:ascii="黑体" w:eastAsia="黑体" w:hAnsi="黑体"/>
        </w:rPr>
        <w:t>1）马氏体开始分解（100</w:t>
      </w:r>
      <w:r w:rsidRPr="00C733E9">
        <w:rPr>
          <w:rFonts w:ascii="黑体" w:eastAsia="黑体" w:hAnsi="黑体" w:hint="eastAsia"/>
        </w:rPr>
        <w:t>～</w:t>
      </w:r>
      <w:r w:rsidRPr="00C733E9">
        <w:rPr>
          <w:rFonts w:ascii="黑体" w:eastAsia="黑体" w:hAnsi="黑体"/>
        </w:rPr>
        <w:t>200℃）</w:t>
      </w:r>
      <w:r w:rsidRPr="00347FD1">
        <w:t xml:space="preserve">  </w:t>
      </w:r>
      <w:r w:rsidRPr="00347FD1">
        <w:t>淬火钢在</w:t>
      </w:r>
      <w:r w:rsidRPr="00347FD1">
        <w:t>200</w:t>
      </w:r>
      <w:r w:rsidRPr="009940FD">
        <w:rPr>
          <w:rFonts w:ascii="宋体" w:hAnsi="宋体"/>
        </w:rPr>
        <w:t>℃</w:t>
      </w:r>
      <w:r w:rsidRPr="00347FD1">
        <w:t>以下加热时，马氏体中开始</w:t>
      </w:r>
      <w:proofErr w:type="gramStart"/>
      <w:r w:rsidRPr="00347FD1">
        <w:t>析出极</w:t>
      </w:r>
      <w:proofErr w:type="gramEnd"/>
      <w:r w:rsidRPr="00347FD1">
        <w:t>细小的</w:t>
      </w:r>
      <w:r w:rsidRPr="00347FD1">
        <w:t>ε-Fe</w:t>
      </w:r>
      <w:r w:rsidRPr="00347FD1">
        <w:rPr>
          <w:vertAlign w:val="subscript"/>
        </w:rPr>
        <w:t>x</w:t>
      </w:r>
      <w:r w:rsidRPr="00347FD1">
        <w:t>C</w:t>
      </w:r>
      <w:r w:rsidRPr="00347FD1">
        <w:t>（</w:t>
      </w:r>
      <w:r w:rsidRPr="00347FD1">
        <w:rPr>
          <w:rFonts w:hint="eastAsia"/>
        </w:rPr>
        <w:t>x</w:t>
      </w:r>
      <w:r w:rsidRPr="00347FD1">
        <w:t>≈2</w:t>
      </w:r>
      <w:r w:rsidRPr="00347FD1">
        <w:rPr>
          <w:rFonts w:hint="eastAsia"/>
        </w:rPr>
        <w:t>.</w:t>
      </w:r>
      <w:r w:rsidRPr="00347FD1">
        <w:t>4</w:t>
      </w:r>
      <w:r w:rsidRPr="00347FD1">
        <w:t>），使马氏体的过饱和度降低，正方度（</w:t>
      </w:r>
      <w:r w:rsidRPr="00347FD1">
        <w:t>c/a</w:t>
      </w:r>
      <w:r w:rsidRPr="00347FD1">
        <w:t>）也随之降低，内应力得以部分消除，但析出的过渡相碳化物</w:t>
      </w:r>
      <w:r w:rsidRPr="00347FD1">
        <w:t>ε-Fe</w:t>
      </w:r>
      <w:r w:rsidRPr="00347FD1">
        <w:rPr>
          <w:vertAlign w:val="subscript"/>
        </w:rPr>
        <w:t>x</w:t>
      </w:r>
      <w:r w:rsidRPr="00347FD1">
        <w:t>C</w:t>
      </w:r>
      <w:r w:rsidRPr="00347FD1">
        <w:t>与母相（马氏体）保持一定</w:t>
      </w:r>
      <w:proofErr w:type="gramStart"/>
      <w:r w:rsidRPr="00347FD1">
        <w:t>的共格关系</w:t>
      </w:r>
      <w:proofErr w:type="gramEnd"/>
      <w:r w:rsidRPr="00347FD1">
        <w:t>，回火过程中这种由极细的</w:t>
      </w:r>
      <w:r w:rsidRPr="00347FD1">
        <w:t>ε</w:t>
      </w:r>
      <w:r w:rsidRPr="009940FD">
        <w:t>碳化物与低饱和度的</w:t>
      </w:r>
      <w:r w:rsidRPr="009940FD">
        <w:t>α</w:t>
      </w:r>
      <w:r w:rsidRPr="009940FD">
        <w:t>固溶体构成的基体组织称为回火马氏体，记作</w:t>
      </w:r>
      <w:r w:rsidRPr="009940FD">
        <w:t>M</w:t>
      </w:r>
      <w:r w:rsidRPr="009940FD">
        <w:rPr>
          <w:rFonts w:cs="Times New Roman"/>
          <w:vertAlign w:val="subscript"/>
        </w:rPr>
        <w:t>回</w:t>
      </w:r>
      <w:r w:rsidRPr="009940FD">
        <w:t>，其显微组织如图</w:t>
      </w:r>
      <w:r w:rsidR="00543F7B" w:rsidRPr="009940FD">
        <w:rPr>
          <w:rFonts w:hint="eastAsia"/>
        </w:rPr>
        <w:t>3</w:t>
      </w:r>
      <w:r w:rsidRPr="009940FD">
        <w:t>-25</w:t>
      </w:r>
      <w:r w:rsidRPr="009940FD">
        <w:t>所</w:t>
      </w:r>
      <w:r w:rsidRPr="00347FD1">
        <w:t>示。</w:t>
      </w:r>
    </w:p>
    <w:p w:rsidR="0034213F" w:rsidRDefault="0034213F" w:rsidP="0034213F">
      <w:pPr>
        <w:pStyle w:val="zhengwen"/>
        <w:jc w:val="center"/>
      </w:pPr>
      <w:r>
        <w:rPr>
          <w:rFonts w:hint="eastAsia"/>
          <w:noProof/>
        </w:rPr>
        <w:drawing>
          <wp:inline distT="0" distB="0" distL="0" distR="0">
            <wp:extent cx="3065996" cy="2800350"/>
            <wp:effectExtent l="0" t="0" r="127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2" cstate="print">
                      <a:extLst>
                        <a:ext uri="{BEBA8EAE-BF5A-486C-A8C5-ECC9F3942E4B}">
                          <a14:imgProps xmlns:a14="http://schemas.microsoft.com/office/drawing/2010/main">
                            <a14:imgLayer r:embed="rId63">
                              <a14:imgEffect>
                                <a14:brightnessContrast bright="-12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078964" cy="2812194"/>
                    </a:xfrm>
                    <a:prstGeom prst="rect">
                      <a:avLst/>
                    </a:prstGeom>
                    <a:noFill/>
                    <a:ln>
                      <a:noFill/>
                    </a:ln>
                  </pic:spPr>
                </pic:pic>
              </a:graphicData>
            </a:graphic>
          </wp:inline>
        </w:drawing>
      </w:r>
    </w:p>
    <w:p w:rsidR="00347FD1" w:rsidRPr="00347FD1" w:rsidRDefault="00347FD1" w:rsidP="00C733E9">
      <w:pPr>
        <w:widowControl/>
        <w:spacing w:line="300" w:lineRule="auto"/>
        <w:ind w:firstLineChars="200" w:firstLine="420"/>
        <w:jc w:val="left"/>
        <w:rPr>
          <w:rFonts w:ascii="Times New Roman" w:eastAsia="宋体" w:hAnsi="Times New Roman" w:cs="Times New Roman"/>
          <w:kern w:val="0"/>
        </w:rPr>
      </w:pPr>
      <w:r w:rsidRPr="009940FD">
        <w:rPr>
          <w:rFonts w:ascii="Times New Roman" w:eastAsia="宋体" w:hAnsi="Times New Roman" w:cs="Times New Roman"/>
          <w:kern w:val="0"/>
        </w:rPr>
        <w:t>从图</w:t>
      </w:r>
      <w:r w:rsidR="00543F7B" w:rsidRPr="009940FD">
        <w:rPr>
          <w:rFonts w:ascii="Times New Roman" w:eastAsia="宋体" w:hAnsi="Times New Roman" w:cs="Times New Roman" w:hint="eastAsia"/>
          <w:kern w:val="0"/>
        </w:rPr>
        <w:t>3</w:t>
      </w:r>
      <w:r w:rsidRPr="009940FD">
        <w:rPr>
          <w:rFonts w:ascii="Times New Roman" w:eastAsia="宋体" w:hAnsi="Times New Roman" w:cs="Times New Roman"/>
          <w:kern w:val="0"/>
        </w:rPr>
        <w:t>-25</w:t>
      </w:r>
      <w:r w:rsidRPr="009940FD">
        <w:rPr>
          <w:rFonts w:ascii="Times New Roman" w:eastAsia="宋体" w:hAnsi="Times New Roman" w:cs="Times New Roman"/>
          <w:kern w:val="0"/>
        </w:rPr>
        <w:t>可看出：高碳回火马氏体组织形态仍保持原片状特征，但由于析出</w:t>
      </w:r>
      <w:r w:rsidRPr="009940FD">
        <w:rPr>
          <w:rFonts w:ascii="Times New Roman" w:eastAsia="宋体" w:hAnsi="Times New Roman" w:cs="Times New Roman"/>
          <w:kern w:val="0"/>
        </w:rPr>
        <w:t>ε</w:t>
      </w:r>
      <w:r w:rsidRPr="009940FD">
        <w:rPr>
          <w:rFonts w:ascii="Times New Roman" w:eastAsia="宋体" w:hAnsi="Times New Roman" w:cs="Times New Roman"/>
          <w:kern w:val="0"/>
        </w:rPr>
        <w:t>碳化物，其耐蚀能力降低，</w:t>
      </w:r>
      <w:r w:rsidRPr="00347FD1">
        <w:rPr>
          <w:rFonts w:ascii="Times New Roman" w:eastAsia="宋体" w:hAnsi="Times New Roman" w:cs="Times New Roman"/>
          <w:kern w:val="0"/>
        </w:rPr>
        <w:t>故在光学显微镜下呈黑色片状。同样，低碳回火马氏体呈暗板条组织。</w:t>
      </w:r>
    </w:p>
    <w:p w:rsidR="00347FD1" w:rsidRPr="00347FD1" w:rsidRDefault="00347FD1" w:rsidP="00C733E9">
      <w:pPr>
        <w:pStyle w:val="zhengwen"/>
        <w:ind w:firstLineChars="200" w:firstLine="452"/>
      </w:pPr>
      <w:r w:rsidRPr="00C733E9">
        <w:rPr>
          <w:rFonts w:ascii="黑体" w:eastAsia="黑体" w:hAnsi="黑体"/>
        </w:rPr>
        <w:t>2）残留奥氏体分解（200</w:t>
      </w:r>
      <w:r w:rsidRPr="00C733E9">
        <w:rPr>
          <w:rFonts w:ascii="黑体" w:eastAsia="黑体" w:hAnsi="黑体" w:hint="eastAsia"/>
        </w:rPr>
        <w:t>～</w:t>
      </w:r>
      <w:r w:rsidRPr="00C733E9">
        <w:rPr>
          <w:rFonts w:ascii="黑体" w:eastAsia="黑体" w:hAnsi="黑体"/>
        </w:rPr>
        <w:t>300℃）</w:t>
      </w:r>
      <w:r w:rsidRPr="00347FD1">
        <w:t xml:space="preserve">  </w:t>
      </w:r>
      <w:r w:rsidRPr="00347FD1">
        <w:t>淬火马氏体转变成回火马氏体，其体积缩小，正方度减小</w:t>
      </w:r>
      <w:r w:rsidRPr="00347FD1">
        <w:rPr>
          <w:rFonts w:hint="eastAsia"/>
        </w:rPr>
        <w:t>，</w:t>
      </w:r>
      <w:r w:rsidRPr="00347FD1">
        <w:t>降低了对残留奥氏体的压力</w:t>
      </w:r>
      <w:r w:rsidRPr="00347FD1">
        <w:rPr>
          <w:rFonts w:hint="eastAsia"/>
        </w:rPr>
        <w:t>。</w:t>
      </w:r>
      <w:r w:rsidRPr="00347FD1">
        <w:t>故从</w:t>
      </w:r>
      <w:r w:rsidRPr="00347FD1">
        <w:t>200</w:t>
      </w:r>
      <w:r w:rsidRPr="009940FD">
        <w:rPr>
          <w:rFonts w:ascii="宋体" w:hAnsi="宋体"/>
        </w:rPr>
        <w:t>℃</w:t>
      </w:r>
      <w:r w:rsidRPr="00347FD1">
        <w:t>起，残留奥氏体开始向下贝氏体转变，到</w:t>
      </w:r>
      <w:r w:rsidRPr="00347FD1">
        <w:t>300℃</w:t>
      </w:r>
      <w:r w:rsidRPr="00347FD1">
        <w:t>转变基本结束。在</w:t>
      </w:r>
      <w:r w:rsidRPr="00347FD1">
        <w:t>200</w:t>
      </w:r>
      <w:r w:rsidRPr="00347FD1">
        <w:rPr>
          <w:rFonts w:ascii="宋体" w:hAnsi="宋体" w:hint="eastAsia"/>
        </w:rPr>
        <w:t>～</w:t>
      </w:r>
      <w:r w:rsidRPr="00347FD1">
        <w:t>300</w:t>
      </w:r>
      <w:r w:rsidRPr="009940FD">
        <w:rPr>
          <w:rFonts w:ascii="宋体" w:hAnsi="宋体"/>
        </w:rPr>
        <w:t>℃</w:t>
      </w:r>
      <w:r w:rsidRPr="00347FD1">
        <w:t>时回火组织为回火马氏体和下贝氏体，但因下贝氏体量不多，一般认为还是以回火马氏体为主。</w:t>
      </w:r>
    </w:p>
    <w:p w:rsidR="00347FD1" w:rsidRPr="00554EAD" w:rsidRDefault="00347FD1" w:rsidP="00C733E9">
      <w:pPr>
        <w:pStyle w:val="zhengwen"/>
        <w:ind w:firstLineChars="200" w:firstLine="452"/>
      </w:pPr>
      <w:r w:rsidRPr="00C733E9">
        <w:rPr>
          <w:rFonts w:ascii="黑体" w:eastAsia="黑体" w:hAnsi="黑体"/>
        </w:rPr>
        <w:t>3）回火托氏体形成（300</w:t>
      </w:r>
      <w:r w:rsidRPr="00C733E9">
        <w:rPr>
          <w:rFonts w:ascii="黑体" w:eastAsia="黑体" w:hAnsi="黑体" w:hint="eastAsia"/>
        </w:rPr>
        <w:t>～</w:t>
      </w:r>
      <w:r w:rsidRPr="00C733E9">
        <w:rPr>
          <w:rFonts w:ascii="黑体" w:eastAsia="黑体" w:hAnsi="黑体"/>
        </w:rPr>
        <w:t>500℃）</w:t>
      </w:r>
      <w:r w:rsidRPr="00347FD1">
        <w:rPr>
          <w:rFonts w:hint="eastAsia"/>
        </w:rPr>
        <w:t xml:space="preserve">  </w:t>
      </w:r>
      <w:r w:rsidRPr="00347FD1">
        <w:t>当温度高于</w:t>
      </w:r>
      <w:r w:rsidRPr="00347FD1">
        <w:t>250</w:t>
      </w:r>
      <w:r w:rsidRPr="009940FD">
        <w:rPr>
          <w:rFonts w:ascii="宋体" w:hAnsi="宋体"/>
        </w:rPr>
        <w:t>℃</w:t>
      </w:r>
      <w:r w:rsidRPr="00347FD1">
        <w:t>后，因</w:t>
      </w:r>
      <w:r w:rsidRPr="00347FD1">
        <w:t>C</w:t>
      </w:r>
      <w:r w:rsidRPr="00347FD1">
        <w:t>原子的扩散能力增大，过饱和</w:t>
      </w:r>
      <w:r w:rsidRPr="00347FD1">
        <w:t>α</w:t>
      </w:r>
      <w:r w:rsidRPr="00347FD1">
        <w:t>固溶体逐渐转变成铁素体；同时，</w:t>
      </w:r>
      <w:r w:rsidRPr="00347FD1">
        <w:t>ε-Fe</w:t>
      </w:r>
      <w:r w:rsidRPr="00347FD1">
        <w:rPr>
          <w:vertAlign w:val="subscript"/>
        </w:rPr>
        <w:t>x</w:t>
      </w:r>
      <w:r w:rsidRPr="00347FD1">
        <w:t>C</w:t>
      </w:r>
      <w:r w:rsidRPr="00347FD1">
        <w:t>也逐渐转变成细小稳定的</w:t>
      </w:r>
      <w:r w:rsidRPr="00347FD1">
        <w:t>Fe</w:t>
      </w:r>
      <w:r w:rsidRPr="00347FD1">
        <w:rPr>
          <w:vertAlign w:val="subscript"/>
        </w:rPr>
        <w:t>3</w:t>
      </w:r>
      <w:r w:rsidRPr="00347FD1">
        <w:t>C</w:t>
      </w:r>
      <w:r w:rsidRPr="00347FD1">
        <w:t>，并失去与母相</w:t>
      </w:r>
      <w:proofErr w:type="gramStart"/>
      <w:r w:rsidRPr="00347FD1">
        <w:t>的共格联系</w:t>
      </w:r>
      <w:proofErr w:type="gramEnd"/>
      <w:r w:rsidRPr="00347FD1">
        <w:t>，但马氏体针形态仍隐约可见，淬火内应力大部分消除。在</w:t>
      </w:r>
      <w:r w:rsidRPr="00347FD1">
        <w:t>300</w:t>
      </w:r>
      <w:r w:rsidRPr="00347FD1">
        <w:rPr>
          <w:rFonts w:ascii="宋体" w:hAnsi="宋体" w:hint="eastAsia"/>
        </w:rPr>
        <w:t>～</w:t>
      </w:r>
      <w:r w:rsidRPr="00347FD1">
        <w:t>500</w:t>
      </w:r>
      <w:r w:rsidRPr="00554EAD">
        <w:rPr>
          <w:rFonts w:ascii="宋体" w:hAnsi="宋体"/>
        </w:rPr>
        <w:t>℃</w:t>
      </w:r>
      <w:r w:rsidRPr="00347FD1">
        <w:t>回火得到铁素体基体与大量弥散分布的极细颗粒状</w:t>
      </w:r>
      <w:r w:rsidRPr="00347FD1">
        <w:t>Fe</w:t>
      </w:r>
      <w:r w:rsidRPr="00347FD1">
        <w:rPr>
          <w:vertAlign w:val="subscript"/>
        </w:rPr>
        <w:t>3</w:t>
      </w:r>
      <w:r w:rsidRPr="00347FD1">
        <w:t>C</w:t>
      </w:r>
      <w:r w:rsidRPr="00347FD1">
        <w:t>形成的混合组织，称为回火托</w:t>
      </w:r>
      <w:r w:rsidRPr="00554EAD">
        <w:t>氏体，记作</w:t>
      </w:r>
      <w:r w:rsidRPr="00554EAD">
        <w:t>T</w:t>
      </w:r>
      <w:r w:rsidRPr="00554EAD">
        <w:rPr>
          <w:rFonts w:hint="eastAsia"/>
          <w:vertAlign w:val="subscript"/>
        </w:rPr>
        <w:t>回</w:t>
      </w:r>
      <w:r w:rsidRPr="00554EAD">
        <w:t>，其显微组织如图</w:t>
      </w:r>
      <w:r w:rsidR="0034213F" w:rsidRPr="00554EAD">
        <w:rPr>
          <w:rFonts w:hint="eastAsia"/>
        </w:rPr>
        <w:t>3</w:t>
      </w:r>
      <w:r w:rsidRPr="00554EAD">
        <w:t>-26</w:t>
      </w:r>
      <w:r w:rsidRPr="00554EAD">
        <w:t>所示。</w:t>
      </w:r>
    </w:p>
    <w:p w:rsidR="00347FD1" w:rsidRPr="00554EAD" w:rsidRDefault="00347FD1" w:rsidP="00C733E9">
      <w:pPr>
        <w:pStyle w:val="zhengwen"/>
        <w:ind w:firstLineChars="200" w:firstLine="452"/>
      </w:pPr>
      <w:r w:rsidRPr="00554EAD">
        <w:rPr>
          <w:rFonts w:ascii="黑体" w:eastAsia="黑体" w:hAnsi="黑体"/>
        </w:rPr>
        <w:t>4）回火索氏体终结（500</w:t>
      </w:r>
      <w:r w:rsidRPr="00554EAD">
        <w:rPr>
          <w:rFonts w:ascii="黑体" w:eastAsia="黑体" w:hAnsi="黑体" w:hint="eastAsia"/>
        </w:rPr>
        <w:t>～</w:t>
      </w:r>
      <w:r w:rsidRPr="00554EAD">
        <w:rPr>
          <w:rFonts w:ascii="黑体" w:eastAsia="黑体" w:hAnsi="黑体"/>
        </w:rPr>
        <w:t>650℃）</w:t>
      </w:r>
      <w:r w:rsidRPr="00554EAD">
        <w:rPr>
          <w:rFonts w:hint="eastAsia"/>
        </w:rPr>
        <w:t xml:space="preserve">  </w:t>
      </w:r>
      <w:r w:rsidRPr="00554EAD">
        <w:t>当回火温度达</w:t>
      </w:r>
      <w:r w:rsidRPr="00554EAD">
        <w:t>400</w:t>
      </w:r>
      <w:r w:rsidRPr="00554EAD">
        <w:rPr>
          <w:rFonts w:ascii="宋体" w:hAnsi="宋体"/>
        </w:rPr>
        <w:t>℃</w:t>
      </w:r>
      <w:r w:rsidRPr="00554EAD">
        <w:t>以上时，片状或板条铁素体开始发生再结晶，形成</w:t>
      </w:r>
      <w:proofErr w:type="gramStart"/>
      <w:r w:rsidRPr="00554EAD">
        <w:t>等轴状铁素体</w:t>
      </w:r>
      <w:proofErr w:type="gramEnd"/>
      <w:r w:rsidRPr="00554EAD">
        <w:t>；而细颗粒状的</w:t>
      </w:r>
      <w:r w:rsidRPr="00554EAD">
        <w:t>Fe</w:t>
      </w:r>
      <w:r w:rsidRPr="00554EAD">
        <w:rPr>
          <w:vertAlign w:val="subscript"/>
        </w:rPr>
        <w:t>3</w:t>
      </w:r>
      <w:r w:rsidRPr="00554EAD">
        <w:t>C</w:t>
      </w:r>
      <w:r w:rsidRPr="00554EAD">
        <w:t>也不断聚集长大，此阶段到</w:t>
      </w:r>
      <w:r w:rsidRPr="00554EAD">
        <w:t>500</w:t>
      </w:r>
      <w:r w:rsidRPr="00554EAD">
        <w:rPr>
          <w:rFonts w:ascii="宋体" w:hAnsi="宋体"/>
        </w:rPr>
        <w:t>℃</w:t>
      </w:r>
      <w:r w:rsidRPr="00554EAD">
        <w:t>时基本完成，淬火内应力完全消除。因此，在</w:t>
      </w:r>
      <w:r w:rsidRPr="00554EAD">
        <w:t>500</w:t>
      </w:r>
      <w:r w:rsidRPr="00554EAD">
        <w:rPr>
          <w:rFonts w:ascii="宋体" w:hAnsi="宋体" w:hint="eastAsia"/>
        </w:rPr>
        <w:t>～</w:t>
      </w:r>
      <w:r w:rsidRPr="00554EAD">
        <w:t>650</w:t>
      </w:r>
      <w:r w:rsidRPr="00554EAD">
        <w:rPr>
          <w:rFonts w:ascii="宋体" w:hAnsi="宋体"/>
        </w:rPr>
        <w:t>℃</w:t>
      </w:r>
      <w:r w:rsidRPr="00554EAD">
        <w:t>回火，得到多</w:t>
      </w:r>
      <w:r w:rsidRPr="00554EAD">
        <w:lastRenderedPageBreak/>
        <w:t>边形等轴晶铁素体基体上密布着较大颗粒状</w:t>
      </w:r>
      <w:r w:rsidRPr="00554EAD">
        <w:t>Fe</w:t>
      </w:r>
      <w:r w:rsidRPr="00554EAD">
        <w:rPr>
          <w:vertAlign w:val="subscript"/>
        </w:rPr>
        <w:t>3</w:t>
      </w:r>
      <w:r w:rsidRPr="00554EAD">
        <w:t>C</w:t>
      </w:r>
      <w:r w:rsidRPr="00554EAD">
        <w:t>的混合组织，称为回火索氏体，记作</w:t>
      </w:r>
      <w:r w:rsidRPr="00554EAD">
        <w:t>S</w:t>
      </w:r>
      <w:r w:rsidRPr="00554EAD">
        <w:rPr>
          <w:rFonts w:hint="eastAsia"/>
          <w:vertAlign w:val="subscript"/>
        </w:rPr>
        <w:t>回</w:t>
      </w:r>
      <w:r w:rsidRPr="00554EAD">
        <w:t>，如图</w:t>
      </w:r>
      <w:r w:rsidR="0034213F" w:rsidRPr="00554EAD">
        <w:rPr>
          <w:rFonts w:hint="eastAsia"/>
        </w:rPr>
        <w:t>3</w:t>
      </w:r>
      <w:r w:rsidRPr="00554EAD">
        <w:t>-27</w:t>
      </w:r>
      <w:r w:rsidRPr="00554EAD">
        <w:t>所示，从以上两种回火组织对比可以看出，</w:t>
      </w:r>
      <w:r w:rsidRPr="00554EAD">
        <w:t>T</w:t>
      </w:r>
      <w:r w:rsidRPr="00554EAD">
        <w:rPr>
          <w:rFonts w:hint="eastAsia"/>
          <w:vertAlign w:val="subscript"/>
        </w:rPr>
        <w:t>回</w:t>
      </w:r>
      <w:r w:rsidRPr="00554EAD">
        <w:t>的碳化物极细小，而</w:t>
      </w:r>
      <w:r w:rsidRPr="00554EAD">
        <w:t>S</w:t>
      </w:r>
      <w:r w:rsidRPr="00554EAD">
        <w:rPr>
          <w:rFonts w:hint="eastAsia"/>
          <w:vertAlign w:val="subscript"/>
        </w:rPr>
        <w:t>回</w:t>
      </w:r>
      <w:r w:rsidRPr="00554EAD">
        <w:t>中的碳化物颗粒粗大，铁素体基体特征明显。应该指明，</w:t>
      </w:r>
      <w:r w:rsidRPr="00554EAD">
        <w:t>T</w:t>
      </w:r>
      <w:r w:rsidRPr="00554EAD">
        <w:rPr>
          <w:rFonts w:hint="eastAsia"/>
          <w:vertAlign w:val="subscript"/>
        </w:rPr>
        <w:t>回</w:t>
      </w:r>
      <w:r w:rsidRPr="00554EAD">
        <w:t>和</w:t>
      </w:r>
      <w:r w:rsidRPr="00554EAD">
        <w:t>S</w:t>
      </w:r>
      <w:r w:rsidRPr="00554EAD">
        <w:rPr>
          <w:rFonts w:hint="eastAsia"/>
          <w:vertAlign w:val="subscript"/>
        </w:rPr>
        <w:t>回</w:t>
      </w:r>
      <w:r w:rsidRPr="00554EAD">
        <w:t>与前述的</w:t>
      </w:r>
      <w:r w:rsidRPr="00554EAD">
        <w:t>T</w:t>
      </w:r>
      <w:r w:rsidRPr="00554EAD">
        <w:t>和</w:t>
      </w:r>
      <w:r w:rsidRPr="00554EAD">
        <w:t>S</w:t>
      </w:r>
      <w:r w:rsidRPr="00554EAD">
        <w:t>在形态和性能上有很大差别，不可混为一谈。</w:t>
      </w:r>
    </w:p>
    <w:p w:rsidR="0034213F" w:rsidRPr="00347FD1" w:rsidRDefault="0034213F" w:rsidP="0034213F">
      <w:pPr>
        <w:pStyle w:val="zhengwen"/>
      </w:pPr>
      <w:r>
        <w:rPr>
          <w:rFonts w:hint="eastAsia"/>
          <w:noProof/>
        </w:rPr>
        <w:drawing>
          <wp:inline distT="0" distB="0" distL="0" distR="0">
            <wp:extent cx="5276850" cy="22098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4" cstate="print">
                      <a:extLst>
                        <a:ext uri="{BEBA8EAE-BF5A-486C-A8C5-ECC9F3942E4B}">
                          <a14:imgProps xmlns:a14="http://schemas.microsoft.com/office/drawing/2010/main">
                            <a14:imgLayer r:embed="rId65">
                              <a14:imgEffect>
                                <a14:brightnessContrast bright="-21000" contrast="63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209800"/>
                    </a:xfrm>
                    <a:prstGeom prst="rect">
                      <a:avLst/>
                    </a:prstGeom>
                    <a:noFill/>
                    <a:ln>
                      <a:noFill/>
                    </a:ln>
                  </pic:spPr>
                </pic:pic>
              </a:graphicData>
            </a:graphic>
          </wp:inline>
        </w:drawing>
      </w:r>
    </w:p>
    <w:p w:rsidR="00347FD1" w:rsidRPr="00554EAD" w:rsidRDefault="00347FD1" w:rsidP="00C733E9">
      <w:pPr>
        <w:pStyle w:val="zhengwen"/>
        <w:ind w:firstLineChars="200" w:firstLine="452"/>
      </w:pPr>
      <w:r w:rsidRPr="00347FD1">
        <w:t>由于淬火钢在不同温度下回火得</w:t>
      </w:r>
      <w:r w:rsidRPr="00554EAD">
        <w:t>到不同的回火组织，因而其力学性能也不同。</w:t>
      </w:r>
    </w:p>
    <w:p w:rsidR="00347FD1" w:rsidRDefault="00347FD1" w:rsidP="00C733E9">
      <w:pPr>
        <w:pStyle w:val="zhengwen"/>
        <w:ind w:firstLineChars="200" w:firstLine="452"/>
      </w:pPr>
      <w:r w:rsidRPr="00554EAD">
        <w:t>从图</w:t>
      </w:r>
      <w:r w:rsidR="0034213F" w:rsidRPr="00554EAD">
        <w:t>3</w:t>
      </w:r>
      <w:r w:rsidRPr="00554EAD">
        <w:t>-28</w:t>
      </w:r>
      <w:r w:rsidRPr="00554EAD">
        <w:t>可以看出，不同淬火钢在</w:t>
      </w:r>
      <w:r w:rsidRPr="00347FD1">
        <w:t>200</w:t>
      </w:r>
      <w:r w:rsidRPr="00554EAD">
        <w:rPr>
          <w:rFonts w:ascii="宋体" w:hAnsi="宋体"/>
        </w:rPr>
        <w:t>℃</w:t>
      </w:r>
      <w:r w:rsidRPr="00347FD1">
        <w:t>以下回火时，其硬度基本不变，但高碳钢略有升高，其原因是在此温度范围回火，马氏体内会</w:t>
      </w:r>
      <w:proofErr w:type="gramStart"/>
      <w:r w:rsidRPr="00347FD1">
        <w:t>析出极</w:t>
      </w:r>
      <w:proofErr w:type="gramEnd"/>
      <w:r w:rsidRPr="00347FD1">
        <w:t>细小</w:t>
      </w:r>
      <w:proofErr w:type="gramStart"/>
      <w:r w:rsidRPr="00347FD1">
        <w:t>的共格碳化物</w:t>
      </w:r>
      <w:proofErr w:type="gramEnd"/>
      <w:r w:rsidRPr="00347FD1">
        <w:t>，</w:t>
      </w:r>
      <w:proofErr w:type="gramStart"/>
      <w:r w:rsidRPr="00347FD1">
        <w:t>且钢中的碳量越</w:t>
      </w:r>
      <w:proofErr w:type="gramEnd"/>
      <w:r w:rsidRPr="00347FD1">
        <w:t>高，析出的这种碳化物就越多，研究表明它具有增高硬度的作用。在</w:t>
      </w:r>
      <w:r w:rsidRPr="00347FD1">
        <w:t>200</w:t>
      </w:r>
      <w:r w:rsidRPr="00347FD1">
        <w:rPr>
          <w:rFonts w:ascii="宋体" w:hAnsi="宋体" w:hint="eastAsia"/>
        </w:rPr>
        <w:t>～</w:t>
      </w:r>
      <w:r w:rsidRPr="00347FD1">
        <w:t>300</w:t>
      </w:r>
      <w:r w:rsidRPr="00554EAD">
        <w:rPr>
          <w:rFonts w:ascii="宋体" w:hAnsi="宋体"/>
        </w:rPr>
        <w:t>℃</w:t>
      </w:r>
      <w:r w:rsidRPr="00347FD1">
        <w:t>回火时，硬度变化不大，因为有残留奥氏体分解成回火马氏体或下贝氏体来补偿硬度的降低；当温度高于</w:t>
      </w:r>
      <w:r w:rsidRPr="00347FD1">
        <w:t>300</w:t>
      </w:r>
      <w:r w:rsidRPr="00554EAD">
        <w:rPr>
          <w:rFonts w:ascii="宋体" w:hAnsi="宋体"/>
        </w:rPr>
        <w:t>℃</w:t>
      </w:r>
      <w:r w:rsidRPr="00347FD1">
        <w:t>后，钢的硬度降低很快。</w:t>
      </w:r>
    </w:p>
    <w:p w:rsidR="0034213F" w:rsidRPr="00347FD1" w:rsidRDefault="0034213F" w:rsidP="0034213F">
      <w:pPr>
        <w:pStyle w:val="zhengwen"/>
        <w:jc w:val="center"/>
      </w:pPr>
      <w:r>
        <w:rPr>
          <w:rFonts w:hint="eastAsia"/>
          <w:noProof/>
        </w:rPr>
        <w:drawing>
          <wp:inline distT="0" distB="0" distL="0" distR="0">
            <wp:extent cx="2407698" cy="3047719"/>
            <wp:effectExtent l="0" t="0" r="0" b="63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6" cstate="print">
                      <a:extLst>
                        <a:ext uri="{BEBA8EAE-BF5A-486C-A8C5-ECC9F3942E4B}">
                          <a14:imgProps xmlns:a14="http://schemas.microsoft.com/office/drawing/2010/main">
                            <a14:imgLayer r:embed="rId67">
                              <a14:imgEffect>
                                <a14:brightnessContrast bright="-13000" contrast="61000"/>
                              </a14:imgEffect>
                            </a14:imgLayer>
                          </a14:imgProps>
                        </a:ext>
                        <a:ext uri="{28A0092B-C50C-407E-A947-70E740481C1C}">
                          <a14:useLocalDpi xmlns:a14="http://schemas.microsoft.com/office/drawing/2010/main" val="0"/>
                        </a:ext>
                      </a:extLst>
                    </a:blip>
                    <a:srcRect/>
                    <a:stretch>
                      <a:fillRect/>
                    </a:stretch>
                  </pic:blipFill>
                  <pic:spPr bwMode="auto">
                    <a:xfrm>
                      <a:off x="0" y="0"/>
                      <a:ext cx="2424761" cy="3069318"/>
                    </a:xfrm>
                    <a:prstGeom prst="rect">
                      <a:avLst/>
                    </a:prstGeom>
                    <a:noFill/>
                    <a:ln>
                      <a:noFill/>
                    </a:ln>
                  </pic:spPr>
                </pic:pic>
              </a:graphicData>
            </a:graphic>
          </wp:inline>
        </w:drawing>
      </w:r>
    </w:p>
    <w:p w:rsidR="00347FD1" w:rsidRDefault="00347FD1" w:rsidP="00C733E9">
      <w:pPr>
        <w:pStyle w:val="zhengwen"/>
        <w:ind w:firstLineChars="200" w:firstLine="452"/>
      </w:pPr>
      <w:r w:rsidRPr="00554EAD">
        <w:t>图</w:t>
      </w:r>
      <w:r w:rsidR="0034213F" w:rsidRPr="00554EAD">
        <w:t>3</w:t>
      </w:r>
      <w:r w:rsidRPr="00554EAD">
        <w:t>-29</w:t>
      </w:r>
      <w:r w:rsidRPr="00554EAD">
        <w:t>所示为</w:t>
      </w:r>
      <w:r w:rsidRPr="00554EAD">
        <w:t>ω</w:t>
      </w:r>
      <w:r w:rsidRPr="00554EAD">
        <w:rPr>
          <w:vertAlign w:val="subscript"/>
        </w:rPr>
        <w:t>c</w:t>
      </w:r>
      <w:r w:rsidRPr="00554EAD">
        <w:t>=0.41%</w:t>
      </w:r>
      <w:r w:rsidRPr="00554EAD">
        <w:t>、</w:t>
      </w:r>
      <w:r w:rsidRPr="00554EAD">
        <w:t>ω</w:t>
      </w:r>
      <w:r w:rsidRPr="00554EAD">
        <w:rPr>
          <w:vertAlign w:val="subscript"/>
        </w:rPr>
        <w:t>c</w:t>
      </w:r>
      <w:r w:rsidRPr="00554EAD">
        <w:t>=0.72%</w:t>
      </w:r>
      <w:r w:rsidRPr="00554EAD">
        <w:t>的中碳钢力学性能与回火温度的关系。从图可知：随回火温度的升高，中碳淬火钢的屈服强度、抗拉强度在</w:t>
      </w:r>
      <w:r w:rsidRPr="00554EAD">
        <w:t>200</w:t>
      </w:r>
      <w:r w:rsidRPr="00554EAD">
        <w:rPr>
          <w:rFonts w:ascii="宋体" w:hAnsi="宋体" w:hint="eastAsia"/>
        </w:rPr>
        <w:t>～</w:t>
      </w:r>
      <w:r w:rsidRPr="00554EAD">
        <w:t>300</w:t>
      </w:r>
      <w:r w:rsidRPr="00554EAD">
        <w:rPr>
          <w:rFonts w:ascii="宋体" w:hAnsi="宋体"/>
        </w:rPr>
        <w:t>℃</w:t>
      </w:r>
      <w:r w:rsidRPr="00554EAD">
        <w:t>范围内回火时均显示出最高值；高于</w:t>
      </w:r>
      <w:r w:rsidRPr="00554EAD">
        <w:t>300</w:t>
      </w:r>
      <w:r w:rsidRPr="00554EAD">
        <w:rPr>
          <w:rFonts w:ascii="宋体" w:hAnsi="宋体"/>
        </w:rPr>
        <w:t>℃</w:t>
      </w:r>
      <w:r w:rsidRPr="00347FD1">
        <w:t>时，随着回火温度的继续升高，其强度和硬度降低</w:t>
      </w:r>
      <w:r w:rsidRPr="00347FD1">
        <w:lastRenderedPageBreak/>
        <w:t>而塑性和韧性上升，弹性极限在</w:t>
      </w:r>
      <w:r w:rsidRPr="00347FD1">
        <w:t>300</w:t>
      </w:r>
      <w:r w:rsidRPr="00347FD1">
        <w:rPr>
          <w:rFonts w:ascii="宋体" w:hAnsi="宋体" w:hint="eastAsia"/>
        </w:rPr>
        <w:t>～</w:t>
      </w:r>
      <w:r w:rsidRPr="00347FD1">
        <w:t>500</w:t>
      </w:r>
      <w:r w:rsidRPr="00554EAD">
        <w:rPr>
          <w:rFonts w:ascii="宋体" w:hAnsi="宋体"/>
        </w:rPr>
        <w:t>℃</w:t>
      </w:r>
      <w:r w:rsidRPr="00347FD1">
        <w:t>达到最高。</w:t>
      </w:r>
    </w:p>
    <w:p w:rsidR="0034213F" w:rsidRPr="00347FD1" w:rsidRDefault="0034213F" w:rsidP="0034213F">
      <w:pPr>
        <w:pStyle w:val="zhengwen"/>
        <w:jc w:val="center"/>
      </w:pPr>
      <w:r>
        <w:rPr>
          <w:rFonts w:hint="eastAsia"/>
          <w:noProof/>
        </w:rPr>
        <w:drawing>
          <wp:inline distT="0" distB="0" distL="0" distR="0">
            <wp:extent cx="3724275" cy="4391007"/>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8" cstate="print">
                      <a:extLst>
                        <a:ext uri="{BEBA8EAE-BF5A-486C-A8C5-ECC9F3942E4B}">
                          <a14:imgProps xmlns:a14="http://schemas.microsoft.com/office/drawing/2010/main">
                            <a14:imgLayer r:embed="rId6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745955" cy="4416569"/>
                    </a:xfrm>
                    <a:prstGeom prst="rect">
                      <a:avLst/>
                    </a:prstGeom>
                    <a:noFill/>
                    <a:ln>
                      <a:noFill/>
                    </a:ln>
                  </pic:spPr>
                </pic:pic>
              </a:graphicData>
            </a:graphic>
          </wp:inline>
        </w:drawing>
      </w:r>
    </w:p>
    <w:p w:rsidR="00347FD1" w:rsidRPr="00347FD1" w:rsidRDefault="00C733E9" w:rsidP="00C733E9">
      <w:pPr>
        <w:pStyle w:val="10"/>
        <w:ind w:firstLineChars="200" w:firstLine="420"/>
      </w:pPr>
      <w:r>
        <w:rPr>
          <w:rFonts w:hint="eastAsia"/>
        </w:rPr>
        <w:t>（</w:t>
      </w:r>
      <w:r>
        <w:rPr>
          <w:rFonts w:hint="eastAsia"/>
        </w:rPr>
        <w:t>3</w:t>
      </w:r>
      <w:r>
        <w:rPr>
          <w:rFonts w:hint="eastAsia"/>
        </w:rPr>
        <w:t>）</w:t>
      </w:r>
      <w:r w:rsidR="00347FD1" w:rsidRPr="00347FD1">
        <w:t>回火的分类及应用</w:t>
      </w:r>
    </w:p>
    <w:p w:rsidR="00347FD1" w:rsidRPr="00347FD1" w:rsidRDefault="00347FD1" w:rsidP="00C733E9">
      <w:pPr>
        <w:pStyle w:val="zhengwen"/>
        <w:ind w:firstLineChars="200" w:firstLine="452"/>
        <w:rPr>
          <w:rFonts w:cs="Times New Roman"/>
        </w:rPr>
      </w:pPr>
      <w:r w:rsidRPr="00347FD1">
        <w:t>根据淬火钢在回火时的组织转变和性能变化规律，可将回火工艺分为低温回火、中温回火</w:t>
      </w:r>
      <w:r w:rsidRPr="00347FD1">
        <w:rPr>
          <w:rFonts w:cs="Times New Roman"/>
        </w:rPr>
        <w:t>、高温回火三种。</w:t>
      </w:r>
    </w:p>
    <w:p w:rsidR="00347FD1" w:rsidRPr="00347FD1" w:rsidRDefault="00347FD1" w:rsidP="00C733E9">
      <w:pPr>
        <w:pStyle w:val="zhengwen"/>
        <w:ind w:firstLineChars="200" w:firstLine="452"/>
      </w:pPr>
      <w:r w:rsidRPr="00C733E9">
        <w:rPr>
          <w:rFonts w:ascii="黑体" w:eastAsia="黑体" w:hAnsi="黑体"/>
        </w:rPr>
        <w:t>1）低温（150～250℃）</w:t>
      </w:r>
      <w:r w:rsidRPr="00347FD1">
        <w:t xml:space="preserve">  </w:t>
      </w:r>
      <w:r w:rsidRPr="00347FD1">
        <w:t>回火低温回火的目的在于部分消除淬火应力和脆性，提升韧性和塑性，但仍保持</w:t>
      </w:r>
      <w:r w:rsidR="004859F1">
        <w:rPr>
          <w:rFonts w:hint="eastAsia"/>
        </w:rPr>
        <w:t>淬</w:t>
      </w:r>
      <w:r w:rsidRPr="00347FD1">
        <w:t>火后的高硬度（中、高碳钢为</w:t>
      </w:r>
      <w:r w:rsidRPr="00347FD1">
        <w:t>58</w:t>
      </w:r>
      <w:r w:rsidRPr="00347FD1">
        <w:t>～</w:t>
      </w:r>
      <w:r w:rsidRPr="00347FD1">
        <w:t>64HRC</w:t>
      </w:r>
      <w:r w:rsidRPr="00347FD1">
        <w:t>）和高耐磨性。低温回火后的组织为回火马氏体加少量残留奥氏体，低温回火多用于高碳工具钢滚动轴承钢和表面淬火及渗碳淬火件。低碳板条马氏体一般已经自发回火，故不必再回火。但是低碳合金钢淬火后还是进行一次回火为宜。</w:t>
      </w:r>
    </w:p>
    <w:p w:rsidR="00347FD1" w:rsidRPr="00347FD1" w:rsidRDefault="00347FD1" w:rsidP="00815B43">
      <w:pPr>
        <w:pStyle w:val="zhengwen"/>
        <w:ind w:firstLineChars="200" w:firstLine="452"/>
      </w:pPr>
      <w:r w:rsidRPr="00C733E9">
        <w:rPr>
          <w:rFonts w:ascii="黑体" w:eastAsia="黑体" w:hAnsi="黑体"/>
        </w:rPr>
        <w:t>2）中温（350～500℃）</w:t>
      </w:r>
      <w:r w:rsidRPr="00347FD1">
        <w:t xml:space="preserve">  </w:t>
      </w:r>
      <w:r w:rsidRPr="00347FD1">
        <w:t>回火中温回火可得到高的弹性极限和屈服强度及</w:t>
      </w:r>
      <w:r w:rsidR="00D64375">
        <w:rPr>
          <w:rFonts w:hint="eastAsia"/>
        </w:rPr>
        <w:t>一</w:t>
      </w:r>
      <w:r w:rsidRPr="00347FD1">
        <w:t>定的韧性，其组织为回火托氏体，内应力消除大半，硬度一般为</w:t>
      </w:r>
      <w:r w:rsidRPr="00347FD1">
        <w:t>35</w:t>
      </w:r>
      <w:r w:rsidRPr="00347FD1">
        <w:t>～</w:t>
      </w:r>
      <w:r w:rsidRPr="00347FD1">
        <w:t>45HRC</w:t>
      </w:r>
      <w:r w:rsidRPr="00347FD1">
        <w:t>，主要用来处理热成形弹簧件。</w:t>
      </w:r>
    </w:p>
    <w:p w:rsidR="00347FD1" w:rsidRPr="00347FD1" w:rsidRDefault="00347FD1" w:rsidP="00815B43">
      <w:pPr>
        <w:pStyle w:val="zhengwen"/>
        <w:ind w:firstLineChars="200" w:firstLine="452"/>
      </w:pPr>
      <w:r w:rsidRPr="00815B43">
        <w:rPr>
          <w:rFonts w:ascii="黑体" w:eastAsia="黑体" w:hAnsi="黑体"/>
        </w:rPr>
        <w:t>3）高温（500～650℃）</w:t>
      </w:r>
      <w:r w:rsidRPr="00347FD1">
        <w:t xml:space="preserve">  </w:t>
      </w:r>
      <w:r w:rsidRPr="00347FD1">
        <w:t>回火高温回火得到回火索氏体组织，内应力完全消除，故具有良好的强度、塑性及韧性的匹配</w:t>
      </w:r>
      <w:r w:rsidR="00D64375">
        <w:rPr>
          <w:rFonts w:hint="eastAsia"/>
        </w:rPr>
        <w:t>，</w:t>
      </w:r>
      <w:r w:rsidRPr="00347FD1">
        <w:t>即综合力学性能优良，硬度一般为</w:t>
      </w:r>
      <w:r w:rsidRPr="00347FD1">
        <w:t>25</w:t>
      </w:r>
      <w:r w:rsidRPr="00347FD1">
        <w:t>～</w:t>
      </w:r>
      <w:r w:rsidRPr="00347FD1">
        <w:t>35HRC</w:t>
      </w:r>
      <w:r w:rsidRPr="00347FD1">
        <w:t>且又不影响工件后续精细切削加工的质量。通常将淬火加高温回火的热处理工艺简称为调质处理。调质主要适用于各种重要结构零件的最终热处理，如某些受交变载荷作用且疲劳性能要求高的连杆、轴类、齿轮等，也常用于表面淬火件，渗氮件、精密刃</w:t>
      </w:r>
      <w:r w:rsidRPr="00347FD1">
        <w:lastRenderedPageBreak/>
        <w:t>具、量具和模具的预备热处理。</w:t>
      </w:r>
    </w:p>
    <w:p w:rsidR="00347FD1" w:rsidRPr="00347FD1" w:rsidRDefault="00815B43" w:rsidP="00815B43">
      <w:pPr>
        <w:pStyle w:val="10"/>
        <w:ind w:firstLineChars="200" w:firstLine="420"/>
      </w:pPr>
      <w:r>
        <w:rPr>
          <w:rFonts w:hint="eastAsia"/>
        </w:rPr>
        <w:t>（</w:t>
      </w:r>
      <w:r>
        <w:rPr>
          <w:rFonts w:hint="eastAsia"/>
        </w:rPr>
        <w:t>4</w:t>
      </w:r>
      <w:r>
        <w:rPr>
          <w:rFonts w:hint="eastAsia"/>
        </w:rPr>
        <w:t>）</w:t>
      </w:r>
      <w:r w:rsidR="00347FD1" w:rsidRPr="00347FD1">
        <w:t>回火脆性</w:t>
      </w:r>
    </w:p>
    <w:p w:rsidR="00347FD1" w:rsidRPr="00554EAD" w:rsidRDefault="00347FD1" w:rsidP="00815B43">
      <w:pPr>
        <w:pStyle w:val="zhengwen"/>
        <w:ind w:firstLineChars="200" w:firstLine="452"/>
      </w:pPr>
      <w:r w:rsidRPr="00347FD1">
        <w:t>随回火温度的升高，淬火钢的冲击韧度与回火温</w:t>
      </w:r>
      <w:r w:rsidRPr="00554EAD">
        <w:t>度的关系如图</w:t>
      </w:r>
      <w:r w:rsidR="0034213F" w:rsidRPr="00554EAD">
        <w:t>3</w:t>
      </w:r>
      <w:r w:rsidRPr="00554EAD">
        <w:t>-30</w:t>
      </w:r>
      <w:r w:rsidRPr="00554EAD">
        <w:t>所示，即在</w:t>
      </w:r>
      <w:r w:rsidRPr="00554EAD">
        <w:t>250</w:t>
      </w:r>
      <w:r w:rsidRPr="00554EAD">
        <w:t>～</w:t>
      </w:r>
      <w:r w:rsidRPr="00554EAD">
        <w:t>400</w:t>
      </w:r>
      <w:r w:rsidRPr="00554EAD">
        <w:rPr>
          <w:rFonts w:ascii="宋体" w:hAnsi="宋体"/>
        </w:rPr>
        <w:t>℃</w:t>
      </w:r>
      <w:r w:rsidRPr="00554EAD">
        <w:t>和</w:t>
      </w:r>
      <w:r w:rsidRPr="00554EAD">
        <w:t>450</w:t>
      </w:r>
      <w:r w:rsidRPr="00554EAD">
        <w:t>～</w:t>
      </w:r>
      <w:r w:rsidRPr="00554EAD">
        <w:t>650</w:t>
      </w:r>
      <w:r w:rsidRPr="00554EAD">
        <w:rPr>
          <w:rFonts w:ascii="宋体" w:hAnsi="宋体"/>
        </w:rPr>
        <w:t>℃</w:t>
      </w:r>
      <w:r w:rsidRPr="00554EAD">
        <w:t>两个区间冲击韧度明显降低这种现象称为钢的回火脆性，前者称为低温回火脆性，后者称高温回火脆性</w:t>
      </w:r>
      <w:r w:rsidRPr="00554EAD">
        <w:t>.</w:t>
      </w:r>
    </w:p>
    <w:p w:rsidR="00347FD1" w:rsidRPr="00554EAD" w:rsidRDefault="00347FD1" w:rsidP="00815B43">
      <w:pPr>
        <w:widowControl/>
        <w:spacing w:line="300" w:lineRule="auto"/>
        <w:ind w:firstLineChars="200" w:firstLine="420"/>
        <w:jc w:val="left"/>
        <w:rPr>
          <w:rFonts w:ascii="Times New Roman" w:eastAsia="宋体" w:hAnsi="Times New Roman" w:cs="Times New Roman"/>
          <w:kern w:val="0"/>
        </w:rPr>
      </w:pPr>
      <w:r w:rsidRPr="00554EAD">
        <w:rPr>
          <w:rFonts w:ascii="黑体" w:eastAsia="黑体" w:hAnsi="黑体" w:cs="Times New Roman"/>
          <w:kern w:val="0"/>
        </w:rPr>
        <w:t>1）低温回火脆性</w:t>
      </w:r>
      <w:r w:rsidRPr="00554EAD">
        <w:rPr>
          <w:rFonts w:ascii="Times New Roman" w:eastAsia="宋体" w:hAnsi="Times New Roman" w:cs="Times New Roman" w:hint="eastAsia"/>
          <w:kern w:val="0"/>
        </w:rPr>
        <w:t xml:space="preserve">  </w:t>
      </w:r>
      <w:r w:rsidRPr="00554EAD">
        <w:rPr>
          <w:rFonts w:ascii="Times New Roman" w:eastAsia="宋体" w:hAnsi="Times New Roman" w:cs="Times New Roman"/>
          <w:kern w:val="0"/>
        </w:rPr>
        <w:t>这类回火脆性亦称第</w:t>
      </w:r>
      <w:r w:rsidRPr="00554EAD">
        <w:rPr>
          <w:rFonts w:ascii="Times New Roman" w:eastAsia="宋体" w:hAnsi="Times New Roman" w:cs="Times New Roman" w:hint="eastAsia"/>
          <w:kern w:val="0"/>
        </w:rPr>
        <w:t>一</w:t>
      </w:r>
      <w:r w:rsidRPr="00554EAD">
        <w:rPr>
          <w:rFonts w:ascii="Times New Roman" w:eastAsia="宋体" w:hAnsi="Times New Roman" w:cs="Times New Roman"/>
          <w:kern w:val="0"/>
        </w:rPr>
        <w:t>类回火脆性。其产生的主要原因是在此温度区间回火时，碳化物片将沿板条马氏体的板条、</w:t>
      </w:r>
      <w:proofErr w:type="gramStart"/>
      <w:r w:rsidRPr="00554EAD">
        <w:rPr>
          <w:rFonts w:ascii="Times New Roman" w:eastAsia="宋体" w:hAnsi="Times New Roman" w:cs="Times New Roman"/>
          <w:kern w:val="0"/>
        </w:rPr>
        <w:t>束群或</w:t>
      </w:r>
      <w:proofErr w:type="gramEnd"/>
      <w:r w:rsidRPr="00554EAD">
        <w:rPr>
          <w:rFonts w:ascii="Times New Roman" w:eastAsia="宋体" w:hAnsi="Times New Roman" w:cs="Times New Roman"/>
          <w:kern w:val="0"/>
        </w:rPr>
        <w:t>片状马氏体的边界上析出，破坏了基体的连续性所致。几乎所有的钢都有这类回火脆性，为防止这类回火脆性，一般淬火钢不在该温度范围内回火或采用等温淬火。</w:t>
      </w:r>
    </w:p>
    <w:p w:rsidR="00347FD1" w:rsidRDefault="00347FD1" w:rsidP="00815B43">
      <w:pPr>
        <w:widowControl/>
        <w:spacing w:line="300" w:lineRule="auto"/>
        <w:ind w:firstLineChars="200" w:firstLine="420"/>
        <w:jc w:val="left"/>
        <w:rPr>
          <w:rFonts w:ascii="Times New Roman" w:eastAsia="宋体" w:hAnsi="Times New Roman" w:cs="Times New Roman"/>
          <w:kern w:val="0"/>
        </w:rPr>
      </w:pPr>
      <w:r w:rsidRPr="00554EAD">
        <w:rPr>
          <w:rFonts w:ascii="黑体" w:eastAsia="黑体" w:hAnsi="黑体" w:cs="Times New Roman"/>
          <w:kern w:val="0"/>
        </w:rPr>
        <w:t>2）高温回火脆性</w:t>
      </w:r>
      <w:r w:rsidRPr="00554EAD">
        <w:rPr>
          <w:rFonts w:ascii="黑体" w:eastAsia="黑体" w:hAnsi="黑体" w:cs="Times New Roman" w:hint="eastAsia"/>
          <w:kern w:val="0"/>
        </w:rPr>
        <w:t xml:space="preserve"> </w:t>
      </w:r>
      <w:r w:rsidRPr="00554EAD">
        <w:rPr>
          <w:rFonts w:ascii="Times New Roman" w:eastAsia="宋体" w:hAnsi="Times New Roman" w:cs="Times New Roman" w:hint="eastAsia"/>
          <w:kern w:val="0"/>
        </w:rPr>
        <w:t xml:space="preserve"> </w:t>
      </w:r>
      <w:r w:rsidRPr="00554EAD">
        <w:rPr>
          <w:rFonts w:ascii="Times New Roman" w:eastAsia="宋体" w:hAnsi="Times New Roman" w:cs="Times New Roman"/>
          <w:kern w:val="0"/>
        </w:rPr>
        <w:t>这类回火脆性也称第二类回火脆性，主要出现在某些合金结构钢中，如含</w:t>
      </w:r>
      <w:r w:rsidRPr="00554EAD">
        <w:rPr>
          <w:rFonts w:ascii="Times New Roman" w:eastAsia="宋体" w:hAnsi="Times New Roman" w:cs="Times New Roman"/>
          <w:kern w:val="0"/>
        </w:rPr>
        <w:t>Ni</w:t>
      </w:r>
      <w:r w:rsidRPr="00554EAD">
        <w:rPr>
          <w:rFonts w:ascii="Times New Roman" w:eastAsia="宋体" w:hAnsi="Times New Roman" w:cs="Times New Roman"/>
          <w:kern w:val="0"/>
        </w:rPr>
        <w:t>、</w:t>
      </w:r>
      <w:r w:rsidRPr="00554EAD">
        <w:rPr>
          <w:rFonts w:ascii="Times New Roman" w:eastAsia="宋体" w:hAnsi="Times New Roman" w:cs="Times New Roman"/>
          <w:kern w:val="0"/>
        </w:rPr>
        <w:t>Cr</w:t>
      </w:r>
      <w:r w:rsidRPr="00554EAD">
        <w:rPr>
          <w:rFonts w:ascii="Times New Roman" w:eastAsia="宋体" w:hAnsi="Times New Roman" w:cs="Times New Roman"/>
          <w:kern w:val="0"/>
        </w:rPr>
        <w:t>、</w:t>
      </w:r>
      <w:r w:rsidRPr="00554EAD">
        <w:rPr>
          <w:rFonts w:ascii="Times New Roman" w:eastAsia="宋体" w:hAnsi="Times New Roman" w:cs="Times New Roman"/>
          <w:kern w:val="0"/>
        </w:rPr>
        <w:t>Mn</w:t>
      </w:r>
      <w:r w:rsidRPr="00554EAD">
        <w:rPr>
          <w:rFonts w:ascii="Times New Roman" w:eastAsia="宋体" w:hAnsi="Times New Roman" w:cs="Times New Roman"/>
          <w:kern w:val="0"/>
        </w:rPr>
        <w:t>，</w:t>
      </w:r>
      <w:r w:rsidRPr="00554EAD">
        <w:rPr>
          <w:rFonts w:ascii="Times New Roman" w:eastAsia="宋体" w:hAnsi="Times New Roman" w:cs="Times New Roman"/>
          <w:kern w:val="0"/>
        </w:rPr>
        <w:t>Si</w:t>
      </w:r>
      <w:r w:rsidRPr="00554EAD">
        <w:rPr>
          <w:rFonts w:ascii="Times New Roman" w:eastAsia="宋体" w:hAnsi="Times New Roman" w:cs="Times New Roman"/>
          <w:kern w:val="0"/>
        </w:rPr>
        <w:t>等元素的调质钢中。这类回火脆性的特点是回火后快冷（油冷）不产生脆性，而慢冷（空冷）则会产生脆性，如图</w:t>
      </w:r>
      <w:r w:rsidR="0034213F" w:rsidRPr="00554EAD">
        <w:rPr>
          <w:rFonts w:ascii="Times New Roman" w:eastAsia="宋体" w:hAnsi="Times New Roman" w:cs="Times New Roman"/>
          <w:kern w:val="0"/>
        </w:rPr>
        <w:t>3</w:t>
      </w:r>
      <w:r w:rsidRPr="00554EAD">
        <w:rPr>
          <w:rFonts w:ascii="Times New Roman" w:eastAsia="宋体" w:hAnsi="Times New Roman" w:cs="Times New Roman"/>
          <w:kern w:val="0"/>
        </w:rPr>
        <w:t>-30</w:t>
      </w:r>
      <w:r w:rsidRPr="00554EAD">
        <w:rPr>
          <w:rFonts w:ascii="Times New Roman" w:eastAsia="宋体" w:hAnsi="Times New Roman" w:cs="Times New Roman"/>
          <w:kern w:val="0"/>
        </w:rPr>
        <w:t>中剖面线区域所示</w:t>
      </w:r>
      <w:r w:rsidRPr="00347FD1">
        <w:rPr>
          <w:rFonts w:ascii="Times New Roman" w:eastAsia="宋体" w:hAnsi="Times New Roman" w:cs="Times New Roman"/>
          <w:kern w:val="0"/>
        </w:rPr>
        <w:t>的差别。</w:t>
      </w:r>
    </w:p>
    <w:p w:rsidR="0034213F" w:rsidRPr="0034213F" w:rsidRDefault="0034213F" w:rsidP="0034213F">
      <w:pPr>
        <w:widowControl/>
        <w:spacing w:line="300" w:lineRule="auto"/>
        <w:jc w:val="center"/>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2389649" cy="2705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0" cstate="print">
                      <a:extLst>
                        <a:ext uri="{BEBA8EAE-BF5A-486C-A8C5-ECC9F3942E4B}">
                          <a14:imgProps xmlns:a14="http://schemas.microsoft.com/office/drawing/2010/main">
                            <a14:imgLayer r:embed="rId71">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419110" cy="2738450"/>
                    </a:xfrm>
                    <a:prstGeom prst="rect">
                      <a:avLst/>
                    </a:prstGeom>
                    <a:noFill/>
                    <a:ln>
                      <a:noFill/>
                    </a:ln>
                  </pic:spPr>
                </pic:pic>
              </a:graphicData>
            </a:graphic>
          </wp:inline>
        </w:drawing>
      </w:r>
    </w:p>
    <w:p w:rsidR="00840475" w:rsidRPr="00840475" w:rsidRDefault="00840475" w:rsidP="00840475">
      <w:pPr>
        <w:pStyle w:val="zhengwen"/>
        <w:ind w:firstLineChars="200" w:firstLine="452"/>
      </w:pPr>
      <w:r>
        <w:t>5</w:t>
      </w:r>
      <w:r>
        <w:rPr>
          <w:rFonts w:hint="eastAsia"/>
        </w:rPr>
        <w:t>．</w:t>
      </w:r>
      <w:r w:rsidRPr="00840475">
        <w:t>钢的淬透性与淬硬性</w:t>
      </w:r>
    </w:p>
    <w:p w:rsidR="00840475" w:rsidRPr="00840475" w:rsidRDefault="00840475" w:rsidP="0013540B">
      <w:pPr>
        <w:pStyle w:val="10"/>
        <w:ind w:firstLineChars="200" w:firstLine="420"/>
      </w:pPr>
      <w:r>
        <w:rPr>
          <w:rFonts w:hint="eastAsia"/>
        </w:rPr>
        <w:t>（</w:t>
      </w:r>
      <w:r w:rsidRPr="00840475">
        <w:t>1</w:t>
      </w:r>
      <w:r>
        <w:rPr>
          <w:rFonts w:hint="eastAsia"/>
        </w:rPr>
        <w:t>）</w:t>
      </w:r>
      <w:r w:rsidRPr="00840475">
        <w:t>淬透性与淬硬性的区别</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Times New Roman" w:eastAsia="宋体" w:hAnsi="Times New Roman" w:cs="Times New Roman"/>
          <w:kern w:val="0"/>
        </w:rPr>
        <w:t>淬透性和</w:t>
      </w:r>
      <w:proofErr w:type="gramStart"/>
      <w:r w:rsidR="00554EAD">
        <w:rPr>
          <w:rFonts w:ascii="Times New Roman" w:eastAsia="宋体" w:hAnsi="Times New Roman" w:cs="Times New Roman" w:hint="eastAsia"/>
          <w:kern w:val="0"/>
        </w:rPr>
        <w:t>淬</w:t>
      </w:r>
      <w:r w:rsidRPr="00840475">
        <w:rPr>
          <w:rFonts w:ascii="Times New Roman" w:eastAsia="宋体" w:hAnsi="Times New Roman" w:cs="Times New Roman"/>
          <w:kern w:val="0"/>
        </w:rPr>
        <w:t>硬性</w:t>
      </w:r>
      <w:proofErr w:type="gramEnd"/>
      <w:r w:rsidRPr="00840475">
        <w:rPr>
          <w:rFonts w:ascii="Times New Roman" w:eastAsia="宋体" w:hAnsi="Times New Roman" w:cs="Times New Roman"/>
          <w:kern w:val="0"/>
        </w:rPr>
        <w:t>是热处理工艺中的两个重要概念，是选材和制订热处理工艺所要考虑的重要因素。</w:t>
      </w:r>
    </w:p>
    <w:p w:rsidR="00840475" w:rsidRPr="00840475" w:rsidRDefault="00840475" w:rsidP="00840475">
      <w:pPr>
        <w:widowControl/>
        <w:spacing w:line="300" w:lineRule="auto"/>
        <w:ind w:firstLineChars="300" w:firstLine="630"/>
        <w:jc w:val="left"/>
        <w:rPr>
          <w:rFonts w:ascii="Times New Roman" w:eastAsia="宋体" w:hAnsi="Times New Roman" w:cs="Times New Roman"/>
          <w:kern w:val="0"/>
        </w:rPr>
      </w:pPr>
      <w:r w:rsidRPr="00840475">
        <w:rPr>
          <w:rFonts w:ascii="黑体" w:eastAsia="黑体" w:hAnsi="黑体" w:cs="Times New Roman"/>
          <w:kern w:val="0"/>
        </w:rPr>
        <w:t>1）</w:t>
      </w:r>
      <w:r w:rsidRPr="00840475">
        <w:rPr>
          <w:rFonts w:ascii="黑体" w:eastAsia="黑体" w:hAnsi="黑体" w:cs="Times New Roman" w:hint="eastAsia"/>
          <w:kern w:val="0"/>
        </w:rPr>
        <w:t>淬</w:t>
      </w:r>
      <w:r w:rsidRPr="00840475">
        <w:rPr>
          <w:rFonts w:ascii="黑体" w:eastAsia="黑体" w:hAnsi="黑体" w:cs="Times New Roman"/>
          <w:kern w:val="0"/>
        </w:rPr>
        <w:t>透性</w:t>
      </w:r>
      <w:r w:rsidRPr="00840475">
        <w:rPr>
          <w:rFonts w:ascii="Times New Roman" w:eastAsia="宋体" w:hAnsi="Times New Roman" w:cs="Times New Roman"/>
          <w:kern w:val="0"/>
        </w:rPr>
        <w:t xml:space="preserve">  </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透性指钢件在</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火时能获得</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硬层（马氏体层）深度的能力，是钢种本身固有的属性。衡量淬透性的优劣，通常用标准试样在一定条件下淬火时所能达到的有效</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硬层深度（或能够全部</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透的最大直径）来表示，</w:t>
      </w:r>
      <w:r w:rsidR="00554EAD">
        <w:rPr>
          <w:rFonts w:ascii="Times New Roman" w:eastAsia="宋体" w:hAnsi="Times New Roman" w:cs="Times New Roman" w:hint="eastAsia"/>
          <w:kern w:val="0"/>
        </w:rPr>
        <w:t>淬</w:t>
      </w:r>
      <w:r w:rsidRPr="00840475">
        <w:rPr>
          <w:rFonts w:ascii="Times New Roman" w:eastAsia="宋体" w:hAnsi="Times New Roman" w:cs="Times New Roman"/>
          <w:kern w:val="0"/>
        </w:rPr>
        <w:t>硬层深度是指由钢件表面</w:t>
      </w:r>
      <w:proofErr w:type="gramStart"/>
      <w:r w:rsidRPr="00840475">
        <w:rPr>
          <w:rFonts w:ascii="Times New Roman" w:eastAsia="宋体" w:hAnsi="Times New Roman" w:cs="Times New Roman"/>
          <w:kern w:val="0"/>
        </w:rPr>
        <w:t>至内部</w:t>
      </w:r>
      <w:proofErr w:type="gramEnd"/>
      <w:r w:rsidRPr="00840475">
        <w:rPr>
          <w:rFonts w:ascii="Times New Roman" w:eastAsia="宋体" w:hAnsi="Times New Roman" w:cs="Times New Roman"/>
          <w:kern w:val="0"/>
        </w:rPr>
        <w:t>马氏体组织占</w:t>
      </w:r>
      <w:r w:rsidRPr="00840475">
        <w:rPr>
          <w:rFonts w:ascii="Times New Roman" w:eastAsia="宋体" w:hAnsi="Times New Roman" w:cs="Times New Roman"/>
          <w:kern w:val="0"/>
        </w:rPr>
        <w:t>50%</w:t>
      </w:r>
      <w:r w:rsidRPr="00840475">
        <w:rPr>
          <w:rFonts w:ascii="Times New Roman" w:eastAsia="宋体" w:hAnsi="Times New Roman" w:cs="Times New Roman"/>
          <w:kern w:val="0"/>
        </w:rPr>
        <w:t>处的距离，显然，钢的淬硬层深度愈大，</w:t>
      </w:r>
      <w:r w:rsidR="00E73E77">
        <w:rPr>
          <w:rFonts w:ascii="Times New Roman" w:eastAsia="宋体" w:hAnsi="Times New Roman" w:cs="Times New Roman" w:hint="eastAsia"/>
          <w:kern w:val="0"/>
        </w:rPr>
        <w:t>淬</w:t>
      </w:r>
      <w:r w:rsidRPr="00840475">
        <w:rPr>
          <w:rFonts w:ascii="Times New Roman" w:eastAsia="宋体" w:hAnsi="Times New Roman" w:cs="Times New Roman"/>
          <w:kern w:val="0"/>
        </w:rPr>
        <w:t>透性就愈好。若淬硬层深度达到心部时，则说明工件已被淬透。</w:t>
      </w:r>
    </w:p>
    <w:p w:rsid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Times New Roman" w:eastAsia="宋体" w:hAnsi="Times New Roman" w:cs="Times New Roman"/>
          <w:kern w:val="0"/>
        </w:rPr>
        <w:t>应该注意，不要将淬透性与具体淬火条件下的淬硬层深度混为一谈，在相同奥氏体化条件下，同</w:t>
      </w:r>
      <w:r w:rsidRPr="00554EAD">
        <w:rPr>
          <w:rFonts w:ascii="Times New Roman" w:eastAsia="宋体" w:hAnsi="Times New Roman" w:cs="Times New Roman"/>
          <w:kern w:val="0"/>
        </w:rPr>
        <w:t>种钢的</w:t>
      </w:r>
      <w:r w:rsidRPr="00554EAD">
        <w:rPr>
          <w:rFonts w:ascii="Times New Roman" w:eastAsia="宋体" w:hAnsi="Times New Roman" w:cs="Times New Roman" w:hint="eastAsia"/>
          <w:kern w:val="0"/>
        </w:rPr>
        <w:t>淬</w:t>
      </w:r>
      <w:r w:rsidRPr="00554EAD">
        <w:rPr>
          <w:rFonts w:ascii="Times New Roman" w:eastAsia="宋体" w:hAnsi="Times New Roman" w:cs="Times New Roman"/>
          <w:kern w:val="0"/>
        </w:rPr>
        <w:t>透性是相同的，但是，水</w:t>
      </w:r>
      <w:proofErr w:type="gramStart"/>
      <w:r w:rsidRPr="00554EAD">
        <w:rPr>
          <w:rFonts w:ascii="Times New Roman" w:eastAsia="宋体" w:hAnsi="Times New Roman" w:cs="Times New Roman" w:hint="eastAsia"/>
          <w:kern w:val="0"/>
        </w:rPr>
        <w:t>淬</w:t>
      </w:r>
      <w:r w:rsidRPr="00554EAD">
        <w:rPr>
          <w:rFonts w:ascii="Times New Roman" w:eastAsia="宋体" w:hAnsi="Times New Roman" w:cs="Times New Roman"/>
          <w:kern w:val="0"/>
        </w:rPr>
        <w:t>比油</w:t>
      </w:r>
      <w:r w:rsidRPr="00554EAD">
        <w:rPr>
          <w:rFonts w:ascii="Times New Roman" w:eastAsia="宋体" w:hAnsi="Times New Roman" w:cs="Times New Roman" w:hint="eastAsia"/>
          <w:kern w:val="0"/>
        </w:rPr>
        <w:t>淬</w:t>
      </w:r>
      <w:r w:rsidRPr="00554EAD">
        <w:rPr>
          <w:rFonts w:ascii="Times New Roman" w:eastAsia="宋体" w:hAnsi="Times New Roman" w:cs="Times New Roman"/>
          <w:kern w:val="0"/>
        </w:rPr>
        <w:t>的</w:t>
      </w:r>
      <w:proofErr w:type="gramEnd"/>
      <w:r w:rsidRPr="00554EAD">
        <w:rPr>
          <w:rFonts w:ascii="Times New Roman" w:eastAsia="宋体" w:hAnsi="Times New Roman" w:cs="Times New Roman"/>
          <w:kern w:val="0"/>
        </w:rPr>
        <w:t>淬硬层深度大，小件比大件的淬</w:t>
      </w:r>
      <w:r w:rsidRPr="00554EAD">
        <w:rPr>
          <w:rFonts w:ascii="Times New Roman" w:eastAsia="宋体" w:hAnsi="Times New Roman" w:cs="Times New Roman"/>
          <w:kern w:val="0"/>
        </w:rPr>
        <w:lastRenderedPageBreak/>
        <w:t>硬层深度大，如图</w:t>
      </w:r>
      <w:r w:rsidR="0034213F" w:rsidRPr="00554EAD">
        <w:rPr>
          <w:rFonts w:ascii="Times New Roman" w:eastAsia="宋体" w:hAnsi="Times New Roman" w:cs="Times New Roman"/>
          <w:kern w:val="0"/>
        </w:rPr>
        <w:t>3</w:t>
      </w:r>
      <w:r w:rsidRPr="00554EAD">
        <w:rPr>
          <w:rFonts w:ascii="Times New Roman" w:eastAsia="宋体" w:hAnsi="Times New Roman" w:cs="Times New Roman"/>
          <w:kern w:val="0"/>
        </w:rPr>
        <w:t>-31</w:t>
      </w:r>
      <w:r w:rsidRPr="00554EAD">
        <w:rPr>
          <w:rFonts w:ascii="Times New Roman" w:eastAsia="宋体" w:hAnsi="Times New Roman" w:cs="Times New Roman"/>
          <w:kern w:val="0"/>
        </w:rPr>
        <w:t>所示：</w:t>
      </w:r>
      <w:r w:rsidRPr="00840475">
        <w:rPr>
          <w:rFonts w:ascii="Times New Roman" w:eastAsia="宋体" w:hAnsi="Times New Roman" w:cs="Times New Roman"/>
          <w:kern w:val="0"/>
        </w:rPr>
        <w:t>小件被</w:t>
      </w:r>
      <w:r w:rsidR="00E73E77">
        <w:rPr>
          <w:rFonts w:ascii="Times New Roman" w:eastAsia="宋体" w:hAnsi="Times New Roman" w:cs="Times New Roman" w:hint="eastAsia"/>
          <w:kern w:val="0"/>
        </w:rPr>
        <w:t>淬</w:t>
      </w:r>
      <w:r w:rsidRPr="00840475">
        <w:rPr>
          <w:rFonts w:ascii="Times New Roman" w:eastAsia="宋体" w:hAnsi="Times New Roman" w:cs="Times New Roman"/>
          <w:kern w:val="0"/>
        </w:rPr>
        <w:t>透，由表及里几乎全为</w:t>
      </w:r>
      <w:r w:rsidRPr="00840475">
        <w:rPr>
          <w:rFonts w:ascii="Times New Roman" w:eastAsia="宋体" w:hAnsi="Times New Roman" w:cs="Times New Roman"/>
          <w:kern w:val="0"/>
        </w:rPr>
        <w:t>M</w:t>
      </w:r>
      <w:r w:rsidRPr="00840475">
        <w:rPr>
          <w:rFonts w:ascii="Times New Roman" w:eastAsia="宋体" w:hAnsi="Times New Roman" w:cs="Times New Roman" w:hint="eastAsia"/>
          <w:kern w:val="0"/>
        </w:rPr>
        <w:t>；</w:t>
      </w:r>
      <w:r w:rsidRPr="00840475">
        <w:rPr>
          <w:rFonts w:ascii="Times New Roman" w:eastAsia="宋体" w:hAnsi="Times New Roman" w:cs="Times New Roman"/>
          <w:kern w:val="0"/>
        </w:rPr>
        <w:t>大件表层为</w:t>
      </w:r>
      <w:r w:rsidRPr="00840475">
        <w:rPr>
          <w:rFonts w:ascii="Times New Roman" w:eastAsia="宋体" w:hAnsi="Times New Roman" w:cs="Times New Roman"/>
          <w:kern w:val="0"/>
        </w:rPr>
        <w:t>T+M</w:t>
      </w:r>
      <w:r w:rsidRPr="00840475">
        <w:rPr>
          <w:rFonts w:ascii="Times New Roman" w:eastAsia="宋体" w:hAnsi="Times New Roman" w:cs="Times New Roman"/>
          <w:kern w:val="0"/>
        </w:rPr>
        <w:t>的混合组织而心部因冷速更小则为</w:t>
      </w:r>
      <w:r w:rsidRPr="00840475">
        <w:rPr>
          <w:rFonts w:ascii="Times New Roman" w:eastAsia="宋体" w:hAnsi="Times New Roman" w:cs="Times New Roman"/>
          <w:kern w:val="0"/>
        </w:rPr>
        <w:t>P</w:t>
      </w:r>
      <w:r w:rsidRPr="00840475">
        <w:rPr>
          <w:rFonts w:ascii="Times New Roman" w:eastAsia="宋体" w:hAnsi="Times New Roman" w:cs="Times New Roman"/>
          <w:kern w:val="0"/>
        </w:rPr>
        <w:t>型组织</w:t>
      </w:r>
      <w:r w:rsidRPr="00840475">
        <w:rPr>
          <w:rFonts w:ascii="Times New Roman" w:eastAsia="宋体" w:hAnsi="Times New Roman" w:cs="Times New Roman" w:hint="eastAsia"/>
          <w:kern w:val="0"/>
        </w:rPr>
        <w:t>。</w:t>
      </w:r>
      <w:r w:rsidRPr="00840475">
        <w:rPr>
          <w:rFonts w:ascii="Times New Roman" w:eastAsia="宋体" w:hAnsi="Times New Roman" w:cs="Times New Roman"/>
          <w:kern w:val="0"/>
        </w:rPr>
        <w:t>但是，不能因此误认为大件的淬透性比小件差。</w:t>
      </w:r>
    </w:p>
    <w:p w:rsidR="0034213F" w:rsidRPr="00840475" w:rsidRDefault="0034213F" w:rsidP="0034213F">
      <w:pPr>
        <w:widowControl/>
        <w:spacing w:line="300" w:lineRule="auto"/>
        <w:jc w:val="center"/>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2505075" cy="2754869"/>
            <wp:effectExtent l="0" t="0" r="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72" cstate="print">
                      <a:extLst>
                        <a:ext uri="{BEBA8EAE-BF5A-486C-A8C5-ECC9F3942E4B}">
                          <a14:imgProps xmlns:a14="http://schemas.microsoft.com/office/drawing/2010/main">
                            <a14:imgLayer r:embed="rId73">
                              <a14:imgEffect>
                                <a14:brightnessContrast bright="-6000" contrast="60000"/>
                              </a14:imgEffect>
                            </a14:imgLayer>
                          </a14:imgProps>
                        </a:ext>
                        <a:ext uri="{28A0092B-C50C-407E-A947-70E740481C1C}">
                          <a14:useLocalDpi xmlns:a14="http://schemas.microsoft.com/office/drawing/2010/main" val="0"/>
                        </a:ext>
                      </a:extLst>
                    </a:blip>
                    <a:srcRect t="1423" r="474"/>
                    <a:stretch/>
                  </pic:blipFill>
                  <pic:spPr bwMode="auto">
                    <a:xfrm>
                      <a:off x="0" y="0"/>
                      <a:ext cx="2536292" cy="2789199"/>
                    </a:xfrm>
                    <a:prstGeom prst="rect">
                      <a:avLst/>
                    </a:prstGeom>
                    <a:noFill/>
                    <a:ln>
                      <a:noFill/>
                    </a:ln>
                    <a:extLst>
                      <a:ext uri="{53640926-AAD7-44D8-BBD7-CCE9431645EC}">
                        <a14:shadowObscured xmlns:a14="http://schemas.microsoft.com/office/drawing/2010/main"/>
                      </a:ext>
                    </a:extLst>
                  </pic:spPr>
                </pic:pic>
              </a:graphicData>
            </a:graphic>
          </wp:inline>
        </w:drawing>
      </w:r>
    </w:p>
    <w:p w:rsidR="00840475" w:rsidRPr="00840475" w:rsidRDefault="00840475" w:rsidP="00840475">
      <w:pPr>
        <w:widowControl/>
        <w:spacing w:line="300" w:lineRule="auto"/>
        <w:ind w:firstLineChars="300" w:firstLine="630"/>
        <w:jc w:val="left"/>
        <w:rPr>
          <w:rFonts w:ascii="Times New Roman" w:eastAsia="宋体" w:hAnsi="Times New Roman" w:cs="Times New Roman"/>
          <w:kern w:val="0"/>
        </w:rPr>
      </w:pPr>
      <w:r w:rsidRPr="00840475">
        <w:rPr>
          <w:rFonts w:ascii="黑体" w:eastAsia="黑体" w:hAnsi="黑体" w:cs="Times New Roman"/>
          <w:kern w:val="0"/>
        </w:rPr>
        <w:t>2）淬硬性</w:t>
      </w:r>
      <w:r w:rsidRPr="00840475">
        <w:rPr>
          <w:rFonts w:ascii="Times New Roman" w:eastAsia="宋体" w:hAnsi="Times New Roman" w:cs="Times New Roman"/>
          <w:kern w:val="0"/>
        </w:rPr>
        <w:t xml:space="preserve">  </w:t>
      </w:r>
      <w:proofErr w:type="gramStart"/>
      <w:r w:rsidRPr="00840475">
        <w:rPr>
          <w:rFonts w:ascii="Times New Roman" w:eastAsia="宋体" w:hAnsi="Times New Roman" w:cs="Times New Roman"/>
          <w:kern w:val="0"/>
        </w:rPr>
        <w:t>淬</w:t>
      </w:r>
      <w:proofErr w:type="gramEnd"/>
      <w:r w:rsidRPr="00840475">
        <w:rPr>
          <w:rFonts w:ascii="Times New Roman" w:eastAsia="宋体" w:hAnsi="Times New Roman" w:cs="Times New Roman"/>
          <w:kern w:val="0"/>
        </w:rPr>
        <w:t>硬性指正常淬火情况下获得马氏体组织所能达到的最高硬度，它主要取决于马氏体中的含碳量，而与合金元素关系不大，显然，含碳量高的</w:t>
      </w:r>
      <w:proofErr w:type="gramStart"/>
      <w:r w:rsidRPr="00840475">
        <w:rPr>
          <w:rFonts w:ascii="Times New Roman" w:eastAsia="宋体" w:hAnsi="Times New Roman" w:cs="Times New Roman"/>
          <w:kern w:val="0"/>
        </w:rPr>
        <w:t>钢其淬</w:t>
      </w:r>
      <w:proofErr w:type="gramEnd"/>
      <w:r w:rsidRPr="00840475">
        <w:rPr>
          <w:rFonts w:ascii="Times New Roman" w:eastAsia="宋体" w:hAnsi="Times New Roman" w:cs="Times New Roman"/>
          <w:kern w:val="0"/>
        </w:rPr>
        <w:t>硬性也高。</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Times New Roman" w:eastAsia="宋体" w:hAnsi="Times New Roman" w:cs="Times New Roman"/>
          <w:kern w:val="0"/>
        </w:rPr>
        <w:t>综上所述，</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透性与</w:t>
      </w:r>
      <w:r w:rsidRPr="00840475">
        <w:rPr>
          <w:rFonts w:ascii="Times New Roman" w:eastAsia="宋体" w:hAnsi="Times New Roman" w:cs="Times New Roman" w:hint="eastAsia"/>
          <w:kern w:val="0"/>
        </w:rPr>
        <w:t>淬</w:t>
      </w:r>
      <w:proofErr w:type="gramStart"/>
      <w:r w:rsidRPr="00840475">
        <w:rPr>
          <w:rFonts w:ascii="Times New Roman" w:eastAsia="宋体" w:hAnsi="Times New Roman" w:cs="Times New Roman"/>
          <w:kern w:val="0"/>
        </w:rPr>
        <w:t>硬性是</w:t>
      </w:r>
      <w:proofErr w:type="gramEnd"/>
      <w:r w:rsidRPr="00840475">
        <w:rPr>
          <w:rFonts w:ascii="Times New Roman" w:eastAsia="宋体" w:hAnsi="Times New Roman" w:cs="Times New Roman"/>
          <w:kern w:val="0"/>
        </w:rPr>
        <w:t>两个不同的概念。淬透性好的钢，其淬硬性不一定好，反之亦然，两者间无必然联系，如中碳合金钢</w:t>
      </w:r>
      <w:r w:rsidRPr="00840475">
        <w:rPr>
          <w:rFonts w:ascii="Times New Roman" w:eastAsia="宋体" w:hAnsi="Times New Roman" w:cs="Times New Roman"/>
          <w:kern w:val="0"/>
        </w:rPr>
        <w:t>40C</w:t>
      </w:r>
      <w:r w:rsidRPr="00840475">
        <w:rPr>
          <w:rFonts w:ascii="Times New Roman" w:eastAsia="宋体" w:hAnsi="Times New Roman" w:cs="Times New Roman" w:hint="eastAsia"/>
          <w:kern w:val="0"/>
        </w:rPr>
        <w:t>r</w:t>
      </w:r>
      <w:r w:rsidRPr="00840475">
        <w:rPr>
          <w:rFonts w:ascii="Times New Roman" w:eastAsia="宋体" w:hAnsi="Times New Roman" w:cs="Times New Roman"/>
          <w:kern w:val="0"/>
        </w:rPr>
        <w:t>和</w:t>
      </w:r>
      <w:r w:rsidRPr="00840475">
        <w:rPr>
          <w:rFonts w:ascii="Times New Roman" w:eastAsia="宋体" w:hAnsi="Times New Roman" w:cs="Times New Roman"/>
          <w:kern w:val="0"/>
        </w:rPr>
        <w:t>45</w:t>
      </w:r>
      <w:r w:rsidRPr="00840475">
        <w:rPr>
          <w:rFonts w:ascii="Times New Roman" w:eastAsia="宋体" w:hAnsi="Times New Roman" w:cs="Times New Roman"/>
          <w:kern w:val="0"/>
        </w:rPr>
        <w:t>钢比较，前者因含合金元素</w:t>
      </w:r>
      <w:r w:rsidRPr="00840475">
        <w:rPr>
          <w:rFonts w:ascii="Times New Roman" w:eastAsia="宋体" w:hAnsi="Times New Roman" w:cs="Times New Roman"/>
          <w:kern w:val="0"/>
        </w:rPr>
        <w:t>Cr</w:t>
      </w:r>
      <w:r w:rsidRPr="00840475">
        <w:rPr>
          <w:rFonts w:ascii="Times New Roman" w:eastAsia="宋体" w:hAnsi="Times New Roman" w:cs="Times New Roman"/>
          <w:kern w:val="0"/>
        </w:rPr>
        <w:t>而</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透性比后者好，但其淬硬性却比后者差。</w:t>
      </w:r>
    </w:p>
    <w:p w:rsidR="00840475" w:rsidRPr="00840475" w:rsidRDefault="00840475" w:rsidP="0013540B">
      <w:pPr>
        <w:pStyle w:val="10"/>
        <w:ind w:firstLineChars="200" w:firstLine="420"/>
      </w:pPr>
      <w:r>
        <w:rPr>
          <w:rFonts w:hint="eastAsia"/>
        </w:rPr>
        <w:t>（</w:t>
      </w:r>
      <w:r w:rsidRPr="00840475">
        <w:t>2</w:t>
      </w:r>
      <w:r>
        <w:rPr>
          <w:rFonts w:hint="eastAsia"/>
        </w:rPr>
        <w:t>）</w:t>
      </w:r>
      <w:r w:rsidRPr="00840475">
        <w:t>影响淬透性的因素</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透性是钢的本质属性，与钢材外部条件（如形状、尺寸、表面积及冷却介质等）无关，但却与其临界冷却速度密切相关，临界冷却速度愈小的钢，其淬透性亦愈好，因此，凡是影响临界冷却速度</w:t>
      </w:r>
      <w:r w:rsidRPr="00840475">
        <w:rPr>
          <w:rFonts w:ascii="Times New Roman" w:eastAsia="宋体" w:hAnsi="Times New Roman" w:cs="Times New Roman"/>
          <w:kern w:val="0"/>
        </w:rPr>
        <w:t>v</w:t>
      </w:r>
      <w:r w:rsidRPr="00840475">
        <w:rPr>
          <w:rFonts w:ascii="Times New Roman" w:eastAsia="宋体" w:hAnsi="Times New Roman" w:cs="Times New Roman" w:hint="eastAsia"/>
          <w:kern w:val="0"/>
          <w:vertAlign w:val="subscript"/>
        </w:rPr>
        <w:t>k</w:t>
      </w:r>
      <w:r w:rsidRPr="00840475">
        <w:rPr>
          <w:rFonts w:ascii="Times New Roman" w:eastAsia="宋体" w:hAnsi="Times New Roman" w:cs="Times New Roman"/>
          <w:kern w:val="0"/>
        </w:rPr>
        <w:t>（或者说</w:t>
      </w:r>
      <w:r w:rsidRPr="00840475">
        <w:rPr>
          <w:rFonts w:ascii="Times New Roman" w:eastAsia="宋体" w:hAnsi="Times New Roman" w:cs="Times New Roman"/>
          <w:kern w:val="0"/>
        </w:rPr>
        <w:t>C</w:t>
      </w:r>
      <w:r w:rsidRPr="00840475">
        <w:rPr>
          <w:rFonts w:ascii="Times New Roman" w:eastAsia="宋体" w:hAnsi="Times New Roman" w:cs="Times New Roman"/>
          <w:kern w:val="0"/>
        </w:rPr>
        <w:t>曲线位置）的因素（如化学成分、淬火温度和保温时间）均影响淬透性。</w:t>
      </w:r>
    </w:p>
    <w:p w:rsidR="00840475" w:rsidRPr="00840475" w:rsidRDefault="00840475" w:rsidP="00491B54">
      <w:pPr>
        <w:widowControl/>
        <w:spacing w:line="300" w:lineRule="auto"/>
        <w:ind w:firstLineChars="200" w:firstLine="420"/>
        <w:jc w:val="left"/>
        <w:rPr>
          <w:rFonts w:ascii="Times New Roman" w:eastAsia="宋体" w:hAnsi="Times New Roman" w:cs="Times New Roman"/>
          <w:kern w:val="0"/>
        </w:rPr>
      </w:pPr>
      <w:r w:rsidRPr="00840475">
        <w:rPr>
          <w:rFonts w:ascii="黑体" w:eastAsia="黑体" w:hAnsi="黑体" w:cs="Times New Roman"/>
          <w:kern w:val="0"/>
        </w:rPr>
        <w:t>1）化学成分</w:t>
      </w:r>
      <w:r w:rsidRPr="00840475">
        <w:rPr>
          <w:rFonts w:ascii="Times New Roman" w:eastAsia="宋体" w:hAnsi="Times New Roman" w:cs="Times New Roman"/>
          <w:kern w:val="0"/>
        </w:rPr>
        <w:t xml:space="preserve">  </w:t>
      </w:r>
      <w:r w:rsidRPr="00840475">
        <w:rPr>
          <w:rFonts w:ascii="Times New Roman" w:eastAsia="宋体" w:hAnsi="Times New Roman" w:cs="Times New Roman"/>
          <w:kern w:val="0"/>
        </w:rPr>
        <w:t>化学成分是影响</w:t>
      </w:r>
      <w:r w:rsidR="00554EAD">
        <w:rPr>
          <w:rFonts w:ascii="Times New Roman" w:eastAsia="宋体" w:hAnsi="Times New Roman" w:cs="Times New Roman" w:hint="eastAsia"/>
          <w:kern w:val="0"/>
        </w:rPr>
        <w:t>淬</w:t>
      </w:r>
      <w:r w:rsidRPr="00840475">
        <w:rPr>
          <w:rFonts w:ascii="Times New Roman" w:eastAsia="宋体" w:hAnsi="Times New Roman" w:cs="Times New Roman"/>
          <w:kern w:val="0"/>
        </w:rPr>
        <w:t>透性的主要因素</w:t>
      </w:r>
      <w:r w:rsidRPr="00840475">
        <w:rPr>
          <w:rFonts w:ascii="Times New Roman" w:eastAsia="宋体" w:hAnsi="Times New Roman" w:cs="Times New Roman" w:hint="eastAsia"/>
          <w:kern w:val="0"/>
        </w:rPr>
        <w:t>。</w:t>
      </w:r>
      <w:r w:rsidRPr="00840475">
        <w:rPr>
          <w:rFonts w:ascii="Times New Roman" w:eastAsia="宋体" w:hAnsi="Times New Roman" w:cs="Times New Roman"/>
          <w:kern w:val="0"/>
        </w:rPr>
        <w:t>亚共析钢随含碳量的增加，其淬透性得到提升；而过共析钢在正常淬火加热温度范围内，</w:t>
      </w:r>
      <w:proofErr w:type="gramStart"/>
      <w:r w:rsidRPr="00840475">
        <w:rPr>
          <w:rFonts w:ascii="Times New Roman" w:eastAsia="宋体" w:hAnsi="Times New Roman" w:cs="Times New Roman"/>
          <w:kern w:val="0"/>
        </w:rPr>
        <w:t>随钢中</w:t>
      </w:r>
      <w:proofErr w:type="gramEnd"/>
      <w:r w:rsidRPr="00840475">
        <w:rPr>
          <w:rFonts w:ascii="Times New Roman" w:eastAsia="宋体" w:hAnsi="Times New Roman" w:cs="Times New Roman"/>
          <w:kern w:val="0"/>
        </w:rPr>
        <w:t>含碳量的增加，其</w:t>
      </w:r>
      <w:r w:rsidR="00554EAD">
        <w:rPr>
          <w:rFonts w:ascii="Times New Roman" w:eastAsia="宋体" w:hAnsi="Times New Roman" w:cs="Times New Roman" w:hint="eastAsia"/>
          <w:kern w:val="0"/>
        </w:rPr>
        <w:t>淬</w:t>
      </w:r>
      <w:r w:rsidRPr="00840475">
        <w:rPr>
          <w:rFonts w:ascii="Times New Roman" w:eastAsia="宋体" w:hAnsi="Times New Roman" w:cs="Times New Roman"/>
          <w:kern w:val="0"/>
        </w:rPr>
        <w:t>透性下降，除</w:t>
      </w:r>
      <w:r w:rsidRPr="00840475">
        <w:rPr>
          <w:rFonts w:ascii="Times New Roman" w:eastAsia="宋体" w:hAnsi="Times New Roman" w:cs="Times New Roman"/>
          <w:kern w:val="0"/>
        </w:rPr>
        <w:t>Co</w:t>
      </w:r>
      <w:r w:rsidRPr="00840475">
        <w:rPr>
          <w:rFonts w:ascii="Times New Roman" w:eastAsia="宋体" w:hAnsi="Times New Roman" w:cs="Times New Roman"/>
          <w:kern w:val="0"/>
        </w:rPr>
        <w:t>以外的合金元素（如</w:t>
      </w:r>
      <w:r w:rsidRPr="00840475">
        <w:rPr>
          <w:rFonts w:ascii="Times New Roman" w:eastAsia="宋体" w:hAnsi="Times New Roman" w:cs="Times New Roman"/>
          <w:kern w:val="0"/>
        </w:rPr>
        <w:t>Mn</w:t>
      </w:r>
      <w:r w:rsidRPr="00840475">
        <w:rPr>
          <w:rFonts w:ascii="Times New Roman" w:eastAsia="宋体" w:hAnsi="Times New Roman" w:cs="Times New Roman"/>
          <w:kern w:val="0"/>
        </w:rPr>
        <w:t>、</w:t>
      </w:r>
      <w:r w:rsidRPr="00840475">
        <w:rPr>
          <w:rFonts w:ascii="Times New Roman" w:eastAsia="宋体" w:hAnsi="Times New Roman" w:cs="Times New Roman"/>
          <w:kern w:val="0"/>
        </w:rPr>
        <w:t>Mo</w:t>
      </w:r>
      <w:r w:rsidRPr="00840475">
        <w:rPr>
          <w:rFonts w:ascii="Times New Roman" w:eastAsia="宋体" w:hAnsi="Times New Roman" w:cs="Times New Roman"/>
          <w:kern w:val="0"/>
        </w:rPr>
        <w:t>，</w:t>
      </w:r>
      <w:r w:rsidRPr="00840475">
        <w:rPr>
          <w:rFonts w:ascii="Times New Roman" w:eastAsia="宋体" w:hAnsi="Times New Roman" w:cs="Times New Roman"/>
          <w:kern w:val="0"/>
        </w:rPr>
        <w:t>Cr</w:t>
      </w:r>
      <w:r w:rsidRPr="00840475">
        <w:rPr>
          <w:rFonts w:ascii="Times New Roman" w:eastAsia="宋体" w:hAnsi="Times New Roman" w:cs="Times New Roman"/>
          <w:kern w:val="0"/>
        </w:rPr>
        <w:t>、</w:t>
      </w:r>
      <w:r w:rsidRPr="00840475">
        <w:rPr>
          <w:rFonts w:ascii="Times New Roman" w:eastAsia="宋体" w:hAnsi="Times New Roman" w:cs="Times New Roman"/>
          <w:kern w:val="0"/>
        </w:rPr>
        <w:t>A1</w:t>
      </w:r>
      <w:r w:rsidRPr="00840475">
        <w:rPr>
          <w:rFonts w:ascii="Times New Roman" w:eastAsia="宋体" w:hAnsi="Times New Roman" w:cs="Times New Roman"/>
          <w:kern w:val="0"/>
        </w:rPr>
        <w:t>、</w:t>
      </w:r>
      <w:r w:rsidRPr="00840475">
        <w:rPr>
          <w:rFonts w:ascii="Times New Roman" w:eastAsia="宋体" w:hAnsi="Times New Roman" w:cs="Times New Roman"/>
          <w:kern w:val="0"/>
        </w:rPr>
        <w:t>S</w:t>
      </w:r>
      <w:r w:rsidRPr="00840475">
        <w:rPr>
          <w:rFonts w:ascii="Times New Roman" w:eastAsia="宋体" w:hAnsi="Times New Roman" w:cs="Times New Roman" w:hint="eastAsia"/>
          <w:kern w:val="0"/>
        </w:rPr>
        <w:t>i</w:t>
      </w:r>
      <w:r w:rsidRPr="00840475">
        <w:rPr>
          <w:rFonts w:ascii="Times New Roman" w:eastAsia="宋体" w:hAnsi="Times New Roman" w:cs="Times New Roman"/>
          <w:kern w:val="0"/>
        </w:rPr>
        <w:t>、</w:t>
      </w:r>
      <w:r w:rsidRPr="00840475">
        <w:rPr>
          <w:rFonts w:ascii="Times New Roman" w:eastAsia="宋体" w:hAnsi="Times New Roman" w:cs="Times New Roman"/>
          <w:kern w:val="0"/>
        </w:rPr>
        <w:t>Ni</w:t>
      </w:r>
      <w:r w:rsidRPr="00840475">
        <w:rPr>
          <w:rFonts w:ascii="Times New Roman" w:eastAsia="宋体" w:hAnsi="Times New Roman" w:cs="Times New Roman"/>
          <w:kern w:val="0"/>
        </w:rPr>
        <w:t>、</w:t>
      </w:r>
      <w:r w:rsidRPr="00840475">
        <w:rPr>
          <w:rFonts w:ascii="Times New Roman" w:eastAsia="宋体" w:hAnsi="Times New Roman" w:cs="Times New Roman"/>
          <w:kern w:val="0"/>
        </w:rPr>
        <w:t>B</w:t>
      </w:r>
      <w:r w:rsidRPr="00840475">
        <w:rPr>
          <w:rFonts w:ascii="Times New Roman" w:eastAsia="宋体" w:hAnsi="Times New Roman" w:cs="Times New Roman"/>
          <w:kern w:val="0"/>
        </w:rPr>
        <w:t>等）均使某合金钢的</w:t>
      </w:r>
      <w:r w:rsidRPr="00840475">
        <w:rPr>
          <w:rFonts w:ascii="Times New Roman" w:eastAsia="宋体" w:hAnsi="Times New Roman" w:cs="Times New Roman"/>
          <w:kern w:val="0"/>
        </w:rPr>
        <w:t>C</w:t>
      </w:r>
      <w:r w:rsidRPr="00840475">
        <w:rPr>
          <w:rFonts w:ascii="Times New Roman" w:eastAsia="宋体" w:hAnsi="Times New Roman" w:cs="Times New Roman"/>
          <w:kern w:val="0"/>
        </w:rPr>
        <w:t>曲线右移，即使减小，故提升了钢的</w:t>
      </w:r>
      <w:r w:rsidR="00554EAD">
        <w:rPr>
          <w:rFonts w:ascii="Times New Roman" w:eastAsia="宋体" w:hAnsi="Times New Roman" w:cs="Times New Roman" w:hint="eastAsia"/>
          <w:kern w:val="0"/>
        </w:rPr>
        <w:t>淬</w:t>
      </w:r>
      <w:r w:rsidRPr="00840475">
        <w:rPr>
          <w:rFonts w:ascii="Times New Roman" w:eastAsia="宋体" w:hAnsi="Times New Roman" w:cs="Times New Roman"/>
          <w:kern w:val="0"/>
        </w:rPr>
        <w:t>透性。</w:t>
      </w:r>
    </w:p>
    <w:p w:rsidR="00840475" w:rsidRPr="00840475" w:rsidRDefault="00840475" w:rsidP="00491B54">
      <w:pPr>
        <w:widowControl/>
        <w:spacing w:line="300" w:lineRule="auto"/>
        <w:ind w:firstLineChars="200" w:firstLine="420"/>
        <w:jc w:val="left"/>
        <w:rPr>
          <w:rFonts w:ascii="Times New Roman" w:eastAsia="宋体" w:hAnsi="Times New Roman" w:cs="Times New Roman"/>
          <w:kern w:val="0"/>
        </w:rPr>
      </w:pPr>
      <w:r w:rsidRPr="00840475">
        <w:rPr>
          <w:rFonts w:ascii="黑体" w:eastAsia="黑体" w:hAnsi="黑体" w:cs="Times New Roman"/>
          <w:kern w:val="0"/>
        </w:rPr>
        <w:t>2）淬火温度和保温时间</w:t>
      </w:r>
      <w:r w:rsidRPr="00840475">
        <w:rPr>
          <w:rFonts w:ascii="Times New Roman" w:eastAsia="宋体" w:hAnsi="Times New Roman" w:cs="Times New Roman"/>
          <w:kern w:val="0"/>
        </w:rPr>
        <w:t xml:space="preserve">  </w:t>
      </w:r>
      <w:r w:rsidRPr="00840475">
        <w:rPr>
          <w:rFonts w:ascii="Times New Roman" w:eastAsia="宋体" w:hAnsi="Times New Roman" w:cs="Times New Roman"/>
          <w:kern w:val="0"/>
        </w:rPr>
        <w:t>加热温度的升高和保温时间的延长，均可适当地提</w:t>
      </w:r>
      <w:r w:rsidRPr="00840475">
        <w:rPr>
          <w:rFonts w:ascii="Times New Roman" w:eastAsia="宋体" w:hAnsi="Times New Roman" w:cs="Times New Roman" w:hint="eastAsia"/>
          <w:kern w:val="0"/>
        </w:rPr>
        <w:t>升</w:t>
      </w:r>
      <w:r w:rsidRPr="00840475">
        <w:rPr>
          <w:rFonts w:ascii="Times New Roman" w:eastAsia="宋体" w:hAnsi="Times New Roman" w:cs="Times New Roman"/>
          <w:kern w:val="0"/>
        </w:rPr>
        <w:t>钢的</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透性，但这样会引起晶粒粗大，故一般不采用此法来提升钢的</w:t>
      </w:r>
      <w:r w:rsidR="00554EAD">
        <w:rPr>
          <w:rFonts w:ascii="Times New Roman" w:eastAsia="宋体" w:hAnsi="Times New Roman" w:cs="Times New Roman" w:hint="eastAsia"/>
          <w:kern w:val="0"/>
        </w:rPr>
        <w:t>淬</w:t>
      </w:r>
      <w:r w:rsidRPr="00840475">
        <w:rPr>
          <w:rFonts w:ascii="Times New Roman" w:eastAsia="宋体" w:hAnsi="Times New Roman" w:cs="Times New Roman"/>
          <w:kern w:val="0"/>
        </w:rPr>
        <w:t>透性。</w:t>
      </w:r>
    </w:p>
    <w:p w:rsidR="00840475" w:rsidRPr="00840475" w:rsidRDefault="00840475" w:rsidP="0013540B">
      <w:pPr>
        <w:pStyle w:val="10"/>
        <w:ind w:firstLineChars="200" w:firstLine="420"/>
      </w:pPr>
      <w:r>
        <w:rPr>
          <w:rFonts w:hint="eastAsia"/>
        </w:rPr>
        <w:t>（</w:t>
      </w:r>
      <w:r w:rsidRPr="00840475">
        <w:t>3</w:t>
      </w:r>
      <w:r>
        <w:rPr>
          <w:rFonts w:hint="eastAsia"/>
        </w:rPr>
        <w:t>）</w:t>
      </w:r>
      <w:r w:rsidRPr="00840475">
        <w:t>淬透性的测定</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黑体" w:eastAsia="黑体" w:hAnsi="黑体" w:cs="Times New Roman"/>
          <w:kern w:val="0"/>
        </w:rPr>
        <w:t>1）临界</w:t>
      </w:r>
      <w:r w:rsidRPr="00840475">
        <w:rPr>
          <w:rFonts w:ascii="黑体" w:eastAsia="黑体" w:hAnsi="黑体" w:cs="Times New Roman" w:hint="eastAsia"/>
          <w:kern w:val="0"/>
        </w:rPr>
        <w:t>淬</w:t>
      </w:r>
      <w:r w:rsidRPr="00840475">
        <w:rPr>
          <w:rFonts w:ascii="黑体" w:eastAsia="黑体" w:hAnsi="黑体" w:cs="Times New Roman"/>
          <w:kern w:val="0"/>
        </w:rPr>
        <w:t>透直径法</w:t>
      </w:r>
      <w:r w:rsidRPr="00840475">
        <w:rPr>
          <w:rFonts w:ascii="Times New Roman" w:eastAsia="宋体" w:hAnsi="Times New Roman" w:cs="Times New Roman"/>
          <w:kern w:val="0"/>
        </w:rPr>
        <w:t xml:space="preserve">  </w:t>
      </w:r>
      <w:r w:rsidRPr="00840475">
        <w:rPr>
          <w:rFonts w:ascii="Times New Roman" w:eastAsia="宋体" w:hAnsi="Times New Roman" w:cs="Times New Roman"/>
          <w:kern w:val="0"/>
        </w:rPr>
        <w:t>采用一系列不同直径的试棒在一定的</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火介质中淬火，找出能完全</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透的最大直径</w:t>
      </w:r>
      <w:r w:rsidRPr="00840475">
        <w:rPr>
          <w:rFonts w:ascii="Times New Roman" w:eastAsia="宋体" w:hAnsi="Times New Roman" w:cs="Times New Roman"/>
          <w:kern w:val="0"/>
        </w:rPr>
        <w:t>D</w:t>
      </w:r>
      <w:r w:rsidRPr="00840475">
        <w:rPr>
          <w:rFonts w:ascii="Times New Roman" w:eastAsia="宋体" w:hAnsi="Times New Roman" w:cs="Times New Roman" w:hint="eastAsia"/>
          <w:kern w:val="0"/>
          <w:vertAlign w:val="subscript"/>
        </w:rPr>
        <w:t>c</w:t>
      </w:r>
      <w:r w:rsidRPr="00840475">
        <w:rPr>
          <w:rFonts w:ascii="Times New Roman" w:eastAsia="宋体" w:hAnsi="Times New Roman" w:cs="Times New Roman"/>
          <w:kern w:val="0"/>
        </w:rPr>
        <w:t>，即得到某钢在该介质中淬火的临界淬透直径</w:t>
      </w:r>
      <w:r w:rsidRPr="00840475">
        <w:rPr>
          <w:rFonts w:ascii="Times New Roman" w:eastAsia="宋体" w:hAnsi="Times New Roman" w:cs="Times New Roman" w:hint="eastAsia"/>
          <w:kern w:val="0"/>
        </w:rPr>
        <w:t>。</w:t>
      </w:r>
      <w:r w:rsidRPr="00840475">
        <w:rPr>
          <w:rFonts w:ascii="Times New Roman" w:eastAsia="宋体" w:hAnsi="Times New Roman" w:cs="Times New Roman"/>
          <w:kern w:val="0"/>
        </w:rPr>
        <w:t>显然，</w:t>
      </w:r>
      <w:r w:rsidRPr="00840475">
        <w:rPr>
          <w:rFonts w:ascii="Times New Roman" w:eastAsia="宋体" w:hAnsi="Times New Roman" w:cs="Times New Roman"/>
          <w:kern w:val="0"/>
        </w:rPr>
        <w:t>D</w:t>
      </w:r>
      <w:r w:rsidRPr="00840475">
        <w:rPr>
          <w:rFonts w:ascii="Times New Roman" w:eastAsia="宋体" w:hAnsi="Times New Roman" w:cs="Times New Roman" w:hint="eastAsia"/>
          <w:kern w:val="0"/>
          <w:vertAlign w:val="subscript"/>
        </w:rPr>
        <w:t>c</w:t>
      </w:r>
      <w:r w:rsidRPr="00840475">
        <w:rPr>
          <w:rFonts w:ascii="Times New Roman" w:eastAsia="宋体" w:hAnsi="Times New Roman" w:cs="Times New Roman"/>
          <w:kern w:val="0"/>
        </w:rPr>
        <w:t>越大，</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透性也越好。</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黑体" w:eastAsia="黑体" w:hAnsi="黑体" w:cs="Times New Roman"/>
          <w:kern w:val="0"/>
        </w:rPr>
        <w:lastRenderedPageBreak/>
        <w:t>2）末端</w:t>
      </w:r>
      <w:r w:rsidRPr="00840475">
        <w:rPr>
          <w:rFonts w:ascii="黑体" w:eastAsia="黑体" w:hAnsi="黑体" w:cs="Times New Roman" w:hint="eastAsia"/>
          <w:kern w:val="0"/>
        </w:rPr>
        <w:t>淬</w:t>
      </w:r>
      <w:r w:rsidRPr="00840475">
        <w:rPr>
          <w:rFonts w:ascii="黑体" w:eastAsia="黑体" w:hAnsi="黑体" w:cs="Times New Roman"/>
          <w:kern w:val="0"/>
        </w:rPr>
        <w:t>火法（简称端淬法）</w:t>
      </w:r>
      <w:r w:rsidRPr="00840475">
        <w:rPr>
          <w:rFonts w:ascii="Times New Roman" w:eastAsia="宋体" w:hAnsi="Times New Roman" w:cs="Times New Roman"/>
          <w:kern w:val="0"/>
        </w:rPr>
        <w:t xml:space="preserve">  </w:t>
      </w:r>
      <w:r w:rsidRPr="00840475">
        <w:rPr>
          <w:rFonts w:ascii="Times New Roman" w:eastAsia="宋体" w:hAnsi="Times New Roman" w:cs="Times New Roman"/>
          <w:kern w:val="0"/>
        </w:rPr>
        <w:t>末端淬火法于</w:t>
      </w:r>
      <w:r w:rsidRPr="00840475">
        <w:rPr>
          <w:rFonts w:ascii="Times New Roman" w:eastAsia="宋体" w:hAnsi="Times New Roman" w:cs="Times New Roman"/>
          <w:kern w:val="0"/>
        </w:rPr>
        <w:t>1937</w:t>
      </w:r>
      <w:r w:rsidRPr="00840475">
        <w:rPr>
          <w:rFonts w:ascii="Times New Roman" w:eastAsia="宋体" w:hAnsi="Times New Roman" w:cs="Times New Roman"/>
          <w:kern w:val="0"/>
        </w:rPr>
        <w:t>年由</w:t>
      </w:r>
      <w:r w:rsidRPr="00840475">
        <w:rPr>
          <w:rFonts w:ascii="Times New Roman" w:eastAsia="宋体" w:hAnsi="Times New Roman" w:cs="Times New Roman"/>
          <w:kern w:val="0"/>
        </w:rPr>
        <w:t>W.E.Jominy</w:t>
      </w:r>
      <w:r w:rsidRPr="00840475">
        <w:rPr>
          <w:rFonts w:ascii="Times New Roman" w:eastAsia="宋体" w:hAnsi="Times New Roman" w:cs="Times New Roman"/>
          <w:kern w:val="0"/>
        </w:rPr>
        <w:t>最先提出，因其方法能较完整地反映钢的淬透性特点，应用最广，具体测定方法见国家标准</w:t>
      </w:r>
      <w:r w:rsidRPr="00840475">
        <w:rPr>
          <w:rFonts w:ascii="Times New Roman" w:eastAsia="宋体" w:hAnsi="Times New Roman" w:cs="Times New Roman"/>
          <w:kern w:val="0"/>
        </w:rPr>
        <w:t>GB/T225-2006</w:t>
      </w:r>
      <w:r w:rsidRPr="00840475">
        <w:rPr>
          <w:rFonts w:ascii="Times New Roman" w:eastAsia="宋体" w:hAnsi="Times New Roman" w:cs="Times New Roman"/>
          <w:kern w:val="0"/>
        </w:rPr>
        <w:t>或其他文献。</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Times New Roman" w:eastAsia="宋体" w:hAnsi="Times New Roman" w:cs="Times New Roman"/>
          <w:kern w:val="0"/>
        </w:rPr>
        <w:t>须知，不同钢种有不同的</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透性，而且同一种钢因成分在一定范围内波动变化，其</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透性也有一定的差异。</w:t>
      </w:r>
    </w:p>
    <w:p w:rsidR="00840475" w:rsidRPr="00840475" w:rsidRDefault="005D4544" w:rsidP="00840475">
      <w:pPr>
        <w:widowControl/>
        <w:spacing w:line="300" w:lineRule="auto"/>
        <w:ind w:firstLineChars="200" w:firstLine="420"/>
        <w:jc w:val="left"/>
        <w:rPr>
          <w:rFonts w:ascii="Times New Roman" w:eastAsia="宋体" w:hAnsi="Times New Roman" w:cs="Times New Roman"/>
          <w:kern w:val="0"/>
        </w:rPr>
      </w:pPr>
      <w:r>
        <w:rPr>
          <w:rFonts w:ascii="Times New Roman" w:eastAsia="宋体" w:hAnsi="Times New Roman" w:cs="Times New Roman" w:hint="eastAsia"/>
          <w:kern w:val="0"/>
        </w:rPr>
        <w:t>末</w:t>
      </w:r>
      <w:r w:rsidR="00840475" w:rsidRPr="00840475">
        <w:rPr>
          <w:rFonts w:ascii="Times New Roman" w:eastAsia="宋体" w:hAnsi="Times New Roman" w:cs="Times New Roman"/>
          <w:kern w:val="0"/>
        </w:rPr>
        <w:t>端</w:t>
      </w:r>
      <w:r w:rsidR="00840475" w:rsidRPr="00840475">
        <w:rPr>
          <w:rFonts w:ascii="Times New Roman" w:eastAsia="宋体" w:hAnsi="Times New Roman" w:cs="Times New Roman" w:hint="eastAsia"/>
          <w:kern w:val="0"/>
        </w:rPr>
        <w:t>淬</w:t>
      </w:r>
      <w:r w:rsidR="00840475" w:rsidRPr="00840475">
        <w:rPr>
          <w:rFonts w:ascii="Times New Roman" w:eastAsia="宋体" w:hAnsi="Times New Roman" w:cs="Times New Roman"/>
          <w:kern w:val="0"/>
        </w:rPr>
        <w:t>法测定的淬透性以</w:t>
      </w:r>
      <w:r w:rsidR="00840475" w:rsidRPr="00840475">
        <w:rPr>
          <w:rFonts w:ascii="Times New Roman" w:eastAsia="宋体" w:hAnsi="Times New Roman" w:cs="Times New Roman" w:hint="eastAsia"/>
          <w:kern w:val="0"/>
        </w:rPr>
        <w:t>J</w:t>
      </w:r>
      <m:oMath>
        <m:f>
          <m:fPr>
            <m:ctrlPr>
              <w:rPr>
                <w:rFonts w:ascii="Cambria Math" w:eastAsia="宋体" w:hAnsi="Cambria Math" w:cs="Times New Roman"/>
                <w:kern w:val="0"/>
              </w:rPr>
            </m:ctrlPr>
          </m:fPr>
          <m:num>
            <m:r>
              <w:rPr>
                <w:rFonts w:ascii="Cambria Math" w:eastAsia="宋体" w:hAnsi="Cambria Math" w:cs="Times New Roman" w:hint="eastAsia"/>
                <w:kern w:val="0"/>
              </w:rPr>
              <m:t>HRC</m:t>
            </m:r>
          </m:num>
          <m:den>
            <m:r>
              <w:rPr>
                <w:rFonts w:ascii="Cambria Math" w:eastAsia="宋体" w:hAnsi="Cambria Math" w:cs="Times New Roman" w:hint="eastAsia"/>
                <w:kern w:val="0"/>
              </w:rPr>
              <m:t>d</m:t>
            </m:r>
          </m:den>
        </m:f>
      </m:oMath>
      <w:r w:rsidR="00840475" w:rsidRPr="00840475">
        <w:rPr>
          <w:rFonts w:ascii="Times New Roman" w:eastAsia="宋体" w:hAnsi="Times New Roman" w:cs="Times New Roman"/>
          <w:kern w:val="0"/>
        </w:rPr>
        <w:t>值表示，其中，</w:t>
      </w:r>
      <w:r w:rsidR="00840475" w:rsidRPr="00840475">
        <w:rPr>
          <w:rFonts w:ascii="Times New Roman" w:eastAsia="宋体" w:hAnsi="Times New Roman" w:cs="Times New Roman"/>
          <w:kern w:val="0"/>
        </w:rPr>
        <w:t>J</w:t>
      </w:r>
      <w:r w:rsidR="00840475" w:rsidRPr="00840475">
        <w:rPr>
          <w:rFonts w:ascii="Times New Roman" w:eastAsia="宋体" w:hAnsi="Times New Roman" w:cs="Times New Roman"/>
          <w:kern w:val="0"/>
        </w:rPr>
        <w:t>表示试样末端</w:t>
      </w:r>
      <w:r w:rsidR="00840475" w:rsidRPr="00840475">
        <w:rPr>
          <w:rFonts w:ascii="Times New Roman" w:eastAsia="宋体" w:hAnsi="Times New Roman" w:cs="Times New Roman" w:hint="eastAsia"/>
          <w:kern w:val="0"/>
        </w:rPr>
        <w:t>淬</w:t>
      </w:r>
      <w:r w:rsidR="00840475" w:rsidRPr="00840475">
        <w:rPr>
          <w:rFonts w:ascii="Times New Roman" w:eastAsia="宋体" w:hAnsi="Times New Roman" w:cs="Times New Roman"/>
          <w:kern w:val="0"/>
        </w:rPr>
        <w:t>透性：</w:t>
      </w:r>
      <w:r w:rsidR="00840475" w:rsidRPr="00840475">
        <w:rPr>
          <w:rFonts w:ascii="Times New Roman" w:eastAsia="宋体" w:hAnsi="Times New Roman" w:cs="Times New Roman"/>
          <w:kern w:val="0"/>
        </w:rPr>
        <w:t>d</w:t>
      </w:r>
      <w:r w:rsidR="00840475" w:rsidRPr="00840475">
        <w:rPr>
          <w:rFonts w:ascii="Times New Roman" w:eastAsia="宋体" w:hAnsi="Times New Roman" w:cs="Times New Roman"/>
          <w:kern w:val="0"/>
        </w:rPr>
        <w:t>表示至水冷端的距离；</w:t>
      </w:r>
      <w:r w:rsidR="00840475" w:rsidRPr="00840475">
        <w:rPr>
          <w:rFonts w:ascii="Times New Roman" w:eastAsia="宋体" w:hAnsi="Times New Roman" w:cs="Times New Roman"/>
          <w:kern w:val="0"/>
        </w:rPr>
        <w:t>HRC</w:t>
      </w:r>
      <w:r w:rsidR="00840475" w:rsidRPr="00840475">
        <w:rPr>
          <w:rFonts w:ascii="Times New Roman" w:eastAsia="宋体" w:hAnsi="Times New Roman" w:cs="Times New Roman"/>
          <w:kern w:val="0"/>
        </w:rPr>
        <w:t>值为在</w:t>
      </w:r>
      <w:r w:rsidR="00840475" w:rsidRPr="00840475">
        <w:rPr>
          <w:rFonts w:ascii="Times New Roman" w:eastAsia="宋体" w:hAnsi="Times New Roman" w:cs="Times New Roman"/>
          <w:kern w:val="0"/>
        </w:rPr>
        <w:t>d</w:t>
      </w:r>
      <w:r w:rsidR="00840475" w:rsidRPr="00840475">
        <w:rPr>
          <w:rFonts w:ascii="Times New Roman" w:eastAsia="宋体" w:hAnsi="Times New Roman" w:cs="Times New Roman"/>
          <w:kern w:val="0"/>
        </w:rPr>
        <w:t>处测得的硬度值</w:t>
      </w:r>
      <w:r w:rsidR="00840475" w:rsidRPr="00840475">
        <w:rPr>
          <w:rFonts w:ascii="Times New Roman" w:eastAsia="宋体" w:hAnsi="Times New Roman" w:cs="Times New Roman" w:hint="eastAsia"/>
          <w:kern w:val="0"/>
        </w:rPr>
        <w:t>。</w:t>
      </w:r>
      <w:r w:rsidR="00840475" w:rsidRPr="00840475">
        <w:rPr>
          <w:rFonts w:ascii="Times New Roman" w:eastAsia="宋体" w:hAnsi="Times New Roman" w:cs="Times New Roman"/>
          <w:kern w:val="0"/>
        </w:rPr>
        <w:t>如</w:t>
      </w:r>
      <w:r w:rsidR="00840475" w:rsidRPr="00840475">
        <w:rPr>
          <w:rFonts w:ascii="Times New Roman" w:eastAsia="宋体" w:hAnsi="Times New Roman" w:cs="Times New Roman" w:hint="eastAsia"/>
          <w:kern w:val="0"/>
        </w:rPr>
        <w:t>淬</w:t>
      </w:r>
      <w:r w:rsidR="00840475" w:rsidRPr="00840475">
        <w:rPr>
          <w:rFonts w:ascii="Times New Roman" w:eastAsia="宋体" w:hAnsi="Times New Roman" w:cs="Times New Roman"/>
          <w:kern w:val="0"/>
        </w:rPr>
        <w:t>透性值</w:t>
      </w:r>
      <w:r w:rsidR="00840475" w:rsidRPr="00840475">
        <w:rPr>
          <w:rFonts w:ascii="Times New Roman" w:eastAsia="宋体" w:hAnsi="Times New Roman" w:cs="Times New Roman" w:hint="eastAsia"/>
          <w:kern w:val="0"/>
        </w:rPr>
        <w:t>J</w:t>
      </w:r>
      <m:oMath>
        <m:f>
          <m:fPr>
            <m:ctrlPr>
              <w:rPr>
                <w:rFonts w:ascii="Cambria Math" w:eastAsia="宋体" w:hAnsi="Cambria Math" w:cs="Times New Roman"/>
                <w:kern w:val="0"/>
              </w:rPr>
            </m:ctrlPr>
          </m:fPr>
          <m:num>
            <m:r>
              <w:rPr>
                <w:rFonts w:ascii="Cambria Math" w:eastAsia="宋体" w:hAnsi="Cambria Math" w:cs="Times New Roman"/>
                <w:kern w:val="0"/>
              </w:rPr>
              <m:t>30</m:t>
            </m:r>
            <m:r>
              <w:rPr>
                <w:rFonts w:ascii="Cambria Math" w:eastAsia="宋体" w:hAnsi="Cambria Math" w:cs="Times New Roman" w:hint="eastAsia"/>
                <w:kern w:val="0"/>
              </w:rPr>
              <m:t>～</m:t>
            </m:r>
            <m:r>
              <w:rPr>
                <w:rFonts w:ascii="Cambria Math" w:eastAsia="宋体" w:hAnsi="Cambria Math" w:cs="Times New Roman"/>
                <w:kern w:val="0"/>
              </w:rPr>
              <m:t>35</m:t>
            </m:r>
          </m:num>
          <m:den>
            <m:r>
              <w:rPr>
                <w:rFonts w:ascii="Cambria Math" w:eastAsia="宋体" w:hAnsi="Cambria Math" w:cs="Times New Roman"/>
                <w:kern w:val="0"/>
              </w:rPr>
              <m:t>10</m:t>
            </m:r>
          </m:den>
        </m:f>
      </m:oMath>
      <w:r w:rsidR="00840475" w:rsidRPr="00840475">
        <w:rPr>
          <w:rFonts w:ascii="Times New Roman" w:eastAsia="宋体" w:hAnsi="Times New Roman" w:cs="Times New Roman"/>
          <w:kern w:val="0"/>
        </w:rPr>
        <w:t>表示距水冷端</w:t>
      </w:r>
      <w:r w:rsidR="00840475" w:rsidRPr="00840475">
        <w:rPr>
          <w:rFonts w:ascii="Times New Roman" w:eastAsia="宋体" w:hAnsi="Times New Roman" w:cs="Times New Roman"/>
          <w:kern w:val="0"/>
        </w:rPr>
        <w:t>10mm</w:t>
      </w:r>
      <w:r w:rsidR="00840475" w:rsidRPr="00840475">
        <w:rPr>
          <w:rFonts w:ascii="Times New Roman" w:eastAsia="宋体" w:hAnsi="Times New Roman" w:cs="Times New Roman"/>
          <w:kern w:val="0"/>
        </w:rPr>
        <w:t>处试样硬度为</w:t>
      </w:r>
      <w:r w:rsidR="00840475" w:rsidRPr="00840475">
        <w:rPr>
          <w:rFonts w:ascii="Times New Roman" w:eastAsia="宋体" w:hAnsi="Times New Roman" w:cs="Times New Roman"/>
          <w:kern w:val="0"/>
        </w:rPr>
        <w:t>30</w:t>
      </w:r>
      <w:r w:rsidR="00840475" w:rsidRPr="00840475">
        <w:rPr>
          <w:rFonts w:ascii="宋体" w:eastAsia="宋体" w:hAnsi="宋体" w:cs="Times New Roman" w:hint="eastAsia"/>
          <w:kern w:val="0"/>
        </w:rPr>
        <w:t>～</w:t>
      </w:r>
      <w:r w:rsidR="00840475" w:rsidRPr="00840475">
        <w:rPr>
          <w:rFonts w:ascii="Times New Roman" w:eastAsia="宋体" w:hAnsi="Times New Roman" w:cs="Times New Roman"/>
          <w:kern w:val="0"/>
        </w:rPr>
        <w:t>35HRC</w:t>
      </w:r>
      <w:r w:rsidR="00840475" w:rsidRPr="00840475">
        <w:rPr>
          <w:rFonts w:ascii="Times New Roman" w:eastAsia="宋体" w:hAnsi="Times New Roman" w:cs="Times New Roman"/>
          <w:kern w:val="0"/>
        </w:rPr>
        <w:t>。</w:t>
      </w:r>
    </w:p>
    <w:p w:rsidR="00347FD1" w:rsidRDefault="0013540B" w:rsidP="0013540B">
      <w:pPr>
        <w:pStyle w:val="10"/>
        <w:ind w:firstLineChars="200" w:firstLine="420"/>
      </w:pPr>
      <w:r>
        <w:rPr>
          <w:rFonts w:hint="eastAsia"/>
        </w:rPr>
        <w:t>（</w:t>
      </w:r>
      <w:r w:rsidR="00840475" w:rsidRPr="00840475">
        <w:rPr>
          <w:rFonts w:hint="eastAsia"/>
        </w:rPr>
        <w:t>4</w:t>
      </w:r>
      <w:r>
        <w:rPr>
          <w:rFonts w:hint="eastAsia"/>
        </w:rPr>
        <w:t>）</w:t>
      </w:r>
      <w:r w:rsidR="00840475" w:rsidRPr="00840475">
        <w:t>淬透性的应用</w:t>
      </w:r>
    </w:p>
    <w:p w:rsidR="00840475" w:rsidRPr="00840475" w:rsidRDefault="00840475" w:rsidP="00840475">
      <w:pPr>
        <w:widowControl/>
        <w:spacing w:line="300" w:lineRule="auto"/>
        <w:ind w:firstLineChars="200" w:firstLine="420"/>
        <w:jc w:val="left"/>
        <w:rPr>
          <w:rFonts w:ascii="Times New Roman" w:eastAsia="宋体" w:hAnsi="Times New Roman" w:cs="Times New Roman"/>
          <w:kern w:val="0"/>
        </w:rPr>
      </w:pPr>
      <w:r w:rsidRPr="00840475">
        <w:rPr>
          <w:rFonts w:ascii="Times New Roman" w:eastAsia="宋体" w:hAnsi="Times New Roman" w:cs="Times New Roman"/>
          <w:kern w:val="0"/>
        </w:rPr>
        <w:t>常用钢的淬透性曲线均可在有关手册中查到，也可自测，钢的</w:t>
      </w:r>
      <w:r w:rsidRPr="00840475">
        <w:rPr>
          <w:rFonts w:ascii="Times New Roman" w:eastAsia="宋体" w:hAnsi="Times New Roman" w:cs="Times New Roman" w:hint="eastAsia"/>
          <w:kern w:val="0"/>
        </w:rPr>
        <w:t>淬</w:t>
      </w:r>
      <w:r w:rsidRPr="00840475">
        <w:rPr>
          <w:rFonts w:ascii="Times New Roman" w:eastAsia="宋体" w:hAnsi="Times New Roman" w:cs="Times New Roman"/>
          <w:kern w:val="0"/>
        </w:rPr>
        <w:t>透性的主要应用有以下两方面：</w:t>
      </w:r>
    </w:p>
    <w:p w:rsidR="00840475" w:rsidRPr="00840475" w:rsidRDefault="00840475" w:rsidP="00AD4FEE">
      <w:pPr>
        <w:widowControl/>
        <w:spacing w:line="300" w:lineRule="auto"/>
        <w:ind w:firstLineChars="200" w:firstLine="420"/>
        <w:jc w:val="left"/>
        <w:rPr>
          <w:rFonts w:ascii="Times New Roman" w:eastAsia="宋体" w:hAnsi="Times New Roman" w:cs="Times New Roman"/>
          <w:kern w:val="0"/>
        </w:rPr>
      </w:pPr>
      <w:r w:rsidRPr="00840475">
        <w:rPr>
          <w:rFonts w:ascii="黑体" w:eastAsia="黑体" w:hAnsi="黑体" w:cs="Times New Roman"/>
          <w:kern w:val="0"/>
        </w:rPr>
        <w:t>1）估算淬硬层深度</w:t>
      </w:r>
      <w:r w:rsidRPr="00840475">
        <w:rPr>
          <w:rFonts w:ascii="Times New Roman" w:eastAsia="宋体" w:hAnsi="Times New Roman" w:cs="Times New Roman" w:hint="eastAsia"/>
          <w:kern w:val="0"/>
        </w:rPr>
        <w:t xml:space="preserve">  </w:t>
      </w:r>
      <w:r w:rsidRPr="00840475">
        <w:rPr>
          <w:rFonts w:ascii="Times New Roman" w:eastAsia="宋体" w:hAnsi="Times New Roman" w:cs="Times New Roman"/>
          <w:kern w:val="0"/>
        </w:rPr>
        <w:t>若有必要，零件设计时可利用已知的淬透性曲线来估算零件的有效淬硬层深度。</w:t>
      </w:r>
    </w:p>
    <w:p w:rsidR="00840475" w:rsidRDefault="00840475" w:rsidP="006B3384">
      <w:pPr>
        <w:pStyle w:val="zhengwen"/>
        <w:ind w:firstLineChars="200" w:firstLine="452"/>
      </w:pPr>
      <w:r w:rsidRPr="00840475">
        <w:rPr>
          <w:rFonts w:ascii="黑体" w:eastAsia="黑体" w:hAnsi="黑体"/>
        </w:rPr>
        <w:t>2）根据淬硬层深度选择材料</w:t>
      </w:r>
      <w:r w:rsidRPr="00840475">
        <w:rPr>
          <w:rFonts w:hint="eastAsia"/>
        </w:rPr>
        <w:t xml:space="preserve">  </w:t>
      </w:r>
      <w:r w:rsidRPr="00840475">
        <w:t>有效淬硬层深度对工件力学性能影响很大，当工件完全</w:t>
      </w:r>
      <w:proofErr w:type="gramStart"/>
      <w:r w:rsidRPr="00840475">
        <w:t>淬</w:t>
      </w:r>
      <w:proofErr w:type="gramEnd"/>
      <w:r w:rsidRPr="00840475">
        <w:t>透后，经回火可得</w:t>
      </w:r>
      <w:r w:rsidRPr="005D4544">
        <w:t>到沿整个截面分布一致的组织，故其力学性能分布也均匀一致；当未淬透时，工件心部的力学性能低于表面</w:t>
      </w:r>
      <w:proofErr w:type="gramStart"/>
      <w:r w:rsidR="005D4544">
        <w:rPr>
          <w:rFonts w:hint="eastAsia"/>
        </w:rPr>
        <w:t>淬</w:t>
      </w:r>
      <w:proofErr w:type="gramEnd"/>
      <w:r w:rsidRPr="005D4544">
        <w:t>透层的性能，图</w:t>
      </w:r>
      <w:r w:rsidR="0034213F" w:rsidRPr="005D4544">
        <w:t>3</w:t>
      </w:r>
      <w:r w:rsidRPr="005D4544">
        <w:t>-32</w:t>
      </w:r>
      <w:r w:rsidRPr="005D4544">
        <w:t>将两种</w:t>
      </w:r>
      <w:r w:rsidRPr="005D4544">
        <w:rPr>
          <w:rFonts w:hint="eastAsia"/>
        </w:rPr>
        <w:t>淬</w:t>
      </w:r>
      <w:r w:rsidRPr="005D4544">
        <w:t>透性不同的钢制成等径的圆棒在调质处理后的性能进行了比较，可以看出，两者硬度相同时，</w:t>
      </w:r>
      <w:r w:rsidRPr="005D4544">
        <w:rPr>
          <w:rFonts w:hint="eastAsia"/>
        </w:rPr>
        <w:t>淬</w:t>
      </w:r>
      <w:r w:rsidRPr="005D4544">
        <w:t>透性好的钢（见图</w:t>
      </w:r>
      <w:r w:rsidR="0034213F" w:rsidRPr="005D4544">
        <w:t>3</w:t>
      </w:r>
      <w:r w:rsidRPr="005D4544">
        <w:t>-32</w:t>
      </w:r>
      <w:r w:rsidRPr="005D4544">
        <w:rPr>
          <w:rFonts w:hint="eastAsia"/>
        </w:rPr>
        <w:t>a</w:t>
      </w:r>
      <w:r w:rsidRPr="005D4544">
        <w:t>），其强度和冲击韧度由表及里</w:t>
      </w:r>
      <w:proofErr w:type="gramStart"/>
      <w:r w:rsidRPr="005D4544">
        <w:t>各处都是</w:t>
      </w:r>
      <w:proofErr w:type="gramEnd"/>
      <w:r w:rsidRPr="005D4544">
        <w:t>均匀</w:t>
      </w:r>
      <w:r w:rsidR="00491B54">
        <w:rPr>
          <w:rFonts w:hint="eastAsia"/>
        </w:rPr>
        <w:t>一</w:t>
      </w:r>
      <w:r w:rsidRPr="005D4544">
        <w:t>致的，而</w:t>
      </w:r>
      <w:r w:rsidR="00491B54">
        <w:rPr>
          <w:rFonts w:hint="eastAsia"/>
        </w:rPr>
        <w:t>淬</w:t>
      </w:r>
      <w:r w:rsidRPr="005D4544">
        <w:t>透性差的钢（见图</w:t>
      </w:r>
      <w:r w:rsidR="0034213F" w:rsidRPr="005D4544">
        <w:t>3</w:t>
      </w:r>
      <w:r w:rsidRPr="005D4544">
        <w:t>-32b</w:t>
      </w:r>
      <w:r w:rsidRPr="005D4544">
        <w:t>，其相应指标由表及里都是降低的，</w:t>
      </w:r>
      <w:r w:rsidR="00491B54">
        <w:rPr>
          <w:rFonts w:hint="eastAsia"/>
        </w:rPr>
        <w:t>尤</w:t>
      </w:r>
      <w:r w:rsidRPr="005D4544">
        <w:t>以冲击韧度降低最甚，总之，钢的</w:t>
      </w:r>
      <w:r w:rsidRPr="005D4544">
        <w:rPr>
          <w:rFonts w:hint="eastAsia"/>
        </w:rPr>
        <w:t>淬</w:t>
      </w:r>
      <w:r w:rsidRPr="005D4544">
        <w:t>透性越差，其综合力学性能水平也越低，当工件</w:t>
      </w:r>
      <w:r w:rsidRPr="00840475">
        <w:t>截面尺寸很大时，</w:t>
      </w:r>
      <w:r w:rsidRPr="00840475">
        <w:rPr>
          <w:rFonts w:hint="eastAsia"/>
        </w:rPr>
        <w:t>淬</w:t>
      </w:r>
      <w:r w:rsidRPr="00840475">
        <w:t>透性对性能影响尤其显著，机械零件设计者需认真考虑这一特点。</w:t>
      </w:r>
    </w:p>
    <w:p w:rsidR="0034213F" w:rsidRPr="0034213F" w:rsidRDefault="00A8267A" w:rsidP="00A8267A">
      <w:pPr>
        <w:pStyle w:val="zhengwen"/>
        <w:jc w:val="center"/>
      </w:pPr>
      <w:r>
        <w:rPr>
          <w:rFonts w:hint="eastAsia"/>
          <w:noProof/>
        </w:rPr>
        <w:drawing>
          <wp:inline distT="0" distB="0" distL="0" distR="0">
            <wp:extent cx="3543300" cy="2340881"/>
            <wp:effectExtent l="0" t="0" r="0" b="254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4" cstate="print">
                      <a:extLst>
                        <a:ext uri="{BEBA8EAE-BF5A-486C-A8C5-ECC9F3942E4B}">
                          <a14:imgProps xmlns:a14="http://schemas.microsoft.com/office/drawing/2010/main">
                            <a14:imgLayer r:embed="rId75">
                              <a14:imgEffect>
                                <a14:brightnessContrast bright="-19000" contrast="68000"/>
                              </a14:imgEffect>
                            </a14:imgLayer>
                          </a14:imgProps>
                        </a:ext>
                        <a:ext uri="{28A0092B-C50C-407E-A947-70E740481C1C}">
                          <a14:useLocalDpi xmlns:a14="http://schemas.microsoft.com/office/drawing/2010/main" val="0"/>
                        </a:ext>
                      </a:extLst>
                    </a:blip>
                    <a:srcRect/>
                    <a:stretch>
                      <a:fillRect/>
                    </a:stretch>
                  </pic:blipFill>
                  <pic:spPr bwMode="auto">
                    <a:xfrm>
                      <a:off x="0" y="0"/>
                      <a:ext cx="3567496" cy="2356866"/>
                    </a:xfrm>
                    <a:prstGeom prst="rect">
                      <a:avLst/>
                    </a:prstGeom>
                    <a:noFill/>
                    <a:ln>
                      <a:noFill/>
                    </a:ln>
                  </pic:spPr>
                </pic:pic>
              </a:graphicData>
            </a:graphic>
          </wp:inline>
        </w:drawing>
      </w:r>
    </w:p>
    <w:p w:rsidR="00840475" w:rsidRPr="00840475" w:rsidRDefault="00840475" w:rsidP="006B3384">
      <w:pPr>
        <w:pStyle w:val="zhengwen"/>
        <w:ind w:firstLineChars="200" w:firstLine="452"/>
      </w:pPr>
      <w:r w:rsidRPr="00840475">
        <w:t>为了合理利用材料，零件是否有必要完全</w:t>
      </w:r>
      <w:r w:rsidRPr="00840475">
        <w:rPr>
          <w:rFonts w:hint="eastAsia"/>
        </w:rPr>
        <w:t>淬</w:t>
      </w:r>
      <w:r w:rsidRPr="00840475">
        <w:t>透，还得取决于其服役条件：当工作应力沿截面均匀分布时，如受拉或压应力的螺栓、拉杆、锤杆、锻模等，都要求截面上的力学性能均匀一致，因此，要选用</w:t>
      </w:r>
      <w:r w:rsidRPr="00840475">
        <w:rPr>
          <w:rFonts w:hint="eastAsia"/>
        </w:rPr>
        <w:t>淬</w:t>
      </w:r>
      <w:r w:rsidRPr="00840475">
        <w:t>透性较好的钢，以保证工件心部</w:t>
      </w:r>
      <w:r w:rsidRPr="00840475">
        <w:rPr>
          <w:rFonts w:hint="eastAsia"/>
        </w:rPr>
        <w:t>淬</w:t>
      </w:r>
      <w:r w:rsidRPr="00840475">
        <w:t>透，甚至得到</w:t>
      </w:r>
      <w:r w:rsidRPr="00840475">
        <w:t>90%</w:t>
      </w:r>
      <w:r w:rsidRPr="00840475">
        <w:t>以上的马氏体组织；面承受弯曲或扭转载荷的零件（如轴类），其表面应力</w:t>
      </w:r>
      <w:r w:rsidRPr="00840475">
        <w:lastRenderedPageBreak/>
        <w:t>最大而心部很小，故一般只要</w:t>
      </w:r>
      <w:r w:rsidRPr="00840475">
        <w:rPr>
          <w:rFonts w:hint="eastAsia"/>
        </w:rPr>
        <w:t>淬</w:t>
      </w:r>
      <w:r w:rsidRPr="00840475">
        <w:t>透至半径的</w:t>
      </w:r>
      <w:r w:rsidRPr="00840475">
        <w:t>1/2</w:t>
      </w:r>
      <w:r w:rsidRPr="00840475">
        <w:t>或</w:t>
      </w:r>
      <w:r w:rsidRPr="00840475">
        <w:t>3/4</w:t>
      </w:r>
      <w:r w:rsidRPr="00840475">
        <w:t>处即可，这时可以选用</w:t>
      </w:r>
      <w:r w:rsidRPr="00840475">
        <w:rPr>
          <w:rFonts w:hint="eastAsia"/>
        </w:rPr>
        <w:t>淬</w:t>
      </w:r>
      <w:r w:rsidRPr="00840475">
        <w:t>透性并不很好的钢，这样性价比也更合理。</w:t>
      </w:r>
    </w:p>
    <w:p w:rsidR="00840475" w:rsidRPr="00840475" w:rsidRDefault="00840475" w:rsidP="006B3384">
      <w:pPr>
        <w:pStyle w:val="zhengwen"/>
        <w:ind w:firstLineChars="200" w:firstLine="452"/>
      </w:pPr>
      <w:r w:rsidRPr="00840475">
        <w:t>此外，还要根据</w:t>
      </w:r>
      <w:proofErr w:type="gramStart"/>
      <w:r w:rsidRPr="00840475">
        <w:rPr>
          <w:rFonts w:hint="eastAsia"/>
        </w:rPr>
        <w:t>淬</w:t>
      </w:r>
      <w:proofErr w:type="gramEnd"/>
      <w:r w:rsidRPr="00840475">
        <w:t>硬性要求来选择适宜含碳量的钢，以保证所选钢种</w:t>
      </w:r>
      <w:r w:rsidRPr="00840475">
        <w:rPr>
          <w:rFonts w:hint="eastAsia"/>
        </w:rPr>
        <w:t>淬</w:t>
      </w:r>
      <w:r w:rsidRPr="00840475">
        <w:t>火后能达到硬度要求，设计大尺寸碳钢件时，用正火代替调质，则性能相近且更经济，安排工艺路线时也应顾及零件的</w:t>
      </w:r>
      <w:r w:rsidRPr="00840475">
        <w:rPr>
          <w:rFonts w:hint="eastAsia"/>
        </w:rPr>
        <w:t>淬</w:t>
      </w:r>
      <w:r w:rsidRPr="00840475">
        <w:t>透性，凡调质件都应先粗加工成形然后再行调质。</w:t>
      </w:r>
    </w:p>
    <w:p w:rsidR="00840475" w:rsidRPr="00840475" w:rsidRDefault="00840475" w:rsidP="006B3384">
      <w:pPr>
        <w:pStyle w:val="zhengwen"/>
      </w:pPr>
      <w:r w:rsidRPr="00840475">
        <w:t>需要指出的是，钢及其他金属材料的热处理都是通过专用热处理设备实现的，</w:t>
      </w:r>
      <w:r w:rsidRPr="00840475">
        <w:rPr>
          <w:rFonts w:hint="eastAsia"/>
        </w:rPr>
        <w:t>而</w:t>
      </w:r>
      <w:r w:rsidRPr="00840475">
        <w:t>热处理</w:t>
      </w:r>
      <w:proofErr w:type="gramStart"/>
      <w:r w:rsidRPr="00840475">
        <w:t>炉又是</w:t>
      </w:r>
      <w:proofErr w:type="gramEnd"/>
      <w:r w:rsidRPr="00840475">
        <w:t>最基本、最主要的设备。</w:t>
      </w:r>
    </w:p>
    <w:p w:rsidR="00840475" w:rsidRDefault="00840475" w:rsidP="006B3384">
      <w:pPr>
        <w:pStyle w:val="zhengwen"/>
        <w:ind w:firstLineChars="200" w:firstLine="452"/>
      </w:pPr>
      <w:r w:rsidRPr="00840475">
        <w:t>热处理炉的种类很多，</w:t>
      </w:r>
      <w:proofErr w:type="gramStart"/>
      <w:r w:rsidRPr="00840475">
        <w:t>按护温不同</w:t>
      </w:r>
      <w:proofErr w:type="gramEnd"/>
      <w:r w:rsidRPr="00840475">
        <w:t>可分为低温炉（</w:t>
      </w:r>
      <w:r w:rsidRPr="00840475">
        <w:rPr>
          <w:rFonts w:hint="eastAsia"/>
        </w:rPr>
        <w:t>6</w:t>
      </w:r>
      <w:r w:rsidRPr="00840475">
        <w:t>50</w:t>
      </w:r>
      <w:r w:rsidRPr="005D4544">
        <w:rPr>
          <w:rFonts w:ascii="宋体" w:hAnsi="宋体"/>
        </w:rPr>
        <w:t>℃</w:t>
      </w:r>
      <w:r w:rsidRPr="00840475">
        <w:t>以下、中温炉（</w:t>
      </w:r>
      <w:r w:rsidRPr="00840475">
        <w:rPr>
          <w:rFonts w:hint="eastAsia"/>
        </w:rPr>
        <w:t>650</w:t>
      </w:r>
      <w:r w:rsidRPr="00840475">
        <w:rPr>
          <w:rFonts w:ascii="宋体" w:hAnsi="宋体" w:hint="eastAsia"/>
        </w:rPr>
        <w:t>～</w:t>
      </w:r>
      <w:r w:rsidRPr="00840475">
        <w:t>1000</w:t>
      </w:r>
      <w:r w:rsidRPr="005D4544">
        <w:rPr>
          <w:rFonts w:ascii="宋体" w:hAnsi="宋体"/>
        </w:rPr>
        <w:t>℃</w:t>
      </w:r>
      <w:r w:rsidRPr="00840475">
        <w:t>）和高温炉（</w:t>
      </w:r>
      <w:r w:rsidRPr="00840475">
        <w:t>1000</w:t>
      </w:r>
      <w:r w:rsidRPr="005D4544">
        <w:rPr>
          <w:rFonts w:ascii="宋体" w:hAnsi="宋体"/>
        </w:rPr>
        <w:t>℃</w:t>
      </w:r>
      <w:r w:rsidRPr="00840475">
        <w:t>以上）等，按热能供应和加热方式可分为电阻炉、燃料炉和电磁感应加热炉等，按加热介质可分为在氧化介质下加热的热处理炉、可控气氛热处理炉、真空热处理炉、浴炉和流动粒子炉等。另外，工业应用中还按工艺方法的不同分为退火炉</w:t>
      </w:r>
      <w:r w:rsidRPr="00840475">
        <w:rPr>
          <w:rFonts w:hint="eastAsia"/>
        </w:rPr>
        <w:t>、</w:t>
      </w:r>
      <w:r w:rsidRPr="00840475">
        <w:t>淬火炉、回火炉</w:t>
      </w:r>
      <w:r w:rsidRPr="00840475">
        <w:rPr>
          <w:rFonts w:hint="eastAsia"/>
        </w:rPr>
        <w:t>、</w:t>
      </w:r>
      <w:r w:rsidRPr="00840475">
        <w:t>渗碳炉、渗氮炉和实验炉等，按炉膛形式可分为箱式炉、管式炉、</w:t>
      </w:r>
      <w:r w:rsidRPr="00840475">
        <w:rPr>
          <w:rFonts w:hint="eastAsia"/>
        </w:rPr>
        <w:t>井</w:t>
      </w:r>
      <w:r w:rsidRPr="00840475">
        <w:t>式炉、罩式炉等</w:t>
      </w:r>
      <w:r w:rsidRPr="00840475">
        <w:rPr>
          <w:rFonts w:hint="eastAsia"/>
        </w:rPr>
        <w:t>。</w:t>
      </w:r>
      <w:r w:rsidRPr="00840475">
        <w:t>各种热处理炉的特性、技术参数可查阅相关热处理设备的书籍。</w:t>
      </w:r>
    </w:p>
    <w:p w:rsidR="006B3384" w:rsidRDefault="00363D49" w:rsidP="00363D49">
      <w:pPr>
        <w:pStyle w:val="111"/>
        <w:spacing w:before="156"/>
      </w:pPr>
      <w:r>
        <w:rPr>
          <w:rFonts w:hint="eastAsia"/>
        </w:rPr>
        <w:t>3.1.</w:t>
      </w:r>
      <w:r w:rsidR="00C86695">
        <w:rPr>
          <w:rFonts w:hint="eastAsia"/>
        </w:rPr>
        <w:t>4</w:t>
      </w:r>
      <w:r>
        <w:t xml:space="preserve"> </w:t>
      </w:r>
      <w:r>
        <w:rPr>
          <w:rFonts w:hint="eastAsia"/>
        </w:rPr>
        <w:t>钢的表面热处理</w:t>
      </w:r>
    </w:p>
    <w:p w:rsidR="00363D49" w:rsidRPr="00363D49" w:rsidRDefault="00363D49" w:rsidP="00363D49">
      <w:pPr>
        <w:pStyle w:val="zhengwen"/>
        <w:ind w:firstLineChars="200" w:firstLine="452"/>
      </w:pPr>
      <w:r w:rsidRPr="00363D49">
        <w:t>许多零件（如曲轴、齿轮、花键轴、凸轮轴等）在工作时，总要承受摩擦、扭转，弯曲等交变载荷和冲击载荷，因此，要求表面有高的强度、硬度、疲劳强度和较好的耐</w:t>
      </w:r>
      <w:r w:rsidR="001E70E7">
        <w:rPr>
          <w:rFonts w:hint="eastAsia"/>
        </w:rPr>
        <w:t>磨</w:t>
      </w:r>
      <w:r w:rsidRPr="00363D49">
        <w:t>性，而心部又要有好的韧性，但普通（整体）热处理工艺却很难兼顾零件表面和心部各具有不同的性能要求，因而往往要采用强化表面的热处理方法，即表面淬火。</w:t>
      </w:r>
    </w:p>
    <w:p w:rsidR="00363D49" w:rsidRPr="00363D49" w:rsidRDefault="00C86695" w:rsidP="00363D49">
      <w:pPr>
        <w:pStyle w:val="zhengwen"/>
        <w:ind w:firstLineChars="200" w:firstLine="420"/>
      </w:pPr>
      <w:r>
        <w:rPr>
          <w:rFonts w:hint="eastAsia"/>
          <w:noProof/>
        </w:rPr>
        <w:lastRenderedPageBreak/>
        <w:drawing>
          <wp:anchor distT="0" distB="0" distL="114300" distR="114300" simplePos="0" relativeHeight="251657216" behindDoc="0" locked="0" layoutInCell="1" allowOverlap="1">
            <wp:simplePos x="0" y="0"/>
            <wp:positionH relativeFrom="margin">
              <wp:posOffset>3331210</wp:posOffset>
            </wp:positionH>
            <wp:positionV relativeFrom="paragraph">
              <wp:posOffset>300355</wp:posOffset>
            </wp:positionV>
            <wp:extent cx="1943100" cy="4292356"/>
            <wp:effectExtent l="0" t="0" r="0" b="0"/>
            <wp:wrapSquare wrapText="bothSides"/>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943100" cy="4292356"/>
                    </a:xfrm>
                    <a:prstGeom prst="rect">
                      <a:avLst/>
                    </a:prstGeom>
                    <a:noFill/>
                    <a:ln>
                      <a:noFill/>
                    </a:ln>
                  </pic:spPr>
                </pic:pic>
              </a:graphicData>
            </a:graphic>
            <wp14:sizeRelH relativeFrom="page">
              <wp14:pctWidth>0</wp14:pctWidth>
            </wp14:sizeRelH>
            <wp14:sizeRelV relativeFrom="page">
              <wp14:pctHeight>0</wp14:pctHeight>
            </wp14:sizeRelV>
          </wp:anchor>
        </w:drawing>
      </w:r>
      <w:r w:rsidR="00363D49" w:rsidRPr="00363D49">
        <w:t>（</w:t>
      </w:r>
      <w:r w:rsidR="00363D49" w:rsidRPr="00363D49">
        <w:t>1</w:t>
      </w:r>
      <w:r w:rsidR="00363D49" w:rsidRPr="00363D49">
        <w:t>）表面淬火工艺</w:t>
      </w:r>
      <w:r w:rsidR="00363D49" w:rsidRPr="00363D49">
        <w:t xml:space="preserve">  </w:t>
      </w:r>
      <w:r w:rsidR="00363D49" w:rsidRPr="00363D49">
        <w:t>表面淬火工艺是指将钢件表层迅速加热到奥氏体化温度后，</w:t>
      </w:r>
      <w:proofErr w:type="gramStart"/>
      <w:r w:rsidR="00363D49" w:rsidRPr="00363D49">
        <w:t>激冷使表层</w:t>
      </w:r>
      <w:proofErr w:type="gramEnd"/>
      <w:r w:rsidR="00363D49" w:rsidRPr="00363D49">
        <w:t>形成马氏体组织而心部组织仍保持不变的热处理工艺。表面淬火只改变表层组织性能而不改变钢的化学成分。</w:t>
      </w:r>
    </w:p>
    <w:p w:rsidR="00363D49" w:rsidRPr="00363D49" w:rsidRDefault="00363D49" w:rsidP="00363D49">
      <w:pPr>
        <w:pStyle w:val="zhengwen"/>
        <w:ind w:firstLineChars="200" w:firstLine="452"/>
      </w:pPr>
      <w:r w:rsidRPr="00363D49">
        <w:t>（</w:t>
      </w:r>
      <w:r w:rsidRPr="00363D49">
        <w:t>2</w:t>
      </w:r>
      <w:r w:rsidRPr="00363D49">
        <w:t>）表面淬火用钢</w:t>
      </w:r>
      <w:r w:rsidRPr="00363D49">
        <w:t xml:space="preserve">  </w:t>
      </w:r>
      <w:r w:rsidRPr="00363D49">
        <w:t>大多选用中碳钢或中碳低合金钢，如</w:t>
      </w:r>
      <w:r w:rsidRPr="00363D49">
        <w:t>40</w:t>
      </w:r>
      <w:r w:rsidRPr="00363D49">
        <w:t>、</w:t>
      </w:r>
      <w:r w:rsidRPr="00363D49">
        <w:t>45</w:t>
      </w:r>
      <w:r w:rsidRPr="00363D49">
        <w:t>钢、</w:t>
      </w:r>
      <w:r w:rsidRPr="00363D49">
        <w:t>40C</w:t>
      </w:r>
      <w:r w:rsidRPr="00363D49">
        <w:rPr>
          <w:rFonts w:hint="eastAsia"/>
        </w:rPr>
        <w:t>r</w:t>
      </w:r>
      <w:r w:rsidRPr="00363D49">
        <w:t>，</w:t>
      </w:r>
      <w:r w:rsidRPr="00363D49">
        <w:t>40MnB</w:t>
      </w:r>
      <w:r w:rsidRPr="00363D49">
        <w:t>及</w:t>
      </w:r>
      <w:r w:rsidRPr="00363D49">
        <w:t>60Ti</w:t>
      </w:r>
      <w:r w:rsidRPr="00363D49">
        <w:t>钢等</w:t>
      </w:r>
      <w:r w:rsidR="00C86695">
        <w:rPr>
          <w:rFonts w:hint="eastAsia"/>
        </w:rPr>
        <w:t>淬</w:t>
      </w:r>
      <w:r w:rsidRPr="00363D49">
        <w:t>透性不太好的钢</w:t>
      </w:r>
      <w:r w:rsidRPr="00363D49">
        <w:rPr>
          <w:rFonts w:hint="eastAsia"/>
        </w:rPr>
        <w:t>。</w:t>
      </w:r>
      <w:r w:rsidRPr="00363D49">
        <w:t>含碳量过高，会影响钢件心部的韧性；含碳过低，会影响钢件表层的硬度和耐磨性，另外，铸铁（如灰铸铁、球墨铸铁等）件也可用表面淬火，使其表面耐磨性进一步增强。</w:t>
      </w:r>
    </w:p>
    <w:p w:rsidR="00363D49" w:rsidRDefault="00363D49" w:rsidP="00363D49">
      <w:pPr>
        <w:pStyle w:val="zhengwen"/>
        <w:ind w:firstLineChars="200" w:firstLine="452"/>
      </w:pPr>
      <w:r w:rsidRPr="00363D49">
        <w:t>（</w:t>
      </w:r>
      <w:r w:rsidRPr="00363D49">
        <w:t>3</w:t>
      </w:r>
      <w:r w:rsidRPr="00363D49">
        <w:t>）表面淬火加热方法</w:t>
      </w:r>
      <w:r w:rsidRPr="00363D49">
        <w:t xml:space="preserve">  </w:t>
      </w:r>
      <w:r w:rsidRPr="00363D49">
        <w:t>表面淬火多用于零件的局部表面强化，主要有（高频，中频或工频）感应加热、火焰加热、电接触加热等方法，其中工业上应用最多的是感应加热表面淬火。</w:t>
      </w:r>
    </w:p>
    <w:p w:rsidR="00363D49" w:rsidRDefault="00363D49" w:rsidP="00363D49">
      <w:pPr>
        <w:pStyle w:val="1"/>
        <w:ind w:firstLineChars="200" w:firstLine="480"/>
      </w:pPr>
      <w:r>
        <w:rPr>
          <w:rFonts w:hint="eastAsia"/>
        </w:rPr>
        <w:t>1.</w:t>
      </w:r>
      <w:r>
        <w:t xml:space="preserve"> </w:t>
      </w:r>
      <w:r w:rsidRPr="00381B2E">
        <w:t>感应加热表面淬火</w:t>
      </w:r>
    </w:p>
    <w:p w:rsidR="00363D49" w:rsidRPr="00381B2E" w:rsidRDefault="00363D49" w:rsidP="00363D49">
      <w:pPr>
        <w:pStyle w:val="10"/>
        <w:ind w:firstLineChars="200" w:firstLine="420"/>
      </w:pPr>
      <w:r>
        <w:rPr>
          <w:rFonts w:hint="eastAsia"/>
        </w:rPr>
        <w:t>（</w:t>
      </w:r>
      <w:r>
        <w:rPr>
          <w:rFonts w:hint="eastAsia"/>
        </w:rPr>
        <w:t>1</w:t>
      </w:r>
      <w:r>
        <w:rPr>
          <w:rFonts w:hint="eastAsia"/>
        </w:rPr>
        <w:t>）</w:t>
      </w:r>
      <w:r w:rsidRPr="00381B2E">
        <w:t>感应加热的基本原理</w:t>
      </w:r>
    </w:p>
    <w:p w:rsidR="00363D49" w:rsidRDefault="00363D49" w:rsidP="00363D49">
      <w:pPr>
        <w:pStyle w:val="zhengwen"/>
        <w:ind w:firstLineChars="200" w:firstLine="452"/>
      </w:pPr>
      <w:r w:rsidRPr="00381B2E">
        <w:t>把钢件放入感应器（由空心铜管绕成）中</w:t>
      </w:r>
      <w:r w:rsidRPr="005D4544">
        <w:t>，如图</w:t>
      </w:r>
      <w:r w:rsidR="00A8267A" w:rsidRPr="005D4544">
        <w:t>3</w:t>
      </w:r>
      <w:r w:rsidRPr="005D4544">
        <w:t>-33</w:t>
      </w:r>
      <w:r w:rsidR="00A8267A" w:rsidRPr="005D4544">
        <w:rPr>
          <w:rFonts w:hint="eastAsia"/>
          <w:noProof/>
        </w:rPr>
        <w:t xml:space="preserve"> </w:t>
      </w:r>
      <w:r w:rsidRPr="005D4544">
        <w:t>所示，当感应器通入一定频率的交流电时，</w:t>
      </w:r>
      <w:r w:rsidRPr="00381B2E">
        <w:t>在感应器内即产生交变电磁场。由于磁场感应作用，钢件中便产生同频率的交变电流（涡流），这种感应电流在</w:t>
      </w:r>
      <w:r w:rsidRPr="005D4544">
        <w:rPr>
          <w:rFonts w:ascii="宋体" w:hAnsi="宋体"/>
        </w:rPr>
        <w:t>工件表面的密度最大，而心部几乎为零，即所谓的“趋肤效应”</w:t>
      </w:r>
      <w:r w:rsidRPr="005D4544">
        <w:rPr>
          <w:rFonts w:ascii="宋体" w:hAnsi="宋体" w:hint="eastAsia"/>
        </w:rPr>
        <w:t>。</w:t>
      </w:r>
      <w:r w:rsidRPr="00381B2E">
        <w:t>集中在表层的强大涡流可迅速将表层加热至奥氏体化温度以上，而心部几乎没有被加热，随即喷水冷却已加热的表面，工件以适宜的速度边旋转边下移就可实现连续表面淬火。</w:t>
      </w:r>
    </w:p>
    <w:p w:rsidR="00363D49" w:rsidRPr="00381B2E" w:rsidRDefault="00363D49" w:rsidP="00363D49">
      <w:pPr>
        <w:pStyle w:val="zhengwen"/>
        <w:ind w:firstLineChars="200" w:firstLine="452"/>
      </w:pPr>
      <w:r w:rsidRPr="00381B2E">
        <w:t>按电源频率范围不同，感应加热主要有以下三种方式：</w:t>
      </w:r>
    </w:p>
    <w:p w:rsidR="00363D49" w:rsidRPr="00381B2E" w:rsidRDefault="00363D49" w:rsidP="00363D49">
      <w:pPr>
        <w:pStyle w:val="zhengwen"/>
        <w:ind w:firstLineChars="200" w:firstLine="452"/>
      </w:pPr>
      <w:r>
        <w:rPr>
          <w:rFonts w:hint="eastAsia"/>
        </w:rPr>
        <w:t>1</w:t>
      </w:r>
      <w:r>
        <w:rPr>
          <w:rFonts w:hint="eastAsia"/>
        </w:rPr>
        <w:t>）</w:t>
      </w:r>
      <w:r w:rsidRPr="00381B2E">
        <w:t>高频（</w:t>
      </w:r>
      <w:r w:rsidRPr="00381B2E">
        <w:t>200</w:t>
      </w:r>
      <w:r>
        <w:rPr>
          <w:rFonts w:hint="eastAsia"/>
        </w:rPr>
        <w:t>～</w:t>
      </w:r>
      <w:r w:rsidRPr="00381B2E">
        <w:t>300kHz</w:t>
      </w:r>
      <w:r w:rsidRPr="00381B2E">
        <w:t>）感应加热，它适用于硬化层深度为</w:t>
      </w:r>
      <w:r w:rsidRPr="00381B2E">
        <w:t>0.5</w:t>
      </w:r>
      <w:r>
        <w:rPr>
          <w:rFonts w:hint="eastAsia"/>
        </w:rPr>
        <w:t>～</w:t>
      </w:r>
      <w:r w:rsidRPr="00381B2E">
        <w:t>2.0mm</w:t>
      </w:r>
      <w:r w:rsidRPr="00381B2E">
        <w:t>的中小零件，如小模数齿轮、中小轴类件的表面淬火。</w:t>
      </w:r>
    </w:p>
    <w:p w:rsidR="00363D49" w:rsidRPr="00381B2E" w:rsidRDefault="00363D49" w:rsidP="00363D49">
      <w:pPr>
        <w:pStyle w:val="zhengwen"/>
        <w:ind w:firstLineChars="200" w:firstLine="452"/>
      </w:pPr>
      <w:r>
        <w:rPr>
          <w:rFonts w:hint="eastAsia"/>
        </w:rPr>
        <w:t>2</w:t>
      </w:r>
      <w:r>
        <w:rPr>
          <w:rFonts w:hint="eastAsia"/>
        </w:rPr>
        <w:t>）</w:t>
      </w:r>
      <w:r w:rsidRPr="00381B2E">
        <w:t>中频（</w:t>
      </w:r>
      <w:r w:rsidRPr="00381B2E">
        <w:t>250</w:t>
      </w:r>
      <w:r>
        <w:t>0</w:t>
      </w:r>
      <w:r>
        <w:rPr>
          <w:rFonts w:hint="eastAsia"/>
        </w:rPr>
        <w:t>～</w:t>
      </w:r>
      <w:r w:rsidRPr="00381B2E">
        <w:t>800</w:t>
      </w:r>
      <w:r>
        <w:t>0</w:t>
      </w:r>
      <w:r w:rsidR="005D4544">
        <w:t>Hz</w:t>
      </w:r>
      <w:r w:rsidRPr="00381B2E">
        <w:t>）感应加热，它主要用于直径较大硬化层深度为</w:t>
      </w:r>
      <w:r w:rsidRPr="00381B2E">
        <w:t>2.0</w:t>
      </w:r>
      <w:r>
        <w:rPr>
          <w:rFonts w:hint="eastAsia"/>
        </w:rPr>
        <w:t>～</w:t>
      </w:r>
      <w:r w:rsidRPr="00381B2E">
        <w:t>10mm</w:t>
      </w:r>
      <w:r w:rsidRPr="00381B2E">
        <w:t>的轴、齿轮和其他件的表面淬火。</w:t>
      </w:r>
    </w:p>
    <w:p w:rsidR="00363D49" w:rsidRPr="00381B2E" w:rsidRDefault="00363D49" w:rsidP="00363D49">
      <w:pPr>
        <w:pStyle w:val="zhengwen"/>
        <w:ind w:firstLineChars="200" w:firstLine="452"/>
      </w:pPr>
      <w:r w:rsidRPr="00BF0BA1">
        <w:rPr>
          <w:rFonts w:hint="eastAsia"/>
        </w:rPr>
        <w:t>3</w:t>
      </w:r>
      <w:r w:rsidRPr="00BF0BA1">
        <w:rPr>
          <w:rFonts w:hint="eastAsia"/>
        </w:rPr>
        <w:t>）</w:t>
      </w:r>
      <w:r w:rsidRPr="00BF0BA1">
        <w:t>工频（</w:t>
      </w:r>
      <w:r w:rsidRPr="00BF0BA1">
        <w:t>50H</w:t>
      </w:r>
      <w:r w:rsidRPr="00BF0BA1">
        <w:rPr>
          <w:rFonts w:hint="eastAsia"/>
        </w:rPr>
        <w:t>z</w:t>
      </w:r>
      <w:r w:rsidRPr="00BF0BA1">
        <w:t>）感</w:t>
      </w:r>
      <w:r w:rsidRPr="00381B2E">
        <w:t>应加热，它用于硬化层在</w:t>
      </w:r>
      <w:r w:rsidRPr="00381B2E">
        <w:t>10</w:t>
      </w:r>
      <w:r>
        <w:rPr>
          <w:rFonts w:hint="eastAsia"/>
        </w:rPr>
        <w:t>～</w:t>
      </w:r>
      <w:r w:rsidRPr="00381B2E">
        <w:t>15mm</w:t>
      </w:r>
      <w:r w:rsidRPr="00381B2E">
        <w:t>或更深的轧辊等大型零件的表面淬火。</w:t>
      </w:r>
    </w:p>
    <w:p w:rsidR="00363D49" w:rsidRPr="00381B2E" w:rsidRDefault="00363D49" w:rsidP="00363D49">
      <w:pPr>
        <w:pStyle w:val="zhengwen"/>
        <w:ind w:firstLineChars="200" w:firstLine="452"/>
      </w:pPr>
      <w:r w:rsidRPr="00381B2E">
        <w:t>高频感应加热淬火后的零件均需进行低温（一般</w:t>
      </w:r>
      <w:r w:rsidRPr="00381B2E">
        <w:t>1</w:t>
      </w:r>
      <w:r>
        <w:t>8</w:t>
      </w:r>
      <w:r w:rsidRPr="00381B2E">
        <w:t>0</w:t>
      </w:r>
      <w:r>
        <w:rPr>
          <w:rFonts w:hint="eastAsia"/>
        </w:rPr>
        <w:t>～</w:t>
      </w:r>
      <w:r w:rsidRPr="00381B2E">
        <w:t>200</w:t>
      </w:r>
      <w:r>
        <w:rPr>
          <w:rFonts w:hint="eastAsia"/>
        </w:rPr>
        <w:t>℃</w:t>
      </w:r>
      <w:r w:rsidRPr="00381B2E">
        <w:t>）回火，达到减小内应力的目的。除可采用在加热炉回火的方法之外，还可利用零件内部的余热实现自身回火，以节约能源。</w:t>
      </w:r>
    </w:p>
    <w:p w:rsidR="00363D49" w:rsidRPr="00381B2E" w:rsidRDefault="00363D49" w:rsidP="00363D49">
      <w:pPr>
        <w:spacing w:line="300" w:lineRule="auto"/>
        <w:ind w:firstLineChars="200" w:firstLine="420"/>
        <w:rPr>
          <w:rFonts w:ascii="Times New Roman" w:eastAsia="黑体" w:hAnsi="Times New Roman" w:cs="Times New Roman"/>
        </w:rPr>
      </w:pPr>
      <w:r>
        <w:rPr>
          <w:rFonts w:ascii="Times New Roman" w:eastAsia="黑体" w:hAnsi="Times New Roman" w:cs="Times New Roman" w:hint="eastAsia"/>
        </w:rPr>
        <w:t>（</w:t>
      </w:r>
      <w:r w:rsidRPr="00381B2E">
        <w:rPr>
          <w:rFonts w:ascii="Times New Roman" w:eastAsia="黑体" w:hAnsi="Times New Roman" w:cs="Times New Roman"/>
        </w:rPr>
        <w:t>2</w:t>
      </w:r>
      <w:r>
        <w:rPr>
          <w:rFonts w:ascii="Times New Roman" w:eastAsia="黑体" w:hAnsi="Times New Roman" w:cs="Times New Roman" w:hint="eastAsia"/>
        </w:rPr>
        <w:t>）</w:t>
      </w:r>
      <w:r w:rsidRPr="00381B2E">
        <w:rPr>
          <w:rFonts w:ascii="Times New Roman" w:eastAsia="黑体" w:hAnsi="Times New Roman" w:cs="Times New Roman"/>
        </w:rPr>
        <w:t>感应加热淬火的特点</w:t>
      </w:r>
    </w:p>
    <w:p w:rsidR="00363D49" w:rsidRPr="00381B2E" w:rsidRDefault="00363D49" w:rsidP="00363D49">
      <w:pPr>
        <w:pStyle w:val="zhengwen"/>
        <w:ind w:firstLineChars="200" w:firstLine="452"/>
      </w:pPr>
      <w:r>
        <w:rPr>
          <w:rFonts w:hint="eastAsia"/>
        </w:rPr>
        <w:t>1</w:t>
      </w:r>
      <w:r>
        <w:rPr>
          <w:rFonts w:hint="eastAsia"/>
        </w:rPr>
        <w:t>）</w:t>
      </w:r>
      <w:r w:rsidRPr="00381B2E">
        <w:t>加热速度快，工件不易氧化脱碳，变形小；</w:t>
      </w:r>
    </w:p>
    <w:p w:rsidR="00363D49" w:rsidRPr="00381B2E" w:rsidRDefault="00363D49" w:rsidP="00363D49">
      <w:pPr>
        <w:pStyle w:val="zhengwen"/>
        <w:ind w:firstLineChars="200" w:firstLine="452"/>
      </w:pPr>
      <w:r>
        <w:rPr>
          <w:rFonts w:hint="eastAsia"/>
        </w:rPr>
        <w:lastRenderedPageBreak/>
        <w:t>2</w:t>
      </w:r>
      <w:r>
        <w:rPr>
          <w:rFonts w:hint="eastAsia"/>
        </w:rPr>
        <w:t>）</w:t>
      </w:r>
      <w:r w:rsidRPr="00381B2E">
        <w:t>获得的马氏体组织极细小，硬度高、脆性小、疲劳强度高；</w:t>
      </w:r>
    </w:p>
    <w:p w:rsidR="00363D49" w:rsidRPr="00381B2E" w:rsidRDefault="00363D49" w:rsidP="00363D49">
      <w:pPr>
        <w:pStyle w:val="zhengwen"/>
        <w:ind w:firstLineChars="200" w:firstLine="452"/>
      </w:pPr>
      <w:r>
        <w:rPr>
          <w:rFonts w:hint="eastAsia"/>
        </w:rPr>
        <w:t>3</w:t>
      </w:r>
      <w:r>
        <w:rPr>
          <w:rFonts w:hint="eastAsia"/>
        </w:rPr>
        <w:t>）</w:t>
      </w:r>
      <w:r w:rsidRPr="00381B2E">
        <w:t>加热层深度易控制，可实现自动化批量生产；</w:t>
      </w:r>
    </w:p>
    <w:p w:rsidR="00363D49" w:rsidRPr="00381B2E" w:rsidRDefault="00363D49" w:rsidP="00363D49">
      <w:pPr>
        <w:pStyle w:val="zhengwen"/>
        <w:ind w:firstLineChars="200" w:firstLine="452"/>
      </w:pPr>
      <w:r>
        <w:rPr>
          <w:rFonts w:hint="eastAsia"/>
        </w:rPr>
        <w:t>4</w:t>
      </w:r>
      <w:r>
        <w:rPr>
          <w:rFonts w:hint="eastAsia"/>
        </w:rPr>
        <w:t>）</w:t>
      </w:r>
      <w:r w:rsidRPr="00381B2E">
        <w:t>设备一次性授资较大，感应器制造成本也高，因此不适于复杂形状零件和小批量生产。</w:t>
      </w:r>
    </w:p>
    <w:p w:rsidR="00363D49" w:rsidRDefault="005801DF" w:rsidP="00363D49">
      <w:pPr>
        <w:pStyle w:val="1"/>
        <w:ind w:firstLineChars="200" w:firstLine="480"/>
        <w:rPr>
          <w:rFonts w:ascii="Times New Roman" w:hAnsi="Times New Roman" w:cs="Times New Roman"/>
        </w:rPr>
      </w:pPr>
      <w:r w:rsidRPr="00336249">
        <w:rPr>
          <w:rFonts w:ascii="Times New Roman" w:hAnsi="Times New Roman" w:cs="Times New Roman"/>
        </w:rPr>
        <w:t>2</w:t>
      </w:r>
      <w:r>
        <w:rPr>
          <w:rFonts w:ascii="Times New Roman" w:hAnsi="Times New Roman" w:cs="Times New Roman" w:hint="eastAsia"/>
        </w:rPr>
        <w:t>．</w:t>
      </w:r>
      <w:r w:rsidRPr="00336249">
        <w:rPr>
          <w:rFonts w:ascii="Times New Roman" w:hAnsi="Times New Roman" w:cs="Times New Roman"/>
        </w:rPr>
        <w:t>火焰加热表面淬火</w:t>
      </w:r>
    </w:p>
    <w:p w:rsidR="005801DF" w:rsidRPr="00336249" w:rsidRDefault="005801DF" w:rsidP="005801DF">
      <w:pPr>
        <w:pStyle w:val="zhengwen"/>
        <w:ind w:firstLineChars="200" w:firstLine="452"/>
      </w:pPr>
      <w:r w:rsidRPr="005D4544">
        <w:t>图</w:t>
      </w:r>
      <w:r w:rsidR="00A8267A" w:rsidRPr="005D4544">
        <w:t>3</w:t>
      </w:r>
      <w:r w:rsidRPr="005D4544">
        <w:t>-34</w:t>
      </w:r>
      <w:r w:rsidRPr="005D4544">
        <w:t>所示</w:t>
      </w:r>
      <w:r w:rsidRPr="00336249">
        <w:t>为火焰加热淬火，其加热源为氧乙炔焰或煤气与氧的混合气体，燃烧的火焰喷射在零件表面上，使工件表面快速加热到淬火温度时立即喷水冷却。</w:t>
      </w:r>
    </w:p>
    <w:p w:rsidR="005801DF" w:rsidRPr="00336249" w:rsidRDefault="005801DF" w:rsidP="005801DF">
      <w:pPr>
        <w:pStyle w:val="zhengwen"/>
        <w:ind w:firstLineChars="200" w:firstLine="452"/>
      </w:pPr>
      <w:r w:rsidRPr="00336249">
        <w:t>火焰加热淬火的特点是：</w:t>
      </w:r>
    </w:p>
    <w:p w:rsidR="005801DF" w:rsidRPr="00336249" w:rsidRDefault="005801DF" w:rsidP="005801DF">
      <w:pPr>
        <w:pStyle w:val="zhengwen"/>
        <w:ind w:firstLineChars="200" w:firstLine="452"/>
      </w:pPr>
      <w:r>
        <w:rPr>
          <w:rFonts w:hint="eastAsia"/>
        </w:rPr>
        <w:t>1</w:t>
      </w:r>
      <w:r>
        <w:rPr>
          <w:rFonts w:hint="eastAsia"/>
        </w:rPr>
        <w:t>）</w:t>
      </w:r>
      <w:r w:rsidRPr="00336249">
        <w:t>操作简单，不需特殊设备；</w:t>
      </w:r>
    </w:p>
    <w:p w:rsidR="005801DF" w:rsidRPr="00336249" w:rsidRDefault="005801DF" w:rsidP="005801DF">
      <w:pPr>
        <w:pStyle w:val="zhengwen"/>
        <w:ind w:firstLineChars="200" w:firstLine="452"/>
      </w:pPr>
      <w:r>
        <w:rPr>
          <w:rFonts w:hint="eastAsia"/>
        </w:rPr>
        <w:t>2</w:t>
      </w:r>
      <w:r>
        <w:rPr>
          <w:rFonts w:hint="eastAsia"/>
        </w:rPr>
        <w:t>）</w:t>
      </w:r>
      <w:r w:rsidRPr="00336249">
        <w:t>淬硬层一般为</w:t>
      </w:r>
      <w:r w:rsidRPr="00336249">
        <w:t>2</w:t>
      </w:r>
      <w:r>
        <w:rPr>
          <w:rFonts w:hint="eastAsia"/>
        </w:rPr>
        <w:t>～</w:t>
      </w:r>
      <w:r w:rsidRPr="00336249">
        <w:t>6mm</w:t>
      </w:r>
      <w:r w:rsidRPr="00336249">
        <w:t>；</w:t>
      </w:r>
    </w:p>
    <w:p w:rsidR="005801DF" w:rsidRPr="00336249" w:rsidRDefault="005801DF" w:rsidP="005801DF">
      <w:pPr>
        <w:pStyle w:val="zhengwen"/>
        <w:ind w:firstLineChars="200" w:firstLine="452"/>
      </w:pPr>
      <w:r>
        <w:rPr>
          <w:rFonts w:hint="eastAsia"/>
        </w:rPr>
        <w:t>3</w:t>
      </w:r>
      <w:r>
        <w:rPr>
          <w:rFonts w:hint="eastAsia"/>
        </w:rPr>
        <w:t>）</w:t>
      </w:r>
      <w:r w:rsidRPr="00336249">
        <w:t>淬火质量不易稳定；</w:t>
      </w:r>
    </w:p>
    <w:p w:rsidR="005801DF" w:rsidRDefault="005801DF" w:rsidP="005801DF">
      <w:pPr>
        <w:pStyle w:val="zhengwen"/>
        <w:ind w:firstLineChars="200" w:firstLine="452"/>
      </w:pPr>
      <w:r>
        <w:rPr>
          <w:rFonts w:hint="eastAsia"/>
        </w:rPr>
        <w:t>4</w:t>
      </w:r>
      <w:r>
        <w:rPr>
          <w:rFonts w:hint="eastAsia"/>
        </w:rPr>
        <w:t>）</w:t>
      </w:r>
      <w:r w:rsidRPr="00336249">
        <w:t>适合单件、小批生产的大型零件和需要局部</w:t>
      </w:r>
      <w:r w:rsidR="005D4544">
        <w:rPr>
          <w:rFonts w:hint="eastAsia"/>
        </w:rPr>
        <w:t>淬</w:t>
      </w:r>
      <w:r w:rsidRPr="00336249">
        <w:t>火的工具或零件，如大型轴类零件、大模数齿轮等。</w:t>
      </w:r>
    </w:p>
    <w:p w:rsidR="002E1C6B" w:rsidRPr="00336249" w:rsidRDefault="002E1C6B" w:rsidP="002E1C6B">
      <w:pPr>
        <w:pStyle w:val="zhengwen"/>
        <w:jc w:val="center"/>
      </w:pPr>
      <w:r>
        <w:rPr>
          <w:rFonts w:hint="eastAsia"/>
          <w:noProof/>
        </w:rPr>
        <w:drawing>
          <wp:inline distT="0" distB="0" distL="0" distR="0">
            <wp:extent cx="2528145" cy="1878965"/>
            <wp:effectExtent l="0" t="0" r="5715" b="698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8" cstate="print">
                      <a:extLst>
                        <a:ext uri="{BEBA8EAE-BF5A-486C-A8C5-ECC9F3942E4B}">
                          <a14:imgProps xmlns:a14="http://schemas.microsoft.com/office/drawing/2010/main">
                            <a14:imgLayer r:embed="rId7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550703" cy="1895730"/>
                    </a:xfrm>
                    <a:prstGeom prst="rect">
                      <a:avLst/>
                    </a:prstGeom>
                    <a:noFill/>
                    <a:ln>
                      <a:noFill/>
                    </a:ln>
                  </pic:spPr>
                </pic:pic>
              </a:graphicData>
            </a:graphic>
          </wp:inline>
        </w:drawing>
      </w:r>
    </w:p>
    <w:p w:rsidR="00610FB4" w:rsidRPr="00610FB4" w:rsidRDefault="00610FB4" w:rsidP="00610FB4">
      <w:pPr>
        <w:pStyle w:val="1"/>
        <w:ind w:firstLineChars="200" w:firstLine="480"/>
      </w:pPr>
      <w:r w:rsidRPr="00610FB4">
        <w:t>3</w:t>
      </w:r>
      <w:r>
        <w:rPr>
          <w:rFonts w:hint="eastAsia"/>
        </w:rPr>
        <w:t>．</w:t>
      </w:r>
      <w:r w:rsidRPr="00610FB4">
        <w:t>高能束表面加热淬火</w:t>
      </w:r>
    </w:p>
    <w:p w:rsidR="00610FB4" w:rsidRPr="00610FB4" w:rsidRDefault="00610FB4" w:rsidP="00610FB4">
      <w:pPr>
        <w:pStyle w:val="zhengwen"/>
        <w:ind w:firstLineChars="200" w:firstLine="452"/>
      </w:pPr>
      <w:r w:rsidRPr="00610FB4">
        <w:t>激光束、电子束及离子束为三种高能量粒子束流。它们能量密度极高，对材料表面加热时具有加热速度快、加热精度高、节约能源、无二次污染等优点，引起了广大材料研究工作者的极大兴趣和关注。</w:t>
      </w:r>
      <w:r w:rsidRPr="00610FB4">
        <w:t>20</w:t>
      </w:r>
      <w:r w:rsidRPr="00610FB4">
        <w:t>世纪</w:t>
      </w:r>
      <w:r w:rsidRPr="00610FB4">
        <w:t>70</w:t>
      </w:r>
      <w:r w:rsidRPr="00610FB4">
        <w:t>年代以来，国内外在高能束表面强化技术的工业应用方面已经取得了长足的进步和显著的经济、社会效益，成为材料表面改性的一个高新技术领域。</w:t>
      </w:r>
    </w:p>
    <w:p w:rsidR="005801DF" w:rsidRPr="0037486E" w:rsidRDefault="00610FB4" w:rsidP="00610FB4">
      <w:pPr>
        <w:pStyle w:val="111"/>
        <w:spacing w:before="156"/>
        <w:rPr>
          <w:rFonts w:ascii="黑体" w:hAnsi="黑体" w:cs="Times New Roman"/>
          <w:sz w:val="28"/>
          <w:szCs w:val="28"/>
        </w:rPr>
      </w:pPr>
      <w:r w:rsidRPr="0037486E">
        <w:rPr>
          <w:rFonts w:ascii="黑体" w:hAnsi="黑体" w:hint="eastAsia"/>
        </w:rPr>
        <w:t>3.1.</w:t>
      </w:r>
      <w:r w:rsidR="0037486E" w:rsidRPr="0037486E">
        <w:rPr>
          <w:rFonts w:ascii="黑体" w:hAnsi="黑体" w:hint="eastAsia"/>
        </w:rPr>
        <w:t>5</w:t>
      </w:r>
      <w:r w:rsidRPr="0037486E">
        <w:rPr>
          <w:rFonts w:ascii="黑体" w:hAnsi="黑体"/>
        </w:rPr>
        <w:t xml:space="preserve"> </w:t>
      </w:r>
      <w:r w:rsidRPr="0037486E">
        <w:rPr>
          <w:rFonts w:ascii="黑体" w:hAnsi="黑体" w:cs="Times New Roman"/>
          <w:sz w:val="28"/>
          <w:szCs w:val="28"/>
        </w:rPr>
        <w:t>钢的化学热处理</w:t>
      </w:r>
    </w:p>
    <w:p w:rsidR="00610FB4" w:rsidRPr="00592890" w:rsidRDefault="00610FB4" w:rsidP="00610FB4">
      <w:pPr>
        <w:pStyle w:val="zhengwen"/>
        <w:ind w:firstLineChars="200" w:firstLine="452"/>
      </w:pPr>
      <w:r w:rsidRPr="00592890">
        <w:t>化学热处理是指将钢件置于一定的化学介质中加热、保温，使介质中的一种或几种元素的原子渗入工件表层，以改变钢件表层化学成分和组织又兼顾有更好强韧性的热处理工艺。</w:t>
      </w:r>
    </w:p>
    <w:p w:rsidR="00610FB4" w:rsidRDefault="00610FB4" w:rsidP="00610FB4">
      <w:pPr>
        <w:pStyle w:val="zhengwen"/>
        <w:ind w:firstLineChars="200" w:firstLine="452"/>
      </w:pPr>
      <w:r w:rsidRPr="00610FB4">
        <w:rPr>
          <w:rFonts w:ascii="黑体" w:eastAsia="黑体" w:hAnsi="黑体"/>
        </w:rPr>
        <w:t>（1）化学热处理的特点</w:t>
      </w:r>
    </w:p>
    <w:p w:rsidR="00610FB4" w:rsidRPr="00592890" w:rsidRDefault="00610FB4" w:rsidP="00610FB4">
      <w:pPr>
        <w:pStyle w:val="zhengwen"/>
        <w:ind w:firstLineChars="200" w:firstLine="452"/>
      </w:pPr>
      <w:r w:rsidRPr="00592890">
        <w:t>与表面淬火相比，化学热处理的特点是通过改变表面成分，满足工件表层组织、性能与心</w:t>
      </w:r>
      <w:proofErr w:type="gramStart"/>
      <w:r w:rsidRPr="00592890">
        <w:t>部不同</w:t>
      </w:r>
      <w:proofErr w:type="gramEnd"/>
      <w:r w:rsidRPr="00592890">
        <w:t>的要求。它能更有效地提高钢件的表面硬度，改善钢的耐磨性及疲劳</w:t>
      </w:r>
      <w:r w:rsidRPr="00592890">
        <w:lastRenderedPageBreak/>
        <w:t>性能，提高</w:t>
      </w:r>
      <w:proofErr w:type="gramStart"/>
      <w:r w:rsidRPr="00592890">
        <w:t>抗多次</w:t>
      </w:r>
      <w:proofErr w:type="gramEnd"/>
      <w:r w:rsidRPr="00592890">
        <w:t>冲击的能力。此外，它还能提高钢件的耐蚀能力，起到保护零件表面的作用。</w:t>
      </w:r>
    </w:p>
    <w:p w:rsidR="00610FB4" w:rsidRDefault="00610FB4" w:rsidP="00610FB4">
      <w:pPr>
        <w:pStyle w:val="zhengwen"/>
        <w:ind w:firstLineChars="200" w:firstLine="452"/>
        <w:rPr>
          <w:rFonts w:ascii="黑体" w:eastAsia="黑体" w:hAnsi="黑体"/>
        </w:rPr>
      </w:pPr>
      <w:r w:rsidRPr="00610FB4">
        <w:rPr>
          <w:rFonts w:ascii="黑体" w:eastAsia="黑体" w:hAnsi="黑体"/>
        </w:rPr>
        <w:t>（2）化学热处理的基本过程</w:t>
      </w:r>
    </w:p>
    <w:p w:rsidR="00610FB4" w:rsidRDefault="00610FB4" w:rsidP="00610FB4">
      <w:pPr>
        <w:pStyle w:val="zhengwen"/>
        <w:ind w:firstLineChars="200" w:firstLine="452"/>
      </w:pPr>
      <w:r w:rsidRPr="00592890">
        <w:rPr>
          <w:rFonts w:hint="eastAsia"/>
        </w:rPr>
        <w:t>①</w:t>
      </w:r>
      <w:r w:rsidRPr="00592890">
        <w:t>化学介质的分解，使之释放</w:t>
      </w:r>
      <w:proofErr w:type="gramStart"/>
      <w:r w:rsidRPr="00592890">
        <w:t>出待渗元素</w:t>
      </w:r>
      <w:proofErr w:type="gramEnd"/>
      <w:r w:rsidRPr="00592890">
        <w:t>的活性原子。</w:t>
      </w:r>
    </w:p>
    <w:p w:rsidR="00610FB4" w:rsidRDefault="00610FB4" w:rsidP="00610FB4">
      <w:pPr>
        <w:pStyle w:val="zhengwen"/>
        <w:ind w:firstLineChars="200" w:firstLine="452"/>
      </w:pPr>
      <w:r w:rsidRPr="00592890">
        <w:rPr>
          <w:rFonts w:hint="eastAsia"/>
        </w:rPr>
        <w:t>②</w:t>
      </w:r>
      <w:r w:rsidRPr="00592890">
        <w:t>活性原子被钢件表面吸收和溶解。</w:t>
      </w:r>
    </w:p>
    <w:p w:rsidR="00610FB4" w:rsidRPr="00592890" w:rsidRDefault="00610FB4" w:rsidP="00610FB4">
      <w:pPr>
        <w:pStyle w:val="zhengwen"/>
        <w:ind w:firstLineChars="200" w:firstLine="452"/>
      </w:pPr>
      <w:r w:rsidRPr="00592890">
        <w:rPr>
          <w:rFonts w:hint="eastAsia"/>
        </w:rPr>
        <w:t>③</w:t>
      </w:r>
      <w:r w:rsidRPr="00592890">
        <w:t>活性原子由表面向内部扩散，形成一定的扩散层。在一定的保温温度下，通过控制保温时间可控制扩散层深度。</w:t>
      </w:r>
    </w:p>
    <w:p w:rsidR="00610FB4" w:rsidRDefault="00610FB4" w:rsidP="00610FB4">
      <w:pPr>
        <w:pStyle w:val="zhengwen"/>
        <w:ind w:firstLineChars="200" w:firstLine="452"/>
      </w:pPr>
      <w:r w:rsidRPr="00610FB4">
        <w:rPr>
          <w:rFonts w:ascii="黑体" w:eastAsia="黑体" w:hAnsi="黑体"/>
        </w:rPr>
        <w:t>（3）化学热处理种类</w:t>
      </w:r>
      <w:r>
        <w:rPr>
          <w:rFonts w:hint="eastAsia"/>
        </w:rPr>
        <w:t xml:space="preserve"> </w:t>
      </w:r>
    </w:p>
    <w:p w:rsidR="00610FB4" w:rsidRPr="00592890" w:rsidRDefault="00610FB4" w:rsidP="00610FB4">
      <w:pPr>
        <w:pStyle w:val="zhengwen"/>
        <w:ind w:firstLineChars="200" w:firstLine="452"/>
      </w:pPr>
      <w:r w:rsidRPr="00592890">
        <w:t>化学热处理的种类很多，如渗碳和碳氮共渗可提高钢的表面硬度，改善钢的耐磨性及疲劳性能；渗氮和渗硼可显著改善钢的表面耐磨性和耐蚀性；渗铝可提高钢的高温抗氧化能力；渗硫可降低钢的摩擦系数，改善钢的耐磨性：</w:t>
      </w:r>
      <w:proofErr w:type="gramStart"/>
      <w:r w:rsidRPr="00592890">
        <w:t>渗硅可</w:t>
      </w:r>
      <w:proofErr w:type="gramEnd"/>
      <w:r w:rsidRPr="00592890">
        <w:t>改善钢件在酸性介质中的耐蚀性；等等。</w:t>
      </w:r>
    </w:p>
    <w:p w:rsidR="00610FB4" w:rsidRDefault="00610FB4" w:rsidP="00610FB4">
      <w:pPr>
        <w:pStyle w:val="zhengwen"/>
        <w:ind w:firstLineChars="200" w:firstLine="452"/>
      </w:pPr>
      <w:r w:rsidRPr="00592890">
        <w:t>目前，生产上应用最广泛的化学热处理工艺是渗碳、渗氮、碳氮共渗和</w:t>
      </w:r>
      <w:proofErr w:type="gramStart"/>
      <w:r w:rsidRPr="00592890">
        <w:t>氮碳硫</w:t>
      </w:r>
      <w:proofErr w:type="gramEnd"/>
      <w:r w:rsidRPr="00592890">
        <w:t>多元共渗等。</w:t>
      </w:r>
    </w:p>
    <w:p w:rsidR="007E124B" w:rsidRPr="007E124B" w:rsidRDefault="007E124B" w:rsidP="007E124B">
      <w:pPr>
        <w:pStyle w:val="1"/>
        <w:ind w:firstLineChars="200" w:firstLine="480"/>
        <w:rPr>
          <w:rFonts w:eastAsia="宋体"/>
        </w:rPr>
      </w:pPr>
      <w:r>
        <w:rPr>
          <w:rFonts w:hint="eastAsia"/>
        </w:rPr>
        <w:t>1.</w:t>
      </w:r>
      <w:r>
        <w:t xml:space="preserve"> </w:t>
      </w:r>
      <w:r w:rsidRPr="00592890">
        <w:t>渗碳</w:t>
      </w:r>
    </w:p>
    <w:p w:rsidR="007E124B" w:rsidRPr="007E124B" w:rsidRDefault="007E124B" w:rsidP="007E124B">
      <w:pPr>
        <w:pStyle w:val="10"/>
        <w:ind w:firstLineChars="200" w:firstLine="420"/>
      </w:pPr>
      <w:r>
        <w:rPr>
          <w:rFonts w:hint="eastAsia"/>
        </w:rPr>
        <w:t>（</w:t>
      </w:r>
      <w:r>
        <w:rPr>
          <w:rFonts w:hint="eastAsia"/>
        </w:rPr>
        <w:t>1</w:t>
      </w:r>
      <w:r>
        <w:rPr>
          <w:rFonts w:hint="eastAsia"/>
        </w:rPr>
        <w:t>）</w:t>
      </w:r>
      <w:r w:rsidRPr="007E124B">
        <w:t>渗碳的目的及用途</w:t>
      </w:r>
    </w:p>
    <w:p w:rsidR="007E124B" w:rsidRPr="007E124B" w:rsidRDefault="007E124B" w:rsidP="007E124B">
      <w:pPr>
        <w:pStyle w:val="zhengwen"/>
        <w:ind w:firstLineChars="200" w:firstLine="452"/>
      </w:pPr>
      <w:r w:rsidRPr="007E124B">
        <w:t>渗碳的最终目的是为提高工件的表层硬度、疲劳强度和改善耐磨性，并使心部具有良好的塑性和韧性。它主要用来制造承受强摩擦、冲击及容易疲劳损坏的零件，如齿轮、轴类、链条、套筒、摩擦片和活塞销等。</w:t>
      </w:r>
    </w:p>
    <w:p w:rsidR="007E124B" w:rsidRPr="007E124B" w:rsidRDefault="007E124B" w:rsidP="007E124B">
      <w:pPr>
        <w:spacing w:line="300" w:lineRule="auto"/>
        <w:ind w:firstLineChars="200" w:firstLine="420"/>
        <w:rPr>
          <w:rFonts w:ascii="Times New Roman" w:eastAsia="黑体" w:hAnsi="Times New Roman" w:cs="Times New Roman"/>
        </w:rPr>
      </w:pPr>
      <w:r>
        <w:rPr>
          <w:rFonts w:ascii="Times New Roman" w:eastAsia="黑体" w:hAnsi="Times New Roman" w:cs="Times New Roman" w:hint="eastAsia"/>
        </w:rPr>
        <w:t>（</w:t>
      </w:r>
      <w:r>
        <w:rPr>
          <w:rFonts w:ascii="Times New Roman" w:eastAsia="黑体" w:hAnsi="Times New Roman" w:cs="Times New Roman" w:hint="eastAsia"/>
        </w:rPr>
        <w:t>2</w:t>
      </w:r>
      <w:r>
        <w:rPr>
          <w:rFonts w:ascii="Times New Roman" w:eastAsia="黑体" w:hAnsi="Times New Roman" w:cs="Times New Roman" w:hint="eastAsia"/>
        </w:rPr>
        <w:t>）</w:t>
      </w:r>
      <w:r w:rsidRPr="007E124B">
        <w:rPr>
          <w:rFonts w:ascii="Times New Roman" w:eastAsia="黑体" w:hAnsi="Times New Roman" w:cs="Times New Roman"/>
        </w:rPr>
        <w:t>渗碳用钢</w:t>
      </w:r>
    </w:p>
    <w:p w:rsidR="007E124B" w:rsidRPr="007E124B" w:rsidRDefault="007E124B" w:rsidP="007E124B">
      <w:pPr>
        <w:pStyle w:val="zhengwen"/>
        <w:ind w:firstLineChars="200" w:firstLine="452"/>
      </w:pPr>
      <w:r w:rsidRPr="007E124B">
        <w:t>渗碳用钢均为低碳钢及低碳合金钢，如</w:t>
      </w:r>
      <w:r w:rsidRPr="007E124B">
        <w:t>15</w:t>
      </w:r>
      <w:r w:rsidRPr="007E124B">
        <w:t>、</w:t>
      </w:r>
      <w:r w:rsidRPr="007E124B">
        <w:t>20</w:t>
      </w:r>
      <w:r w:rsidRPr="007E124B">
        <w:t>钢，</w:t>
      </w:r>
      <w:r w:rsidRPr="007E124B">
        <w:t>20Cr</w:t>
      </w:r>
      <w:r w:rsidRPr="007E124B">
        <w:t>，</w:t>
      </w:r>
      <w:r w:rsidRPr="007E124B">
        <w:t>20CrMnTi</w:t>
      </w:r>
      <w:r w:rsidRPr="007E124B">
        <w:t>、</w:t>
      </w:r>
      <w:r w:rsidRPr="007E124B">
        <w:t>20Cr2Ni4A</w:t>
      </w:r>
      <w:r w:rsidRPr="007E124B">
        <w:t>钢等。只有</w:t>
      </w:r>
      <w:proofErr w:type="gramStart"/>
      <w:r w:rsidRPr="007E124B">
        <w:t>这些钢经渗碳</w:t>
      </w:r>
      <w:proofErr w:type="gramEnd"/>
      <w:r w:rsidRPr="007E124B">
        <w:t>后，表层才能有高碳钢的成分而心部仍保持原低碳钢的成分和良好的韧性与塑性。</w:t>
      </w:r>
    </w:p>
    <w:p w:rsidR="007E124B" w:rsidRPr="00EA0A43" w:rsidRDefault="00EA0A43" w:rsidP="00EA0A43">
      <w:pPr>
        <w:spacing w:line="300" w:lineRule="auto"/>
        <w:ind w:firstLineChars="200" w:firstLine="420"/>
        <w:rPr>
          <w:rFonts w:ascii="Times New Roman" w:eastAsia="黑体" w:hAnsi="Times New Roman" w:cs="Times New Roman"/>
        </w:rPr>
      </w:pPr>
      <w:r w:rsidRPr="00EA0A43">
        <w:rPr>
          <w:rFonts w:ascii="Times New Roman" w:eastAsia="黑体" w:hAnsi="Times New Roman" w:cs="Times New Roman" w:hint="eastAsia"/>
        </w:rPr>
        <w:t>（</w:t>
      </w:r>
      <w:r w:rsidRPr="00EA0A43">
        <w:rPr>
          <w:rFonts w:ascii="Times New Roman" w:eastAsia="黑体" w:hAnsi="Times New Roman" w:cs="Times New Roman" w:hint="eastAsia"/>
        </w:rPr>
        <w:t>3</w:t>
      </w:r>
      <w:r w:rsidRPr="00EA0A43">
        <w:rPr>
          <w:rFonts w:ascii="Times New Roman" w:eastAsia="黑体" w:hAnsi="Times New Roman" w:cs="Times New Roman" w:hint="eastAsia"/>
        </w:rPr>
        <w:t>）</w:t>
      </w:r>
      <w:r w:rsidR="007E124B" w:rsidRPr="00EA0A43">
        <w:rPr>
          <w:rFonts w:ascii="Times New Roman" w:eastAsia="黑体" w:hAnsi="Times New Roman" w:cs="Times New Roman"/>
        </w:rPr>
        <w:t>渗碳方法</w:t>
      </w:r>
    </w:p>
    <w:p w:rsidR="007E124B" w:rsidRPr="007E124B" w:rsidRDefault="007E124B" w:rsidP="00EA0A43">
      <w:pPr>
        <w:pStyle w:val="zhengwen"/>
        <w:ind w:firstLineChars="200" w:firstLine="452"/>
      </w:pPr>
      <w:r w:rsidRPr="007E124B">
        <w:t>实际生产中使用较普遍的渗碳方法有固体渗碳法和气体渗碳法。</w:t>
      </w:r>
    </w:p>
    <w:p w:rsidR="007E124B" w:rsidRPr="00EA0A43" w:rsidRDefault="00EA0A43" w:rsidP="00EA0A43">
      <w:pPr>
        <w:pStyle w:val="zhengwen"/>
        <w:ind w:firstLineChars="200" w:firstLine="452"/>
      </w:pPr>
      <w:r w:rsidRPr="00EA0A43">
        <w:rPr>
          <w:rFonts w:ascii="黑体" w:eastAsia="黑体" w:hAnsi="黑体" w:hint="eastAsia"/>
        </w:rPr>
        <w:t>1）</w:t>
      </w:r>
      <w:r w:rsidR="007E124B" w:rsidRPr="00EA0A43">
        <w:rPr>
          <w:rFonts w:ascii="黑体" w:eastAsia="黑体" w:hAnsi="黑体"/>
        </w:rPr>
        <w:t>气体渗碳法</w:t>
      </w:r>
      <w:r w:rsidR="007E124B" w:rsidRPr="00EA0A43">
        <w:t xml:space="preserve">  </w:t>
      </w:r>
      <w:r w:rsidR="007E124B" w:rsidRPr="00EA0A43">
        <w:t>如</w:t>
      </w:r>
      <w:r w:rsidR="007E124B" w:rsidRPr="0096600D">
        <w:t>图</w:t>
      </w:r>
      <w:r w:rsidR="00C532B1" w:rsidRPr="0096600D">
        <w:t>3</w:t>
      </w:r>
      <w:r w:rsidR="007E124B" w:rsidRPr="0096600D">
        <w:t>-37</w:t>
      </w:r>
      <w:r w:rsidR="007E124B" w:rsidRPr="0096600D">
        <w:t>所示</w:t>
      </w:r>
      <w:r w:rsidR="007E124B" w:rsidRPr="00EA0A43">
        <w:t>，将工件装入密封的渗碳炉中加热到</w:t>
      </w:r>
      <w:r w:rsidR="007E124B" w:rsidRPr="00EA0A43">
        <w:t>900</w:t>
      </w:r>
      <w:r w:rsidR="007E124B" w:rsidRPr="00EA0A43">
        <w:t>～</w:t>
      </w:r>
      <w:r w:rsidR="007E124B" w:rsidRPr="00EA0A43">
        <w:t>950</w:t>
      </w:r>
      <w:r w:rsidR="007E124B" w:rsidRPr="0096600D">
        <w:rPr>
          <w:rFonts w:ascii="宋体" w:hAnsi="宋体"/>
        </w:rPr>
        <w:t>℃</w:t>
      </w:r>
      <w:r w:rsidR="007E124B" w:rsidRPr="00EA0A43">
        <w:t>，向炉内滴入有机液体（如煤油、甲醇、丙酮等）使之分解，在高温下，通过下列反应生成活性碳原子：</w:t>
      </w:r>
    </w:p>
    <w:p w:rsidR="007E124B" w:rsidRPr="007E124B" w:rsidRDefault="007E124B" w:rsidP="00EA0A43">
      <w:pPr>
        <w:pStyle w:val="a7"/>
        <w:spacing w:line="300" w:lineRule="auto"/>
        <w:ind w:left="812" w:firstLineChars="0" w:firstLine="0"/>
        <w:jc w:val="center"/>
        <w:rPr>
          <w:rFonts w:ascii="Times New Roman" w:hAnsi="Times New Roman" w:cs="Times New Roman"/>
          <w:vertAlign w:val="subscript"/>
        </w:rPr>
      </w:pPr>
      <w:r w:rsidRPr="007E124B">
        <w:rPr>
          <w:rFonts w:ascii="Times New Roman" w:hAnsi="Times New Roman" w:cs="Times New Roman"/>
        </w:rPr>
        <w:t>CH</w:t>
      </w:r>
      <w:r w:rsidRPr="007E124B">
        <w:rPr>
          <w:rFonts w:ascii="Times New Roman" w:hAnsi="Times New Roman" w:cs="Times New Roman"/>
          <w:vertAlign w:val="subscript"/>
        </w:rPr>
        <w:t>4</w:t>
      </w:r>
      <w:r w:rsidRPr="007E124B">
        <w:rPr>
          <w:rFonts w:ascii="Times New Roman" w:hAnsi="Times New Roman" w:cs="Times New Roman"/>
        </w:rPr>
        <w:t>→[C</w:t>
      </w:r>
      <w:proofErr w:type="gramStart"/>
      <w:r w:rsidRPr="007E124B">
        <w:rPr>
          <w:rFonts w:ascii="Times New Roman" w:hAnsi="Times New Roman" w:cs="Times New Roman"/>
        </w:rPr>
        <w:t>]+</w:t>
      </w:r>
      <w:proofErr w:type="gramEnd"/>
      <w:r w:rsidRPr="007E124B">
        <w:rPr>
          <w:rFonts w:ascii="Times New Roman" w:hAnsi="Times New Roman" w:cs="Times New Roman"/>
        </w:rPr>
        <w:t>2H</w:t>
      </w:r>
      <w:r w:rsidRPr="007E124B">
        <w:rPr>
          <w:rFonts w:ascii="Times New Roman" w:hAnsi="Times New Roman" w:cs="Times New Roman"/>
          <w:vertAlign w:val="subscript"/>
        </w:rPr>
        <w:t>2</w:t>
      </w:r>
    </w:p>
    <w:p w:rsidR="007E124B" w:rsidRPr="007E124B" w:rsidRDefault="007E124B" w:rsidP="00EA0A43">
      <w:pPr>
        <w:pStyle w:val="a7"/>
        <w:spacing w:line="300" w:lineRule="auto"/>
        <w:ind w:left="812" w:firstLineChars="0" w:firstLine="0"/>
        <w:jc w:val="center"/>
        <w:rPr>
          <w:rFonts w:ascii="Times New Roman" w:hAnsi="Times New Roman" w:cs="Times New Roman"/>
          <w:vertAlign w:val="subscript"/>
        </w:rPr>
      </w:pPr>
      <w:r w:rsidRPr="007E124B">
        <w:rPr>
          <w:rFonts w:ascii="Times New Roman" w:hAnsi="Times New Roman" w:cs="Times New Roman"/>
        </w:rPr>
        <w:t>2CO→[C</w:t>
      </w:r>
      <w:proofErr w:type="gramStart"/>
      <w:r w:rsidRPr="007E124B">
        <w:rPr>
          <w:rFonts w:ascii="Times New Roman" w:hAnsi="Times New Roman" w:cs="Times New Roman"/>
        </w:rPr>
        <w:t>]+</w:t>
      </w:r>
      <w:proofErr w:type="gramEnd"/>
      <w:r w:rsidRPr="007E124B">
        <w:rPr>
          <w:rFonts w:ascii="Times New Roman" w:hAnsi="Times New Roman" w:cs="Times New Roman"/>
        </w:rPr>
        <w:t>2CO</w:t>
      </w:r>
      <w:r w:rsidRPr="007E124B">
        <w:rPr>
          <w:rFonts w:ascii="Times New Roman" w:hAnsi="Times New Roman" w:cs="Times New Roman"/>
          <w:vertAlign w:val="subscript"/>
        </w:rPr>
        <w:t>2</w:t>
      </w:r>
    </w:p>
    <w:p w:rsidR="007E124B" w:rsidRPr="007E124B" w:rsidRDefault="007E124B" w:rsidP="00EA0A43">
      <w:pPr>
        <w:pStyle w:val="a7"/>
        <w:spacing w:line="300" w:lineRule="auto"/>
        <w:ind w:left="812" w:firstLineChars="0" w:firstLine="0"/>
        <w:jc w:val="center"/>
        <w:rPr>
          <w:rFonts w:ascii="Times New Roman" w:hAnsi="Times New Roman" w:cs="Times New Roman"/>
        </w:rPr>
      </w:pPr>
      <w:r w:rsidRPr="007E124B">
        <w:rPr>
          <w:rFonts w:ascii="Times New Roman" w:hAnsi="Times New Roman" w:cs="Times New Roman"/>
        </w:rPr>
        <w:t>CO+H</w:t>
      </w:r>
      <w:r w:rsidRPr="007E124B">
        <w:rPr>
          <w:rFonts w:ascii="Times New Roman" w:hAnsi="Times New Roman" w:cs="Times New Roman"/>
          <w:vertAlign w:val="subscript"/>
        </w:rPr>
        <w:t>2</w:t>
      </w:r>
      <w:r w:rsidRPr="007E124B">
        <w:rPr>
          <w:rFonts w:ascii="Times New Roman" w:hAnsi="Times New Roman" w:cs="Times New Roman"/>
        </w:rPr>
        <w:t>→[C</w:t>
      </w:r>
      <w:proofErr w:type="gramStart"/>
      <w:r w:rsidRPr="007E124B">
        <w:rPr>
          <w:rFonts w:ascii="Times New Roman" w:hAnsi="Times New Roman" w:cs="Times New Roman"/>
        </w:rPr>
        <w:t>]+</w:t>
      </w:r>
      <w:proofErr w:type="gramEnd"/>
      <w:r w:rsidRPr="007E124B">
        <w:rPr>
          <w:rFonts w:ascii="Times New Roman" w:hAnsi="Times New Roman" w:cs="Times New Roman"/>
        </w:rPr>
        <w:t>H</w:t>
      </w:r>
      <w:r w:rsidRPr="007E124B">
        <w:rPr>
          <w:rFonts w:ascii="Times New Roman" w:hAnsi="Times New Roman" w:cs="Times New Roman"/>
          <w:vertAlign w:val="subscript"/>
        </w:rPr>
        <w:t>2</w:t>
      </w:r>
      <w:r w:rsidRPr="007E124B">
        <w:rPr>
          <w:rFonts w:ascii="Times New Roman" w:hAnsi="Times New Roman" w:cs="Times New Roman"/>
        </w:rPr>
        <w:t>O</w:t>
      </w:r>
    </w:p>
    <w:p w:rsidR="007E124B" w:rsidRPr="007E124B" w:rsidRDefault="007E124B" w:rsidP="00EA0A43">
      <w:pPr>
        <w:pStyle w:val="zhengwen"/>
        <w:ind w:firstLineChars="200" w:firstLine="452"/>
      </w:pPr>
      <w:r w:rsidRPr="007E124B">
        <w:t>生成的活性碳原子</w:t>
      </w:r>
      <w:r w:rsidRPr="007E124B">
        <w:t>[C]</w:t>
      </w:r>
      <w:r w:rsidRPr="007E124B">
        <w:t>渗入钢件表面后，由于高温</w:t>
      </w:r>
      <w:proofErr w:type="gramStart"/>
      <w:r w:rsidRPr="007E124B">
        <w:t>奥氏体溶碳能力</w:t>
      </w:r>
      <w:proofErr w:type="gramEnd"/>
      <w:r w:rsidRPr="007E124B">
        <w:t>强，于是</w:t>
      </w:r>
      <w:r w:rsidRPr="007E124B">
        <w:t>[C]</w:t>
      </w:r>
      <w:r w:rsidRPr="007E124B">
        <w:t>向其内部扩散，形成渗碳层。</w:t>
      </w:r>
    </w:p>
    <w:p w:rsidR="007E124B" w:rsidRDefault="007E124B" w:rsidP="00EA0A43">
      <w:pPr>
        <w:pStyle w:val="zhengwen"/>
        <w:ind w:firstLineChars="200" w:firstLine="452"/>
      </w:pPr>
      <w:r w:rsidRPr="007E124B">
        <w:t>钢件渗碳层的成分、厚度与渗碳气氛、加热温度、保温时间等因素有关。常用渗碳温度为</w:t>
      </w:r>
      <w:r w:rsidRPr="007E124B">
        <w:t>930</w:t>
      </w:r>
      <w:r w:rsidRPr="0096600D">
        <w:rPr>
          <w:rFonts w:ascii="宋体" w:hAnsi="宋体"/>
        </w:rPr>
        <w:t>℃</w:t>
      </w:r>
      <w:r w:rsidRPr="007E124B">
        <w:t>左右，渗层厚度则主要取决于时间，一般要经现场试验测定。气体渗</w:t>
      </w:r>
      <w:r w:rsidRPr="007E124B">
        <w:lastRenderedPageBreak/>
        <w:t>碳的优点是效率高、质量易控制、可实现生产自动化，目前工业生产中应用极为普遍。</w:t>
      </w:r>
    </w:p>
    <w:p w:rsidR="00C532B1" w:rsidRPr="007E124B" w:rsidRDefault="00C532B1" w:rsidP="00C532B1">
      <w:pPr>
        <w:pStyle w:val="zhengwen"/>
        <w:jc w:val="center"/>
      </w:pPr>
      <w:r>
        <w:rPr>
          <w:rFonts w:hint="eastAsia"/>
          <w:noProof/>
        </w:rPr>
        <w:drawing>
          <wp:inline distT="0" distB="0" distL="0" distR="0">
            <wp:extent cx="2126082" cy="3648075"/>
            <wp:effectExtent l="0" t="0" r="762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0" cstate="print">
                      <a:extLst>
                        <a:ext uri="{BEBA8EAE-BF5A-486C-A8C5-ECC9F3942E4B}">
                          <a14:imgProps xmlns:a14="http://schemas.microsoft.com/office/drawing/2010/main">
                            <a14:imgLayer r:embed="rId81">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2135297" cy="3663887"/>
                    </a:xfrm>
                    <a:prstGeom prst="rect">
                      <a:avLst/>
                    </a:prstGeom>
                    <a:noFill/>
                    <a:ln>
                      <a:noFill/>
                    </a:ln>
                  </pic:spPr>
                </pic:pic>
              </a:graphicData>
            </a:graphic>
          </wp:inline>
        </w:drawing>
      </w:r>
    </w:p>
    <w:p w:rsidR="007E124B" w:rsidRPr="00EA0A43" w:rsidRDefault="007E124B" w:rsidP="00EA0A43">
      <w:pPr>
        <w:pStyle w:val="zhengwen"/>
        <w:ind w:firstLineChars="200" w:firstLine="452"/>
      </w:pPr>
      <w:r w:rsidRPr="00EA0A43">
        <w:rPr>
          <w:rFonts w:ascii="黑体" w:eastAsia="黑体" w:hAnsi="黑体"/>
        </w:rPr>
        <w:t>2）固体渗碳法</w:t>
      </w:r>
      <w:r w:rsidR="00EA0A43">
        <w:rPr>
          <w:rFonts w:hint="eastAsia"/>
        </w:rPr>
        <w:t xml:space="preserve"> </w:t>
      </w:r>
      <w:r w:rsidR="00EA0A43">
        <w:t xml:space="preserve"> </w:t>
      </w:r>
      <w:r w:rsidRPr="00EA0A43">
        <w:t>固体渗碳是将少数钢件埋入填满粒状渗碳剂的用铁皮焊制的密封箱，然后置入普通箱式电炉中加热至</w:t>
      </w:r>
      <w:r w:rsidRPr="00EA0A43">
        <w:t>900</w:t>
      </w:r>
      <w:r w:rsidRPr="00EA0A43">
        <w:rPr>
          <w:rFonts w:hint="eastAsia"/>
        </w:rPr>
        <w:t>～</w:t>
      </w:r>
      <w:r w:rsidRPr="00EA0A43">
        <w:t>950</w:t>
      </w:r>
      <w:r w:rsidRPr="0096600D">
        <w:rPr>
          <w:rFonts w:ascii="宋体" w:hAnsi="宋体"/>
        </w:rPr>
        <w:t>℃</w:t>
      </w:r>
      <w:r w:rsidRPr="00EA0A43">
        <w:t>保温、渗碳的一种方法。木炭颗粒渗碳剂在催渗剂（如</w:t>
      </w:r>
      <w:r w:rsidRPr="00EA0A43">
        <w:t>B</w:t>
      </w:r>
      <w:r w:rsidRPr="00EA0A43">
        <w:rPr>
          <w:rFonts w:hint="eastAsia"/>
        </w:rPr>
        <w:t>a</w:t>
      </w:r>
      <w:r w:rsidRPr="00EA0A43">
        <w:t>CO</w:t>
      </w:r>
      <w:r w:rsidRPr="00EA0A43">
        <w:rPr>
          <w:vertAlign w:val="subscript"/>
        </w:rPr>
        <w:t>3</w:t>
      </w:r>
      <w:r w:rsidRPr="00EA0A43">
        <w:t>或</w:t>
      </w:r>
      <w:r w:rsidRPr="00EA0A43">
        <w:t>Na</w:t>
      </w:r>
      <w:r w:rsidRPr="00EA0A43">
        <w:rPr>
          <w:vertAlign w:val="subscript"/>
        </w:rPr>
        <w:t>2</w:t>
      </w:r>
      <w:r w:rsidRPr="00EA0A43">
        <w:t>CO</w:t>
      </w:r>
      <w:r w:rsidRPr="00EA0A43">
        <w:rPr>
          <w:vertAlign w:val="subscript"/>
        </w:rPr>
        <w:t>3</w:t>
      </w:r>
      <w:r w:rsidRPr="00EA0A43">
        <w:t>等）作用下，发生以下反应：</w:t>
      </w:r>
    </w:p>
    <w:p w:rsidR="007E124B" w:rsidRPr="006D7707" w:rsidRDefault="007E124B" w:rsidP="006D7707">
      <w:pPr>
        <w:spacing w:line="300" w:lineRule="auto"/>
        <w:jc w:val="center"/>
        <w:rPr>
          <w:rFonts w:ascii="Times New Roman" w:hAnsi="Times New Roman" w:cs="Times New Roman"/>
        </w:rPr>
      </w:pPr>
      <w:r w:rsidRPr="006D7707">
        <w:rPr>
          <w:rFonts w:ascii="Times New Roman" w:hAnsi="Times New Roman" w:cs="Times New Roman"/>
        </w:rPr>
        <w:t>2C+O</w:t>
      </w:r>
      <w:r w:rsidRPr="006D7707">
        <w:rPr>
          <w:rFonts w:ascii="Times New Roman" w:hAnsi="Times New Roman" w:cs="Times New Roman"/>
          <w:vertAlign w:val="subscript"/>
        </w:rPr>
        <w:t>2</w:t>
      </w:r>
      <w:r w:rsidRPr="006D7707">
        <w:rPr>
          <w:rFonts w:ascii="Times New Roman" w:hAnsi="Times New Roman" w:cs="Times New Roman"/>
        </w:rPr>
        <w:t>→2CO</w:t>
      </w:r>
    </w:p>
    <w:p w:rsidR="007E124B" w:rsidRPr="006D7707" w:rsidRDefault="007E124B" w:rsidP="006D7707">
      <w:pPr>
        <w:spacing w:line="300" w:lineRule="auto"/>
        <w:ind w:left="452"/>
        <w:jc w:val="center"/>
        <w:rPr>
          <w:rFonts w:ascii="Times New Roman" w:hAnsi="Times New Roman" w:cs="Times New Roman"/>
        </w:rPr>
      </w:pPr>
      <w:r w:rsidRPr="006D7707">
        <w:rPr>
          <w:rFonts w:ascii="Times New Roman" w:hAnsi="Times New Roman" w:cs="Times New Roman"/>
        </w:rPr>
        <w:t>B</w:t>
      </w:r>
      <w:r w:rsidRPr="006D7707">
        <w:rPr>
          <w:rFonts w:ascii="Times New Roman" w:hAnsi="Times New Roman" w:cs="Times New Roman" w:hint="eastAsia"/>
        </w:rPr>
        <w:t>a</w:t>
      </w:r>
      <w:r w:rsidRPr="006D7707">
        <w:rPr>
          <w:rFonts w:ascii="Times New Roman" w:hAnsi="Times New Roman" w:cs="Times New Roman"/>
        </w:rPr>
        <w:t>CO</w:t>
      </w:r>
      <w:r w:rsidRPr="006D7707">
        <w:rPr>
          <w:rFonts w:ascii="Times New Roman" w:hAnsi="Times New Roman" w:cs="Times New Roman"/>
          <w:vertAlign w:val="subscript"/>
        </w:rPr>
        <w:t>3</w:t>
      </w:r>
      <w:r w:rsidRPr="006D7707">
        <w:rPr>
          <w:rFonts w:ascii="Times New Roman" w:hAnsi="Times New Roman" w:cs="Times New Roman"/>
        </w:rPr>
        <w:t>+C→2CO+ BaO</w:t>
      </w:r>
    </w:p>
    <w:p w:rsidR="007E124B" w:rsidRPr="006D7707" w:rsidRDefault="007E124B" w:rsidP="006D7707">
      <w:pPr>
        <w:spacing w:line="300" w:lineRule="auto"/>
        <w:ind w:left="452"/>
        <w:jc w:val="center"/>
        <w:rPr>
          <w:rFonts w:ascii="Times New Roman" w:hAnsi="Times New Roman" w:cs="Times New Roman"/>
        </w:rPr>
      </w:pPr>
      <w:r w:rsidRPr="006D7707">
        <w:rPr>
          <w:rFonts w:ascii="Times New Roman" w:hAnsi="Times New Roman" w:cs="Times New Roman"/>
        </w:rPr>
        <w:t>2CO→[C</w:t>
      </w:r>
      <w:proofErr w:type="gramStart"/>
      <w:r w:rsidRPr="006D7707">
        <w:rPr>
          <w:rFonts w:ascii="Times New Roman" w:hAnsi="Times New Roman" w:cs="Times New Roman"/>
        </w:rPr>
        <w:t>]+</w:t>
      </w:r>
      <w:proofErr w:type="gramEnd"/>
      <w:r w:rsidRPr="006D7707">
        <w:rPr>
          <w:rFonts w:ascii="Times New Roman" w:hAnsi="Times New Roman" w:cs="Times New Roman"/>
        </w:rPr>
        <w:t>CO</w:t>
      </w:r>
      <w:r w:rsidRPr="006D7707">
        <w:rPr>
          <w:rFonts w:ascii="Times New Roman" w:hAnsi="Times New Roman" w:cs="Times New Roman"/>
          <w:vertAlign w:val="subscript"/>
        </w:rPr>
        <w:t>2</w:t>
      </w:r>
    </w:p>
    <w:p w:rsidR="007E124B" w:rsidRPr="007E124B" w:rsidRDefault="007E124B" w:rsidP="00EA0A43">
      <w:pPr>
        <w:pStyle w:val="zhengwen"/>
        <w:ind w:firstLineChars="200" w:firstLine="452"/>
      </w:pPr>
      <w:r w:rsidRPr="007E124B">
        <w:t>生成的活性碳原子</w:t>
      </w:r>
      <w:r w:rsidRPr="007E124B">
        <w:t>[C]</w:t>
      </w:r>
      <w:r w:rsidRPr="007E124B">
        <w:t>被钢件表面吸收达到渗碳效果。</w:t>
      </w:r>
    </w:p>
    <w:p w:rsidR="007E124B" w:rsidRPr="007E124B" w:rsidRDefault="007E124B" w:rsidP="00EA0A43">
      <w:pPr>
        <w:pStyle w:val="zhengwen"/>
        <w:ind w:firstLineChars="200" w:firstLine="452"/>
      </w:pPr>
      <w:r w:rsidRPr="007E124B">
        <w:t>固体渗碳的优点是设备简单成本低，容易实现，但生产效率低，质量不易控制，多为中、小工厂所采用，适于单件、小批生产。</w:t>
      </w:r>
    </w:p>
    <w:p w:rsidR="00980AC5" w:rsidRDefault="007E124B" w:rsidP="00EA0A43">
      <w:pPr>
        <w:pStyle w:val="zhengwen"/>
        <w:ind w:firstLineChars="200" w:firstLine="452"/>
      </w:pPr>
      <w:r w:rsidRPr="007E124B">
        <w:t>钢件渗碳后其表层含碳量一般应控</w:t>
      </w:r>
      <w:r w:rsidRPr="0096600D">
        <w:t>制在</w:t>
      </w:r>
      <w:r w:rsidRPr="0096600D">
        <w:t>ω</w:t>
      </w:r>
      <w:r w:rsidRPr="0096600D">
        <w:rPr>
          <w:vertAlign w:val="subscript"/>
        </w:rPr>
        <w:t>c</w:t>
      </w:r>
      <w:r w:rsidRPr="0096600D">
        <w:t>=0.85%</w:t>
      </w:r>
      <w:r w:rsidRPr="0096600D">
        <w:rPr>
          <w:rFonts w:hint="eastAsia"/>
        </w:rPr>
        <w:t>～</w:t>
      </w:r>
      <w:r w:rsidRPr="0096600D">
        <w:t>1.05%</w:t>
      </w:r>
      <w:r w:rsidRPr="0096600D">
        <w:t>范围内。某低碳钢齿轮经渗碳后</w:t>
      </w:r>
      <w:proofErr w:type="gramStart"/>
      <w:r w:rsidRPr="0096600D">
        <w:t>渗碳层按齿廓</w:t>
      </w:r>
      <w:proofErr w:type="gramEnd"/>
      <w:r w:rsidRPr="0096600D">
        <w:t>分布的宏观形貌如图</w:t>
      </w:r>
      <w:r w:rsidR="00C532B1" w:rsidRPr="0096600D">
        <w:t>3</w:t>
      </w:r>
      <w:r w:rsidRPr="0096600D">
        <w:t>-38</w:t>
      </w:r>
      <w:r w:rsidRPr="0096600D">
        <w:t>所示。</w:t>
      </w:r>
      <w:proofErr w:type="gramStart"/>
      <w:r w:rsidRPr="0096600D">
        <w:t>渗碳缓冷后</w:t>
      </w:r>
      <w:proofErr w:type="gramEnd"/>
      <w:r w:rsidRPr="0096600D">
        <w:t>的显微组织如图</w:t>
      </w:r>
      <w:r w:rsidR="00C532B1" w:rsidRPr="0096600D">
        <w:t>3</w:t>
      </w:r>
      <w:r w:rsidRPr="0096600D">
        <w:t>-39</w:t>
      </w:r>
      <w:r w:rsidRPr="0096600D">
        <w:t>所示，即</w:t>
      </w:r>
      <w:proofErr w:type="gramStart"/>
      <w:r w:rsidRPr="0096600D">
        <w:t>由齿部表层到齿心部</w:t>
      </w:r>
      <w:proofErr w:type="gramEnd"/>
      <w:r w:rsidRPr="0096600D">
        <w:t>依次为：</w:t>
      </w:r>
      <w:proofErr w:type="gramStart"/>
      <w:r w:rsidRPr="0096600D">
        <w:t>过共析</w:t>
      </w:r>
      <w:proofErr w:type="gramEnd"/>
      <w:r w:rsidRPr="0096600D">
        <w:t>组</w:t>
      </w:r>
      <w:r w:rsidRPr="007E124B">
        <w:t>织（</w:t>
      </w:r>
      <w:r w:rsidRPr="007E124B">
        <w:t>Fe</w:t>
      </w:r>
      <w:r w:rsidRPr="007E124B">
        <w:rPr>
          <w:vertAlign w:val="subscript"/>
        </w:rPr>
        <w:t>3</w:t>
      </w:r>
      <w:r w:rsidRPr="007E124B">
        <w:t>C</w:t>
      </w:r>
      <w:r w:rsidRPr="007E124B">
        <w:rPr>
          <w:vertAlign w:val="subscript"/>
        </w:rPr>
        <w:t>П</w:t>
      </w:r>
      <w:r w:rsidRPr="007E124B">
        <w:t>+P</w:t>
      </w:r>
      <w:r w:rsidRPr="007E124B">
        <w:t>）</w:t>
      </w:r>
      <w:r w:rsidRPr="007E124B">
        <w:t>→</w:t>
      </w:r>
      <w:r w:rsidRPr="007E124B">
        <w:t>共析组织（</w:t>
      </w:r>
      <w:r w:rsidRPr="007E124B">
        <w:t>P</w:t>
      </w:r>
      <w:r w:rsidRPr="007E124B">
        <w:t>）</w:t>
      </w:r>
      <w:r w:rsidRPr="007E124B">
        <w:t>→</w:t>
      </w:r>
      <w:r w:rsidRPr="007E124B">
        <w:t>亚共析组织（</w:t>
      </w:r>
      <w:r w:rsidRPr="007E124B">
        <w:t>P+F</w:t>
      </w:r>
      <w:r w:rsidRPr="007E124B">
        <w:t>）的过渡层</w:t>
      </w:r>
      <w:r w:rsidRPr="007E124B">
        <w:t>→</w:t>
      </w:r>
      <w:r w:rsidRPr="007E124B">
        <w:t>心部原始组织（</w:t>
      </w:r>
      <w:r w:rsidRPr="007E124B">
        <w:t>F+P</w:t>
      </w:r>
      <w:r w:rsidRPr="007E124B">
        <w:rPr>
          <w:rFonts w:hint="eastAsia"/>
          <w:vertAlign w:val="subscript"/>
        </w:rPr>
        <w:t>少量</w:t>
      </w:r>
      <w:r w:rsidRPr="007E124B">
        <w:t>）。一般规定：从表面至过渡层的</w:t>
      </w:r>
      <w:r w:rsidRPr="007E124B">
        <w:t>1/2</w:t>
      </w:r>
      <w:r w:rsidRPr="007E124B">
        <w:t>处即为渗碳层深度。</w:t>
      </w:r>
    </w:p>
    <w:p w:rsidR="00980AC5" w:rsidRDefault="00980AC5" w:rsidP="00980AC5">
      <w:pPr>
        <w:pStyle w:val="zhengwen"/>
        <w:jc w:val="center"/>
        <w:rPr>
          <w:rFonts w:cs="Times New Roman"/>
        </w:rPr>
      </w:pPr>
      <w:r>
        <w:rPr>
          <w:rFonts w:cs="Times New Roman" w:hint="eastAsia"/>
          <w:noProof/>
        </w:rPr>
        <w:lastRenderedPageBreak/>
        <w:drawing>
          <wp:inline distT="0" distB="0" distL="0" distR="0">
            <wp:extent cx="2929580" cy="1885950"/>
            <wp:effectExtent l="0" t="0" r="444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2" cstate="print">
                      <a:extLst>
                        <a:ext uri="{BEBA8EAE-BF5A-486C-A8C5-ECC9F3942E4B}">
                          <a14:imgProps xmlns:a14="http://schemas.microsoft.com/office/drawing/2010/main">
                            <a14:imgLayer r:embed="rId83">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939864" cy="1892571"/>
                    </a:xfrm>
                    <a:prstGeom prst="rect">
                      <a:avLst/>
                    </a:prstGeom>
                    <a:noFill/>
                    <a:ln>
                      <a:noFill/>
                    </a:ln>
                  </pic:spPr>
                </pic:pic>
              </a:graphicData>
            </a:graphic>
          </wp:inline>
        </w:drawing>
      </w:r>
    </w:p>
    <w:p w:rsidR="00980AC5" w:rsidRDefault="00980AC5" w:rsidP="00980AC5">
      <w:pPr>
        <w:pStyle w:val="zhengwen"/>
        <w:jc w:val="center"/>
        <w:rPr>
          <w:rFonts w:cs="Times New Roman"/>
        </w:rPr>
      </w:pPr>
      <w:r>
        <w:rPr>
          <w:rFonts w:cs="Times New Roman" w:hint="eastAsia"/>
          <w:noProof/>
        </w:rPr>
        <w:drawing>
          <wp:inline distT="0" distB="0" distL="0" distR="0">
            <wp:extent cx="5276850" cy="264795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4" cstate="print">
                      <a:extLst>
                        <a:ext uri="{BEBA8EAE-BF5A-486C-A8C5-ECC9F3942E4B}">
                          <a14:imgProps xmlns:a14="http://schemas.microsoft.com/office/drawing/2010/main">
                            <a14:imgLayer r:embed="rId85">
                              <a14:imgEffect>
                                <a14:brightnessContrast bright="2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647950"/>
                    </a:xfrm>
                    <a:prstGeom prst="rect">
                      <a:avLst/>
                    </a:prstGeom>
                    <a:noFill/>
                    <a:ln>
                      <a:noFill/>
                    </a:ln>
                  </pic:spPr>
                </pic:pic>
              </a:graphicData>
            </a:graphic>
          </wp:inline>
        </w:drawing>
      </w:r>
    </w:p>
    <w:p w:rsidR="00EA0A43" w:rsidRDefault="00EA0A43" w:rsidP="00EA0A43">
      <w:pPr>
        <w:pStyle w:val="1"/>
        <w:ind w:firstLineChars="200" w:firstLine="480"/>
      </w:pPr>
      <w:r>
        <w:rPr>
          <w:rFonts w:hint="eastAsia"/>
        </w:rPr>
        <w:t>2.</w:t>
      </w:r>
      <w:r w:rsidRPr="00F41762">
        <w:t xml:space="preserve"> </w:t>
      </w:r>
      <w:r w:rsidR="00321308" w:rsidRPr="00F41762">
        <w:t>渗</w:t>
      </w:r>
      <w:r w:rsidR="00321308" w:rsidRPr="00F41762">
        <w:rPr>
          <w:rFonts w:hint="eastAsia"/>
        </w:rPr>
        <w:t>氮</w:t>
      </w:r>
      <w:r w:rsidR="00321308" w:rsidRPr="00F41762">
        <w:t>和碳氮</w:t>
      </w:r>
      <w:r w:rsidR="00321308" w:rsidRPr="00542B06">
        <w:t>共渗</w:t>
      </w:r>
    </w:p>
    <w:p w:rsidR="00EA0A43" w:rsidRDefault="00EA0A43" w:rsidP="00EA0A43">
      <w:pPr>
        <w:pStyle w:val="10"/>
        <w:ind w:firstLineChars="200" w:firstLine="420"/>
        <w:rPr>
          <w:rFonts w:ascii="黑体" w:hAnsi="黑体" w:cs="Times New Roman"/>
        </w:rPr>
      </w:pPr>
      <w:r>
        <w:rPr>
          <w:rFonts w:hint="eastAsia"/>
        </w:rPr>
        <w:t>（</w:t>
      </w:r>
      <w:r>
        <w:rPr>
          <w:rFonts w:hint="eastAsia"/>
        </w:rPr>
        <w:t>1</w:t>
      </w:r>
      <w:r>
        <w:t>）</w:t>
      </w:r>
      <w:r w:rsidRPr="00542B06">
        <w:rPr>
          <w:rFonts w:ascii="黑体" w:hAnsi="黑体" w:cs="Times New Roman"/>
        </w:rPr>
        <w:t>渗氮</w:t>
      </w:r>
    </w:p>
    <w:p w:rsidR="00EA0A43" w:rsidRPr="009902B0" w:rsidRDefault="00EA0A43" w:rsidP="00EA0A43">
      <w:pPr>
        <w:pStyle w:val="zhengwen"/>
        <w:ind w:firstLineChars="200" w:firstLine="452"/>
      </w:pPr>
      <w:r w:rsidRPr="009902B0">
        <w:t>渗氮也称氮化，是在</w:t>
      </w:r>
      <w:r w:rsidRPr="009902B0">
        <w:t>A</w:t>
      </w:r>
      <w:r w:rsidRPr="00542B06">
        <w:rPr>
          <w:vertAlign w:val="subscript"/>
        </w:rPr>
        <w:t>1</w:t>
      </w:r>
      <w:r w:rsidRPr="009902B0">
        <w:t>以下温度（一般为</w:t>
      </w:r>
      <w:r w:rsidRPr="009902B0">
        <w:t>520</w:t>
      </w:r>
      <w:r>
        <w:rPr>
          <w:rFonts w:hint="eastAsia"/>
        </w:rPr>
        <w:t>～</w:t>
      </w:r>
      <w:r w:rsidRPr="009902B0">
        <w:t>600</w:t>
      </w:r>
      <w:r>
        <w:rPr>
          <w:rFonts w:hint="eastAsia"/>
        </w:rPr>
        <w:t>℃</w:t>
      </w:r>
      <w:r w:rsidRPr="009902B0">
        <w:t>）使活性氮原子渗入钢件表层的化学热处理工艺。</w:t>
      </w:r>
    </w:p>
    <w:p w:rsidR="00EA0A43" w:rsidRDefault="00EA0A43" w:rsidP="00EA0A43">
      <w:pPr>
        <w:pStyle w:val="zhengwen"/>
        <w:ind w:firstLineChars="200" w:firstLine="452"/>
      </w:pPr>
      <w:r w:rsidRPr="009902B0">
        <w:t>常用的气体渗氮法是利用氨气热分解来获得活性氮原子，即</w:t>
      </w:r>
    </w:p>
    <w:p w:rsidR="00EA0A43" w:rsidRPr="00E7402C" w:rsidRDefault="00EA0A43" w:rsidP="00EA0A43">
      <w:pPr>
        <w:spacing w:line="300" w:lineRule="auto"/>
        <w:jc w:val="center"/>
        <w:rPr>
          <w:rFonts w:ascii="Times New Roman" w:hAnsi="Times New Roman" w:cs="Times New Roman"/>
        </w:rPr>
      </w:pPr>
      <w:r w:rsidRPr="009902B0">
        <w:rPr>
          <w:rFonts w:ascii="Times New Roman" w:hAnsi="Times New Roman" w:cs="Times New Roman"/>
        </w:rPr>
        <w:t>2NH</w:t>
      </w:r>
      <w:r w:rsidRPr="00E7402C">
        <w:rPr>
          <w:rFonts w:ascii="Times New Roman" w:hAnsi="Times New Roman" w:cs="Times New Roman"/>
          <w:vertAlign w:val="subscript"/>
        </w:rPr>
        <w:t>3</w:t>
      </w: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w:t>
      </w:r>
      <w:r>
        <w:rPr>
          <w:rFonts w:ascii="Times New Roman" w:hAnsi="Times New Roman" w:cs="Times New Roman"/>
        </w:rPr>
        <w:t>N</w:t>
      </w:r>
      <w:r>
        <w:rPr>
          <w:rFonts w:ascii="Times New Roman" w:hAnsi="Times New Roman" w:cs="Times New Roman" w:hint="eastAsia"/>
        </w:rPr>
        <w:t>]</w:t>
      </w:r>
      <w:r>
        <w:rPr>
          <w:rFonts w:ascii="Times New Roman" w:hAnsi="Times New Roman" w:cs="Times New Roman"/>
        </w:rPr>
        <w:t>+3H</w:t>
      </w:r>
      <w:r w:rsidRPr="00E7402C">
        <w:rPr>
          <w:rFonts w:ascii="Times New Roman" w:hAnsi="Times New Roman" w:cs="Times New Roman"/>
          <w:vertAlign w:val="subscript"/>
        </w:rPr>
        <w:t>2</w:t>
      </w:r>
      <w:r>
        <w:rPr>
          <w:rFonts w:ascii="Times New Roman" w:hAnsi="Times New Roman" w:cs="Times New Roman"/>
          <w:vertAlign w:val="subscript"/>
        </w:rPr>
        <w:t xml:space="preserve">      </w:t>
      </w:r>
      <w:r>
        <w:rPr>
          <w:rFonts w:ascii="Times New Roman" w:hAnsi="Times New Roman" w:cs="Times New Roman" w:hint="eastAsia"/>
        </w:rPr>
        <w:t>（</w:t>
      </w:r>
      <w:r w:rsidRPr="009902B0">
        <w:rPr>
          <w:rFonts w:ascii="Times New Roman" w:hAnsi="Times New Roman" w:cs="Times New Roman"/>
        </w:rPr>
        <w:t>&gt;</w:t>
      </w:r>
      <w:r>
        <w:rPr>
          <w:rFonts w:ascii="Times New Roman" w:hAnsi="Times New Roman" w:cs="Times New Roman"/>
        </w:rPr>
        <w:t>3</w:t>
      </w:r>
      <w:r w:rsidRPr="009902B0">
        <w:rPr>
          <w:rFonts w:ascii="Times New Roman" w:hAnsi="Times New Roman" w:cs="Times New Roman"/>
        </w:rPr>
        <w:t>80</w:t>
      </w:r>
      <w:r w:rsidRPr="0096600D">
        <w:rPr>
          <w:rFonts w:ascii="宋体" w:eastAsia="宋体" w:hAnsi="宋体" w:cs="Times New Roman"/>
        </w:rPr>
        <w:t>℃</w:t>
      </w:r>
      <w:r>
        <w:rPr>
          <w:rFonts w:ascii="Times New Roman" w:hAnsi="Times New Roman" w:cs="Times New Roman" w:hint="eastAsia"/>
        </w:rPr>
        <w:t>）</w:t>
      </w:r>
    </w:p>
    <w:p w:rsidR="00EA0A43" w:rsidRPr="009902B0" w:rsidRDefault="00EA0A43" w:rsidP="00EA0A43">
      <w:pPr>
        <w:pStyle w:val="zhengwen"/>
        <w:ind w:firstLineChars="200" w:firstLine="452"/>
      </w:pPr>
      <w:r w:rsidRPr="00EA0A43">
        <w:rPr>
          <w:rFonts w:ascii="黑体" w:eastAsia="黑体" w:hAnsi="黑体" w:hint="eastAsia"/>
        </w:rPr>
        <w:t>1）</w:t>
      </w:r>
      <w:r w:rsidRPr="00EA0A43">
        <w:rPr>
          <w:rFonts w:ascii="黑体" w:eastAsia="黑体" w:hAnsi="黑体"/>
        </w:rPr>
        <w:t>渗氮的一般工艺过程</w:t>
      </w:r>
      <w:r w:rsidRPr="00EA0A43">
        <w:rPr>
          <w:rFonts w:ascii="黑体" w:eastAsia="黑体" w:hAnsi="黑体" w:hint="eastAsia"/>
        </w:rPr>
        <w:t xml:space="preserve"> </w:t>
      </w:r>
      <w:r>
        <w:rPr>
          <w:rFonts w:hint="eastAsia"/>
        </w:rPr>
        <w:t xml:space="preserve"> </w:t>
      </w:r>
      <w:r w:rsidRPr="009902B0">
        <w:t>渗氮通常在专用设备或井式渗碳炉中进行，先将调质后的工件除油净化，工件入炉前先用氨气将炉内空气排除，然后密封加热渗氮。渗氮结束后，应随炉冷却至</w:t>
      </w:r>
      <w:r w:rsidRPr="009902B0">
        <w:t>200</w:t>
      </w:r>
      <w:r w:rsidRPr="0096600D">
        <w:rPr>
          <w:rFonts w:ascii="宋体" w:hAnsi="宋体" w:cs="Times New Roman"/>
          <w:spacing w:val="0"/>
        </w:rPr>
        <w:t>℃</w:t>
      </w:r>
      <w:r w:rsidRPr="009902B0">
        <w:t>以下再停止供氨，方可出炉，此外，现代工业生产中较多采用先进</w:t>
      </w:r>
      <w:r w:rsidRPr="0096600D">
        <w:rPr>
          <w:rFonts w:ascii="宋体" w:hAnsi="宋体"/>
        </w:rPr>
        <w:t>的“辉光”离子氮</w:t>
      </w:r>
      <w:r w:rsidRPr="00E7402C">
        <w:t>化法，亦称</w:t>
      </w:r>
      <w:r w:rsidRPr="009902B0">
        <w:t>离子渗氮。其优点是渗氮时间较常规渗氮时间短、渗层质量好、节能且无公害、工作条件良好，正在得到广泛应用，其不足之处是当零件形状复杂或截面尺寸相差悬殊时，很难同时达到同一硬度和渗层深度值。</w:t>
      </w:r>
    </w:p>
    <w:p w:rsidR="00EA0A43" w:rsidRPr="009902B0" w:rsidRDefault="00EA0A43" w:rsidP="00321308">
      <w:pPr>
        <w:pStyle w:val="zhengwen"/>
        <w:ind w:firstLineChars="200" w:firstLine="452"/>
      </w:pPr>
      <w:r w:rsidRPr="00EA0A43">
        <w:rPr>
          <w:rFonts w:ascii="黑体" w:eastAsia="黑体" w:hAnsi="黑体"/>
        </w:rPr>
        <w:t>2）渗氮的特点</w:t>
      </w:r>
      <w:r>
        <w:rPr>
          <w:rFonts w:hint="eastAsia"/>
        </w:rPr>
        <w:t xml:space="preserve">  </w:t>
      </w:r>
      <w:r w:rsidRPr="009902B0">
        <w:t>渗氮处理以后，工件表层由连续分布的、致密的化合物组织构成，而心部与预备热处理组织相同，</w:t>
      </w:r>
      <w:r w:rsidRPr="009902B0">
        <w:t>35C</w:t>
      </w:r>
      <w:r>
        <w:t>r</w:t>
      </w:r>
      <w:r w:rsidRPr="009902B0">
        <w:t>Mn</w:t>
      </w:r>
      <w:r w:rsidRPr="009902B0">
        <w:t>钢渗氮处理的显微组</w:t>
      </w:r>
      <w:r w:rsidRPr="0096600D">
        <w:t>织如图</w:t>
      </w:r>
      <w:r w:rsidR="00980AC5" w:rsidRPr="0096600D">
        <w:t>3</w:t>
      </w:r>
      <w:r w:rsidRPr="0096600D">
        <w:t>-4</w:t>
      </w:r>
      <w:r w:rsidR="00980AC5" w:rsidRPr="0096600D">
        <w:t>0</w:t>
      </w:r>
      <w:r w:rsidRPr="0096600D">
        <w:t>所示，由于表层氮化物不易</w:t>
      </w:r>
      <w:proofErr w:type="gramStart"/>
      <w:r w:rsidRPr="0096600D">
        <w:t>浸蚀</w:t>
      </w:r>
      <w:proofErr w:type="gramEnd"/>
      <w:r w:rsidRPr="0096600D">
        <w:t>，故在金相照片中成为白亮层。与表面淬火和渗碳相</w:t>
      </w:r>
      <w:r w:rsidRPr="009902B0">
        <w:t>比，渗氮具有以下特点：</w:t>
      </w:r>
    </w:p>
    <w:p w:rsidR="00EA0A43" w:rsidRPr="009902B0" w:rsidRDefault="00EA0A43" w:rsidP="00EA0A43">
      <w:pPr>
        <w:pStyle w:val="zhengwen"/>
        <w:ind w:firstLineChars="200" w:firstLine="452"/>
      </w:pPr>
      <w:r w:rsidRPr="009902B0">
        <w:rPr>
          <w:rFonts w:hint="eastAsia"/>
        </w:rPr>
        <w:lastRenderedPageBreak/>
        <w:t>①</w:t>
      </w:r>
      <w:r w:rsidRPr="009902B0">
        <w:t>表面硬度高，可达</w:t>
      </w:r>
      <w:r w:rsidRPr="009902B0">
        <w:t>1000</w:t>
      </w:r>
      <w:r>
        <w:rPr>
          <w:rFonts w:hint="eastAsia"/>
        </w:rPr>
        <w:t>～</w:t>
      </w:r>
      <w:r w:rsidRPr="009902B0">
        <w:t>1</w:t>
      </w:r>
      <w:r>
        <w:t>0</w:t>
      </w:r>
      <w:r w:rsidRPr="009902B0">
        <w:t>00HV</w:t>
      </w:r>
      <w:r w:rsidRPr="009902B0">
        <w:t>，相当于</w:t>
      </w:r>
      <w:r w:rsidRPr="009902B0">
        <w:t>65</w:t>
      </w:r>
      <w:r>
        <w:rPr>
          <w:rFonts w:hint="eastAsia"/>
        </w:rPr>
        <w:t>～</w:t>
      </w:r>
      <w:r w:rsidRPr="009902B0">
        <w:t>70HRC</w:t>
      </w:r>
      <w:r w:rsidRPr="009902B0">
        <w:t>，耐磨性和疲劳性能更好。</w:t>
      </w:r>
    </w:p>
    <w:p w:rsidR="00EA0A43" w:rsidRPr="009902B0" w:rsidRDefault="00EA0A43" w:rsidP="00EA0A43">
      <w:pPr>
        <w:pStyle w:val="zhengwen"/>
        <w:ind w:firstLineChars="200" w:firstLine="452"/>
      </w:pPr>
      <w:r w:rsidRPr="009902B0">
        <w:rPr>
          <w:rFonts w:hint="eastAsia"/>
        </w:rPr>
        <w:t>②</w:t>
      </w:r>
      <w:r w:rsidRPr="009902B0">
        <w:t>热硬性好。渗氮件在</w:t>
      </w:r>
      <w:r>
        <w:rPr>
          <w:rFonts w:hint="eastAsia"/>
        </w:rPr>
        <w:t>5</w:t>
      </w:r>
      <w:r w:rsidRPr="009902B0">
        <w:t>50</w:t>
      </w:r>
      <w:r>
        <w:rPr>
          <w:rFonts w:hint="eastAsia"/>
        </w:rPr>
        <w:t>～</w:t>
      </w:r>
      <w:r w:rsidRPr="009902B0">
        <w:t>600</w:t>
      </w:r>
      <w:r w:rsidRPr="0096600D">
        <w:rPr>
          <w:rFonts w:ascii="宋体" w:hAnsi="宋体"/>
        </w:rPr>
        <w:t>℃</w:t>
      </w:r>
      <w:r w:rsidRPr="009902B0">
        <w:t>工况下仍保持很高的硬度，并具有较好的耐蚀性。</w:t>
      </w:r>
    </w:p>
    <w:p w:rsidR="00EA0A43" w:rsidRPr="009902B0" w:rsidRDefault="00EA0A43" w:rsidP="00EA0A43">
      <w:pPr>
        <w:pStyle w:val="zhengwen"/>
        <w:ind w:firstLineChars="200" w:firstLine="452"/>
      </w:pPr>
      <w:r w:rsidRPr="009902B0">
        <w:rPr>
          <w:rFonts w:hint="eastAsia"/>
        </w:rPr>
        <w:t>③</w:t>
      </w:r>
      <w:r w:rsidRPr="009902B0">
        <w:t>渗氮温度低，工件</w:t>
      </w:r>
      <w:proofErr w:type="gramStart"/>
      <w:r w:rsidRPr="009902B0">
        <w:t>变形极</w:t>
      </w:r>
      <w:proofErr w:type="gramEnd"/>
      <w:r w:rsidRPr="009902B0">
        <w:t>小，适于精密零件。</w:t>
      </w:r>
    </w:p>
    <w:p w:rsidR="00EA0A43" w:rsidRPr="009902B0" w:rsidRDefault="00EA0A43" w:rsidP="00EA0A43">
      <w:pPr>
        <w:pStyle w:val="zhengwen"/>
        <w:ind w:firstLineChars="200" w:firstLine="452"/>
      </w:pPr>
      <w:r w:rsidRPr="009902B0">
        <w:rPr>
          <w:rFonts w:hint="eastAsia"/>
        </w:rPr>
        <w:t>④</w:t>
      </w:r>
      <w:r w:rsidRPr="009902B0">
        <w:t>零件渗氮前应进行调质处理，以提高心部的强度和韧度。</w:t>
      </w:r>
    </w:p>
    <w:p w:rsidR="00EA0A43" w:rsidRDefault="00EA0A43" w:rsidP="00EA0A43">
      <w:pPr>
        <w:pStyle w:val="zhengwen"/>
        <w:ind w:firstLineChars="200" w:firstLine="452"/>
      </w:pPr>
      <w:r w:rsidRPr="009902B0">
        <w:rPr>
          <w:rFonts w:hint="eastAsia"/>
        </w:rPr>
        <w:t>⑤</w:t>
      </w:r>
      <w:r w:rsidRPr="009902B0">
        <w:t>渗氮工艺时间长，</w:t>
      </w:r>
      <w:proofErr w:type="gramStart"/>
      <w:r w:rsidRPr="009902B0">
        <w:t>氮化层较浅</w:t>
      </w:r>
      <w:proofErr w:type="gramEnd"/>
      <w:r w:rsidRPr="009902B0">
        <w:t>，合理</w:t>
      </w:r>
      <w:proofErr w:type="gramStart"/>
      <w:r w:rsidRPr="009902B0">
        <w:t>的层深一般</w:t>
      </w:r>
      <w:proofErr w:type="gramEnd"/>
      <w:r w:rsidRPr="009902B0">
        <w:t>为</w:t>
      </w:r>
      <w:r w:rsidRPr="009902B0">
        <w:t>0.1</w:t>
      </w:r>
      <w:r>
        <w:rPr>
          <w:rFonts w:hint="eastAsia"/>
        </w:rPr>
        <w:t>～</w:t>
      </w:r>
      <w:r w:rsidRPr="009902B0">
        <w:t>0.6mm</w:t>
      </w:r>
      <w:r w:rsidRPr="009902B0">
        <w:t>，渗氮后不再淬火、回火，仅进行精磨或研磨，以免除去渗氮层</w:t>
      </w:r>
      <w:r>
        <w:rPr>
          <w:rFonts w:hint="eastAsia"/>
        </w:rPr>
        <w:t>。</w:t>
      </w:r>
    </w:p>
    <w:p w:rsidR="00980AC5" w:rsidRPr="009902B0" w:rsidRDefault="00980AC5" w:rsidP="00980AC5">
      <w:pPr>
        <w:pStyle w:val="zhengwen"/>
        <w:jc w:val="center"/>
      </w:pPr>
      <w:r>
        <w:rPr>
          <w:rFonts w:hint="eastAsia"/>
          <w:noProof/>
        </w:rPr>
        <w:drawing>
          <wp:inline distT="0" distB="0" distL="0" distR="0">
            <wp:extent cx="3958195" cy="2447925"/>
            <wp:effectExtent l="0" t="0" r="444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6" cstate="print">
                      <a:extLst>
                        <a:ext uri="{BEBA8EAE-BF5A-486C-A8C5-ECC9F3942E4B}">
                          <a14:imgProps xmlns:a14="http://schemas.microsoft.com/office/drawing/2010/main">
                            <a14:imgLayer r:embed="rId87">
                              <a14:imgEffect>
                                <a14:brightnessContrast bright="-6000" contrast="48000"/>
                              </a14:imgEffect>
                            </a14:imgLayer>
                          </a14:imgProps>
                        </a:ext>
                        <a:ext uri="{28A0092B-C50C-407E-A947-70E740481C1C}">
                          <a14:useLocalDpi xmlns:a14="http://schemas.microsoft.com/office/drawing/2010/main" val="0"/>
                        </a:ext>
                      </a:extLst>
                    </a:blip>
                    <a:srcRect/>
                    <a:stretch>
                      <a:fillRect/>
                    </a:stretch>
                  </pic:blipFill>
                  <pic:spPr bwMode="auto">
                    <a:xfrm>
                      <a:off x="0" y="0"/>
                      <a:ext cx="3965853" cy="2452661"/>
                    </a:xfrm>
                    <a:prstGeom prst="rect">
                      <a:avLst/>
                    </a:prstGeom>
                    <a:noFill/>
                    <a:ln>
                      <a:noFill/>
                    </a:ln>
                  </pic:spPr>
                </pic:pic>
              </a:graphicData>
            </a:graphic>
          </wp:inline>
        </w:drawing>
      </w:r>
    </w:p>
    <w:p w:rsidR="00EA0A43" w:rsidRPr="009902B0" w:rsidRDefault="00EA0A43" w:rsidP="00EA0A43">
      <w:pPr>
        <w:pStyle w:val="zhengwen"/>
        <w:ind w:firstLineChars="200" w:firstLine="452"/>
      </w:pPr>
      <w:r w:rsidRPr="00EA0A43">
        <w:rPr>
          <w:rFonts w:ascii="黑体" w:eastAsia="黑体" w:hAnsi="黑体"/>
        </w:rPr>
        <w:t>3）渗氮用钢和工艺路线</w:t>
      </w:r>
      <w:r>
        <w:rPr>
          <w:rFonts w:hint="eastAsia"/>
        </w:rPr>
        <w:t xml:space="preserve"> </w:t>
      </w:r>
      <w:r>
        <w:t xml:space="preserve"> </w:t>
      </w:r>
      <w:r w:rsidRPr="009902B0">
        <w:t>渗氮用钢主要选用含</w:t>
      </w:r>
      <w:r w:rsidRPr="009902B0">
        <w:t>Cr</w:t>
      </w:r>
      <w:r w:rsidRPr="009902B0">
        <w:t>、</w:t>
      </w:r>
      <w:r w:rsidRPr="009902B0">
        <w:t>Mo</w:t>
      </w:r>
      <w:r w:rsidRPr="009902B0">
        <w:t>、</w:t>
      </w:r>
      <w:r w:rsidRPr="009902B0">
        <w:t>A</w:t>
      </w:r>
      <w:r>
        <w:t>l</w:t>
      </w:r>
      <w:r w:rsidRPr="009902B0">
        <w:t>等合金元素的中碳合金钢，如最常用渗氮钢为</w:t>
      </w:r>
      <w:r w:rsidRPr="009902B0">
        <w:t>38C</w:t>
      </w:r>
      <w:r>
        <w:t>r</w:t>
      </w:r>
      <w:r w:rsidRPr="009902B0">
        <w:t>MoA</w:t>
      </w:r>
      <w:r>
        <w:t>l</w:t>
      </w:r>
      <w:r w:rsidRPr="009902B0">
        <w:t>A</w:t>
      </w:r>
      <w:r w:rsidRPr="009902B0">
        <w:t>。</w:t>
      </w:r>
    </w:p>
    <w:p w:rsidR="00EA0A43" w:rsidRPr="009902B0" w:rsidRDefault="00EA0A43" w:rsidP="00EA0A43">
      <w:pPr>
        <w:pStyle w:val="zhengwen"/>
        <w:ind w:firstLineChars="200" w:firstLine="452"/>
      </w:pPr>
      <w:r>
        <w:rPr>
          <w:rFonts w:hint="eastAsia"/>
        </w:rPr>
        <w:t>渗</w:t>
      </w:r>
      <w:r w:rsidRPr="009902B0">
        <w:t>氮工艺广泛用于各种高速传动的精密齿轮、精密机床主轴（如</w:t>
      </w:r>
      <w:proofErr w:type="gramStart"/>
      <w:r w:rsidRPr="009902B0">
        <w:t>镗</w:t>
      </w:r>
      <w:proofErr w:type="gramEnd"/>
      <w:r w:rsidRPr="009902B0">
        <w:t>杆和磨床主、高速柴油机曲轴，以及</w:t>
      </w:r>
      <w:r>
        <w:rPr>
          <w:rFonts w:hint="eastAsia"/>
        </w:rPr>
        <w:t>耐磨</w:t>
      </w:r>
      <w:r w:rsidRPr="009902B0">
        <w:t>、耐蚀零件，如汽缸，阀门等。</w:t>
      </w:r>
    </w:p>
    <w:p w:rsidR="00EA0A43" w:rsidRPr="009902B0" w:rsidRDefault="00EA0A43" w:rsidP="00EA0A43">
      <w:pPr>
        <w:pStyle w:val="zhengwen"/>
        <w:ind w:firstLineChars="200" w:firstLine="452"/>
      </w:pPr>
      <w:r w:rsidRPr="009902B0">
        <w:t>渗氮件的技术要求：应注明渗氮层表面硬度、渗氮深度、渗氮区域（</w:t>
      </w:r>
      <w:proofErr w:type="gramStart"/>
      <w:r w:rsidRPr="009902B0">
        <w:t>不</w:t>
      </w:r>
      <w:proofErr w:type="gramEnd"/>
      <w:r w:rsidRPr="009902B0">
        <w:t>渗氮的部分应注明，以便镀铜防渗氮）及工件心部硬度。重要零件还要提出对心部力学性能、金相组织及渗氮层脆性等方面的要求。</w:t>
      </w:r>
    </w:p>
    <w:p w:rsidR="00EA0A43" w:rsidRPr="009902B0" w:rsidRDefault="00EA0A43" w:rsidP="00EA0A43">
      <w:pPr>
        <w:pStyle w:val="zhengwen"/>
        <w:ind w:firstLineChars="200" w:firstLine="452"/>
      </w:pPr>
      <w:r w:rsidRPr="009902B0">
        <w:t>一般渗氮件的加工工艺路线为：锻造</w:t>
      </w:r>
      <w:r w:rsidRPr="009902B0">
        <w:t>→</w:t>
      </w:r>
      <w:r w:rsidRPr="009902B0">
        <w:t>退火</w:t>
      </w:r>
      <w:r w:rsidRPr="009902B0">
        <w:t>→</w:t>
      </w:r>
      <w:r w:rsidRPr="009902B0">
        <w:t>粗加工</w:t>
      </w:r>
      <w:r w:rsidRPr="009902B0">
        <w:t>→</w:t>
      </w:r>
      <w:r w:rsidRPr="009902B0">
        <w:t>调质处理</w:t>
      </w:r>
      <w:r w:rsidRPr="009902B0">
        <w:t>→</w:t>
      </w:r>
      <w:r w:rsidRPr="009902B0">
        <w:t>半精加工</w:t>
      </w:r>
      <w:r w:rsidRPr="009902B0">
        <w:t>→</w:t>
      </w:r>
      <w:r w:rsidRPr="009902B0">
        <w:t>去应力退火</w:t>
      </w:r>
      <w:r w:rsidRPr="009902B0">
        <w:t>→</w:t>
      </w:r>
      <w:r w:rsidRPr="009902B0">
        <w:t>粗磨</w:t>
      </w:r>
      <w:r w:rsidRPr="009902B0">
        <w:t>→</w:t>
      </w:r>
      <w:r w:rsidRPr="009902B0">
        <w:t>渗氮</w:t>
      </w:r>
      <w:r w:rsidRPr="009902B0">
        <w:t>→</w:t>
      </w:r>
      <w:r w:rsidRPr="009902B0">
        <w:t>精磨或研磨</w:t>
      </w:r>
      <w:r>
        <w:rPr>
          <w:rFonts w:hint="eastAsia"/>
        </w:rPr>
        <w:t>。</w:t>
      </w:r>
    </w:p>
    <w:p w:rsidR="00EA0A43" w:rsidRPr="00EA0A43" w:rsidRDefault="00EA0A43" w:rsidP="00EA0A43">
      <w:pPr>
        <w:widowControl/>
        <w:spacing w:line="300" w:lineRule="auto"/>
        <w:ind w:firstLineChars="200" w:firstLine="420"/>
        <w:jc w:val="left"/>
        <w:rPr>
          <w:rFonts w:ascii="Times New Roman" w:eastAsia="黑体" w:hAnsi="Times New Roman" w:cs="Times New Roman"/>
          <w:kern w:val="0"/>
        </w:rPr>
      </w:pPr>
      <w:r>
        <w:rPr>
          <w:rFonts w:ascii="Times New Roman" w:eastAsia="黑体" w:hAnsi="Times New Roman" w:cs="Times New Roman" w:hint="eastAsia"/>
          <w:kern w:val="0"/>
        </w:rPr>
        <w:t>（</w:t>
      </w:r>
      <w:r>
        <w:rPr>
          <w:rFonts w:ascii="Times New Roman" w:eastAsia="黑体" w:hAnsi="Times New Roman" w:cs="Times New Roman" w:hint="eastAsia"/>
          <w:kern w:val="0"/>
        </w:rPr>
        <w:t>2</w:t>
      </w:r>
      <w:r>
        <w:rPr>
          <w:rFonts w:ascii="Times New Roman" w:eastAsia="黑体" w:hAnsi="Times New Roman" w:cs="Times New Roman" w:hint="eastAsia"/>
          <w:kern w:val="0"/>
        </w:rPr>
        <w:t>）</w:t>
      </w:r>
      <w:r w:rsidRPr="00EA0A43">
        <w:rPr>
          <w:rFonts w:ascii="Times New Roman" w:eastAsia="黑体" w:hAnsi="Times New Roman" w:cs="Times New Roman"/>
          <w:kern w:val="0"/>
        </w:rPr>
        <w:t>碳氮共渗</w:t>
      </w:r>
    </w:p>
    <w:p w:rsidR="00EA0A43" w:rsidRPr="00EA0A43" w:rsidRDefault="00EA0A43" w:rsidP="00015F7A">
      <w:pPr>
        <w:pStyle w:val="zhengwen"/>
        <w:ind w:firstLineChars="200" w:firstLine="452"/>
      </w:pPr>
      <w:r w:rsidRPr="00EA0A43">
        <w:t>碳氮共渗是一种同时向钢件表面渗入碳原子和氮原子的化学热处理工艺。碳氮共渗零件的性能介于渗碳和渗氮零件之间。目前，应用比较广泛的是中温（</w:t>
      </w:r>
      <w:r w:rsidRPr="00EA0A43">
        <w:t>780</w:t>
      </w:r>
      <w:r w:rsidRPr="00EA0A43">
        <w:rPr>
          <w:rFonts w:ascii="宋体" w:hAnsi="宋体" w:hint="eastAsia"/>
        </w:rPr>
        <w:t>～</w:t>
      </w:r>
      <w:r w:rsidRPr="00EA0A43">
        <w:t>880</w:t>
      </w:r>
      <w:r w:rsidRPr="0096600D">
        <w:rPr>
          <w:rFonts w:ascii="宋体" w:hAnsi="宋体"/>
        </w:rPr>
        <w:t>℃</w:t>
      </w:r>
      <w:r w:rsidRPr="00EA0A43">
        <w:t>）气体碳氮共渗和低温（</w:t>
      </w:r>
      <w:r w:rsidRPr="00EA0A43">
        <w:t>500</w:t>
      </w:r>
      <w:r w:rsidRPr="00EA0A43">
        <w:rPr>
          <w:rFonts w:ascii="宋体" w:hAnsi="宋体" w:hint="eastAsia"/>
        </w:rPr>
        <w:t>～</w:t>
      </w:r>
      <w:r w:rsidRPr="00EA0A43">
        <w:t>600</w:t>
      </w:r>
      <w:r w:rsidRPr="0096600D">
        <w:rPr>
          <w:rFonts w:ascii="宋体" w:hAnsi="宋体"/>
        </w:rPr>
        <w:t>℃</w:t>
      </w:r>
      <w:r w:rsidRPr="00EA0A43">
        <w:t>）气体氮碳共渗（即气体软氮化）。前者以渗碳为主，主要用来提高结构件（如齿轮、蜗轮、蜗杆、轴类件等）的硬度，改善耐磨性和疲劳性能；后者以渗氮为主，主要用来提高工模具的表面硬度，改善耐磨性、抗咬合性和耐蚀性。</w:t>
      </w:r>
    </w:p>
    <w:p w:rsidR="00EA0A43" w:rsidRPr="00EA0A43" w:rsidRDefault="00EA0A43" w:rsidP="00015F7A">
      <w:pPr>
        <w:pStyle w:val="zhengwen"/>
        <w:ind w:firstLineChars="200" w:firstLine="452"/>
      </w:pPr>
      <w:proofErr w:type="gramStart"/>
      <w:r w:rsidRPr="00EA0A43">
        <w:t>碳氮共渗件常选用</w:t>
      </w:r>
      <w:proofErr w:type="gramEnd"/>
      <w:r w:rsidRPr="00EA0A43">
        <w:t>低碳或中碳钢及中碳合金钢，共渗后可直接淬火和低温回火，</w:t>
      </w:r>
      <w:r w:rsidRPr="00EA0A43">
        <w:lastRenderedPageBreak/>
        <w:t>其渗层组织为细片（针）状回火马氏体加少量粒状碳氮化合物和残留奥氏体，表面硬度为</w:t>
      </w:r>
      <w:r w:rsidRPr="00EA0A43">
        <w:t>57</w:t>
      </w:r>
      <w:r w:rsidR="0096600D">
        <w:rPr>
          <w:rFonts w:cs="Times New Roman"/>
        </w:rPr>
        <w:t>~</w:t>
      </w:r>
      <w:r w:rsidRPr="00EA0A43">
        <w:t>63HRC</w:t>
      </w:r>
      <w:r w:rsidRPr="00EA0A43">
        <w:t>；心部组织和硬度取决于钢的成分和淬透性。</w:t>
      </w:r>
    </w:p>
    <w:p w:rsidR="00015F7A" w:rsidRPr="00015F7A" w:rsidRDefault="00015F7A" w:rsidP="00015F7A">
      <w:pPr>
        <w:pStyle w:val="1"/>
        <w:ind w:firstLineChars="200" w:firstLine="480"/>
      </w:pPr>
      <w:r w:rsidRPr="00015F7A">
        <w:t>3</w:t>
      </w:r>
      <w:r>
        <w:rPr>
          <w:rFonts w:hint="eastAsia"/>
        </w:rPr>
        <w:t>．</w:t>
      </w:r>
      <w:r w:rsidRPr="00015F7A">
        <w:t>常规表面热处理与化学热处理工艺的比较</w:t>
      </w:r>
    </w:p>
    <w:p w:rsidR="00015F7A" w:rsidRDefault="00015F7A" w:rsidP="00015F7A">
      <w:pPr>
        <w:pStyle w:val="zhengwen"/>
        <w:ind w:firstLineChars="200" w:firstLine="452"/>
      </w:pPr>
      <w:r w:rsidRPr="00015F7A">
        <w:t>为便于了解表面</w:t>
      </w:r>
      <w:r w:rsidRPr="0096600D">
        <w:t>淬火与渗碳、渗氮和碳氮共渗三种常规化学热处理工艺的特点和性能，现将它们列入表</w:t>
      </w:r>
      <w:r w:rsidR="00980AC5" w:rsidRPr="0096600D">
        <w:t>3</w:t>
      </w:r>
      <w:r w:rsidRPr="0096600D">
        <w:t>-</w:t>
      </w:r>
      <w:r w:rsidR="00980AC5" w:rsidRPr="0096600D">
        <w:t>5</w:t>
      </w:r>
      <w:r w:rsidRPr="0096600D">
        <w:t>进行</w:t>
      </w:r>
      <w:r w:rsidRPr="00015F7A">
        <w:t>比较。比较时应注意的是各热处理方法的用钢条件有别，故仅供参考</w:t>
      </w:r>
      <w:r w:rsidRPr="00015F7A">
        <w:rPr>
          <w:rFonts w:hint="eastAsia"/>
        </w:rPr>
        <w:t>。</w:t>
      </w:r>
    </w:p>
    <w:p w:rsidR="00FA11C6" w:rsidRPr="00015F7A" w:rsidRDefault="00980AC5" w:rsidP="00980AC5">
      <w:pPr>
        <w:pStyle w:val="zhengwen"/>
      </w:pPr>
      <w:r>
        <w:rPr>
          <w:rFonts w:hint="eastAsia"/>
          <w:noProof/>
        </w:rPr>
        <w:drawing>
          <wp:inline distT="0" distB="0" distL="0" distR="0">
            <wp:extent cx="5276850" cy="22098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8" cstate="print">
                      <a:extLst>
                        <a:ext uri="{BEBA8EAE-BF5A-486C-A8C5-ECC9F3942E4B}">
                          <a14:imgProps xmlns:a14="http://schemas.microsoft.com/office/drawing/2010/main">
                            <a14:imgLayer r:embed="rId8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209800"/>
                    </a:xfrm>
                    <a:prstGeom prst="rect">
                      <a:avLst/>
                    </a:prstGeom>
                    <a:noFill/>
                    <a:ln>
                      <a:noFill/>
                    </a:ln>
                  </pic:spPr>
                </pic:pic>
              </a:graphicData>
            </a:graphic>
          </wp:inline>
        </w:drawing>
      </w:r>
      <w:r w:rsidR="00FA11C6">
        <w:rPr>
          <w:rFonts w:hint="eastAsia"/>
          <w:noProof/>
        </w:rPr>
        <w:drawing>
          <wp:inline distT="0" distB="0" distL="0" distR="0">
            <wp:extent cx="5267325" cy="1095375"/>
            <wp:effectExtent l="0" t="0" r="9525"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0" cstate="print">
                      <a:extLst>
                        <a:ext uri="{BEBA8EAE-BF5A-486C-A8C5-ECC9F3942E4B}">
                          <a14:imgProps xmlns:a14="http://schemas.microsoft.com/office/drawing/2010/main">
                            <a14:imgLayer r:embed="rId91">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095375"/>
                    </a:xfrm>
                    <a:prstGeom prst="rect">
                      <a:avLst/>
                    </a:prstGeom>
                    <a:noFill/>
                    <a:ln>
                      <a:noFill/>
                    </a:ln>
                  </pic:spPr>
                </pic:pic>
              </a:graphicData>
            </a:graphic>
          </wp:inline>
        </w:drawing>
      </w:r>
    </w:p>
    <w:p w:rsidR="001C50F9" w:rsidRPr="000C781A" w:rsidRDefault="001C50F9" w:rsidP="001C50F9">
      <w:pPr>
        <w:pStyle w:val="1"/>
        <w:ind w:firstLineChars="200" w:firstLine="480"/>
      </w:pPr>
      <w:r w:rsidRPr="000C781A">
        <w:t>4</w:t>
      </w:r>
      <w:r w:rsidRPr="000C781A">
        <w:rPr>
          <w:rFonts w:hint="eastAsia"/>
        </w:rPr>
        <w:t>．</w:t>
      </w:r>
      <w:r w:rsidRPr="000C781A">
        <w:t>气相沉积表面强化处理</w:t>
      </w:r>
    </w:p>
    <w:p w:rsidR="001C50F9" w:rsidRPr="000C781A" w:rsidRDefault="001C50F9" w:rsidP="001C50F9">
      <w:pPr>
        <w:pStyle w:val="zhengwen"/>
        <w:ind w:firstLineChars="200" w:firstLine="452"/>
      </w:pPr>
      <w:r w:rsidRPr="000C781A">
        <w:t>气相沉积是利用气相之间发生物理化学的反应，在工件表面沉积单层或多层膜，从而使材料或工件获得所需要的各种优异性能的一种技术。运用这种技术可在工件表面沉积</w:t>
      </w:r>
      <w:r w:rsidRPr="000C781A">
        <w:t>Si</w:t>
      </w:r>
      <w:r w:rsidRPr="000C781A">
        <w:t>、</w:t>
      </w:r>
      <w:r w:rsidRPr="000C781A">
        <w:t>Ni</w:t>
      </w:r>
      <w:r w:rsidRPr="000C781A">
        <w:t>、</w:t>
      </w:r>
      <w:r w:rsidRPr="000C781A">
        <w:t>TiC</w:t>
      </w:r>
      <w:r w:rsidRPr="000C781A">
        <w:t>和</w:t>
      </w:r>
      <w:r w:rsidRPr="000C781A">
        <w:t>TiN</w:t>
      </w:r>
      <w:r w:rsidRPr="000C781A">
        <w:t>等覆盖层，以满足耐热、耐蚀、耐磨等性能的要求。</w:t>
      </w:r>
    </w:p>
    <w:p w:rsidR="001C50F9" w:rsidRPr="000C781A" w:rsidRDefault="001C50F9" w:rsidP="001C50F9">
      <w:pPr>
        <w:pStyle w:val="zhengwen"/>
        <w:ind w:firstLineChars="200" w:firstLine="452"/>
      </w:pPr>
      <w:r w:rsidRPr="000C781A">
        <w:t>根据气相沉积方式的不同，以及使反应过程进行所提供的能量方式不同，可将气相沉积技术分为物理气相沉积（</w:t>
      </w:r>
      <w:r w:rsidRPr="000C781A">
        <w:t>PVD</w:t>
      </w:r>
      <w:r w:rsidRPr="000C781A">
        <w:t>）、化学气相沉积（</w:t>
      </w:r>
      <w:r w:rsidRPr="000C781A">
        <w:t>CVD</w:t>
      </w:r>
      <w:r w:rsidRPr="000C781A">
        <w:t>）和等离子体化学气相沉积（</w:t>
      </w:r>
      <w:r w:rsidRPr="000C781A">
        <w:t>PCVD</w:t>
      </w:r>
      <w:r w:rsidRPr="000C781A">
        <w:t>）等三种类型。它们是</w:t>
      </w:r>
      <w:r w:rsidRPr="000C781A">
        <w:t>20</w:t>
      </w:r>
      <w:r w:rsidRPr="000C781A">
        <w:t>世纪末期发展起来的表面镀覆新技术，现广泛应用于电子信息、光学、声学、航天、能源和机械制造等多种领域。</w:t>
      </w:r>
    </w:p>
    <w:p w:rsidR="00AD4FEE" w:rsidRDefault="00AD4FEE" w:rsidP="00AD4FEE">
      <w:pPr>
        <w:pStyle w:val="111"/>
        <w:spacing w:before="156"/>
        <w:rPr>
          <w:rFonts w:cs="Times New Roman"/>
          <w:sz w:val="28"/>
          <w:szCs w:val="28"/>
        </w:rPr>
      </w:pPr>
      <w:r>
        <w:rPr>
          <w:rFonts w:hint="eastAsia"/>
        </w:rPr>
        <w:t>3.1.</w:t>
      </w:r>
      <w:r w:rsidR="004427CE">
        <w:t>6</w:t>
      </w:r>
      <w:r w:rsidRPr="006E2428">
        <w:rPr>
          <w:rFonts w:cs="Times New Roman"/>
          <w:sz w:val="28"/>
          <w:szCs w:val="28"/>
        </w:rPr>
        <w:t>铸铁的热处理</w:t>
      </w:r>
    </w:p>
    <w:p w:rsidR="00497F14" w:rsidRDefault="00AD4FEE" w:rsidP="00497F14">
      <w:pPr>
        <w:pStyle w:val="zhengwen"/>
        <w:ind w:firstLineChars="200" w:firstLine="452"/>
      </w:pPr>
      <w:r w:rsidRPr="00AD4FEE">
        <w:t>铸铁热处理的原理、工艺与</w:t>
      </w:r>
      <w:proofErr w:type="gramStart"/>
      <w:r w:rsidRPr="00AD4FEE">
        <w:t>钢基本</w:t>
      </w:r>
      <w:proofErr w:type="gramEnd"/>
      <w:r w:rsidRPr="00AD4FEE">
        <w:t>相同，但因其</w:t>
      </w:r>
      <w:r w:rsidRPr="00AD4FEE">
        <w:t>C</w:t>
      </w:r>
      <w:r w:rsidRPr="00AD4FEE">
        <w:t>、</w:t>
      </w:r>
      <w:r w:rsidRPr="00AD4FEE">
        <w:t>Si</w:t>
      </w:r>
      <w:r w:rsidRPr="00AD4FEE">
        <w:t>、</w:t>
      </w:r>
      <w:r w:rsidRPr="00AD4FEE">
        <w:t>Mn</w:t>
      </w:r>
      <w:r w:rsidRPr="00AD4FEE">
        <w:t>、</w:t>
      </w:r>
      <w:r w:rsidRPr="00AD4FEE">
        <w:t>S</w:t>
      </w:r>
      <w:r w:rsidRPr="00AD4FEE">
        <w:t>、</w:t>
      </w:r>
      <w:r w:rsidRPr="00AD4FEE">
        <w:t>P</w:t>
      </w:r>
      <w:r w:rsidRPr="00AD4FEE">
        <w:t>等元素的含量较高，故具有以下热处理特点：</w:t>
      </w:r>
    </w:p>
    <w:p w:rsidR="00497F14" w:rsidRDefault="00AD4FEE" w:rsidP="00497F14">
      <w:pPr>
        <w:pStyle w:val="zhengwen"/>
        <w:ind w:firstLineChars="200" w:firstLine="452"/>
      </w:pPr>
      <w:r w:rsidRPr="00AD4FEE">
        <w:rPr>
          <w:rFonts w:ascii="宋体" w:hAnsi="宋体" w:cs="宋体" w:hint="eastAsia"/>
        </w:rPr>
        <w:t>①</w:t>
      </w:r>
      <w:r w:rsidRPr="00AD4FEE">
        <w:t>共</w:t>
      </w:r>
      <w:proofErr w:type="gramStart"/>
      <w:r w:rsidRPr="00AD4FEE">
        <w:t>析转变</w:t>
      </w:r>
      <w:proofErr w:type="gramEnd"/>
      <w:r w:rsidRPr="00AD4FEE">
        <w:t>温度升高，随成分的变化，铸铁的共析温度在</w:t>
      </w:r>
      <w:r w:rsidRPr="00AD4FEE">
        <w:t>750</w:t>
      </w:r>
      <w:r w:rsidRPr="00AD4FEE">
        <w:rPr>
          <w:rFonts w:ascii="宋体" w:hAnsi="宋体" w:hint="eastAsia"/>
        </w:rPr>
        <w:t>～</w:t>
      </w:r>
      <w:r w:rsidRPr="00AD4FEE">
        <w:t>860</w:t>
      </w:r>
      <w:r w:rsidRPr="00F41762">
        <w:rPr>
          <w:rFonts w:ascii="宋体" w:hAnsi="宋体"/>
        </w:rPr>
        <w:t>℃</w:t>
      </w:r>
      <w:r w:rsidRPr="00AD4FEE">
        <w:t>范围内，当铸铁加热到共析温度范围时，形成奥氏体、铁素体和石墨等多相平衡组织，使热处理</w:t>
      </w:r>
      <w:r w:rsidRPr="00AD4FEE">
        <w:lastRenderedPageBreak/>
        <w:t>后的组织与性能多样化。</w:t>
      </w:r>
    </w:p>
    <w:p w:rsidR="00497F14" w:rsidRDefault="00AD4FEE" w:rsidP="00497F14">
      <w:pPr>
        <w:pStyle w:val="zhengwen"/>
        <w:ind w:firstLineChars="200" w:firstLine="452"/>
      </w:pPr>
      <w:r w:rsidRPr="00AD4FEE">
        <w:rPr>
          <w:rFonts w:ascii="宋体" w:hAnsi="宋体" w:cs="宋体" w:hint="eastAsia"/>
        </w:rPr>
        <w:t>②</w:t>
      </w:r>
      <w:r w:rsidRPr="00AD4FEE">
        <w:t>C</w:t>
      </w:r>
      <w:r w:rsidRPr="00AD4FEE">
        <w:t>曲线右移，</w:t>
      </w:r>
      <w:r w:rsidRPr="00AD4FEE">
        <w:rPr>
          <w:rFonts w:hint="eastAsia"/>
        </w:rPr>
        <w:t>淬</w:t>
      </w:r>
      <w:r w:rsidRPr="00AD4FEE">
        <w:t>透性得到提升，由于铸铁中含硅量高，故有较好的淬透性，中小铸铁件可在油中淬火</w:t>
      </w:r>
      <w:r w:rsidR="001C1D7A">
        <w:rPr>
          <w:rFonts w:hint="eastAsia"/>
        </w:rPr>
        <w:t>。</w:t>
      </w:r>
    </w:p>
    <w:p w:rsidR="00497F14" w:rsidRDefault="00AD4FEE" w:rsidP="00497F14">
      <w:pPr>
        <w:pStyle w:val="zhengwen"/>
        <w:ind w:firstLineChars="200" w:firstLine="452"/>
      </w:pPr>
      <w:r w:rsidRPr="00AD4FEE">
        <w:rPr>
          <w:rFonts w:ascii="宋体" w:hAnsi="宋体" w:cs="宋体" w:hint="eastAsia"/>
        </w:rPr>
        <w:t>③</w:t>
      </w:r>
      <w:r w:rsidRPr="00AD4FEE">
        <w:t>奥氏体中的含碳量可用加热温度和保温时间来调整，由于铸铁中有较多的石墨，当奥氏体化温度升高时，石墨不断溶入奥氏体中便获得不同含碳量的奥氏体，因而可得到不同含碳量的马氏体</w:t>
      </w:r>
      <w:r w:rsidRPr="00AD4FEE">
        <w:rPr>
          <w:rFonts w:hint="eastAsia"/>
        </w:rPr>
        <w:t>。</w:t>
      </w:r>
    </w:p>
    <w:p w:rsidR="00AD4FEE" w:rsidRPr="00995F79" w:rsidRDefault="00AD4FEE" w:rsidP="000C781A">
      <w:pPr>
        <w:pStyle w:val="zhengwen"/>
        <w:ind w:firstLineChars="200" w:firstLine="452"/>
        <w:rPr>
          <w:color w:val="FF0000"/>
        </w:rPr>
      </w:pPr>
      <w:r w:rsidRPr="00AD4FEE">
        <w:rPr>
          <w:rFonts w:ascii="宋体" w:hAnsi="宋体" w:cs="宋体" w:hint="eastAsia"/>
        </w:rPr>
        <w:t>④</w:t>
      </w:r>
      <w:r w:rsidRPr="00AD4FEE">
        <w:t>由于石墨的导热性差，故铸铁加热过程应缓慢进行</w:t>
      </w:r>
      <w:r w:rsidR="00B024EE">
        <w:rPr>
          <w:rFonts w:hint="eastAsia"/>
        </w:rPr>
        <w:t>。</w:t>
      </w:r>
    </w:p>
    <w:p w:rsidR="00AD4FEE" w:rsidRPr="00AD4FEE" w:rsidRDefault="00497F14" w:rsidP="00497F14">
      <w:pPr>
        <w:pStyle w:val="111"/>
        <w:spacing w:before="156"/>
      </w:pPr>
      <w:r>
        <w:rPr>
          <w:rFonts w:hint="eastAsia"/>
        </w:rPr>
        <w:t>3.1.</w:t>
      </w:r>
      <w:r w:rsidR="004427CE">
        <w:t>6</w:t>
      </w:r>
      <w:r>
        <w:t xml:space="preserve"> </w:t>
      </w:r>
      <w:r w:rsidR="00AD4FEE" w:rsidRPr="00AD4FEE">
        <w:t>热处理与机械零件设计制造的关系</w:t>
      </w:r>
    </w:p>
    <w:p w:rsidR="00AD4FEE" w:rsidRPr="00AD4FEE" w:rsidRDefault="00AD4FEE" w:rsidP="00497F14">
      <w:pPr>
        <w:pStyle w:val="zhengwen"/>
        <w:ind w:firstLineChars="200" w:firstLine="452"/>
      </w:pPr>
      <w:r w:rsidRPr="00AD4FEE">
        <w:t>进行热处理的零件不仅要满足工况要求，还要适应热处理工艺要求，否则会给热处理造成困难或因变形超差、开裂而导致报废。</w:t>
      </w:r>
    </w:p>
    <w:p w:rsidR="00AD4FEE" w:rsidRPr="00AD4FEE" w:rsidRDefault="00AD4FEE" w:rsidP="00497F14">
      <w:pPr>
        <w:pStyle w:val="1"/>
        <w:ind w:firstLineChars="200" w:firstLine="480"/>
      </w:pPr>
      <w:r w:rsidRPr="00AD4FEE">
        <w:t>1</w:t>
      </w:r>
      <w:r w:rsidR="00497F14">
        <w:rPr>
          <w:rFonts w:hint="eastAsia"/>
        </w:rPr>
        <w:t>．</w:t>
      </w:r>
      <w:r w:rsidRPr="00AD4FEE">
        <w:t>对零件结构形状的要求</w:t>
      </w:r>
    </w:p>
    <w:p w:rsidR="00AD4FEE" w:rsidRPr="00AD4FEE" w:rsidRDefault="00AD4FEE" w:rsidP="00497F14">
      <w:pPr>
        <w:pStyle w:val="zhengwen"/>
        <w:ind w:firstLineChars="200" w:firstLine="452"/>
      </w:pPr>
      <w:r w:rsidRPr="00AD4FEE">
        <w:t>为了减小工件淬火变形开裂倾向，除采取适宜的热处理工艺、选材及加工工艺路线外，零件结构设计合理也非常重要，应掌握以下原则：</w:t>
      </w:r>
    </w:p>
    <w:p w:rsidR="00AD4FEE" w:rsidRPr="005F61B0" w:rsidRDefault="00AD4FEE" w:rsidP="00497F14">
      <w:pPr>
        <w:pStyle w:val="zhengwen"/>
        <w:ind w:firstLineChars="200" w:firstLine="452"/>
        <w:rPr>
          <w:rFonts w:cs="Times New Roman"/>
        </w:rPr>
      </w:pPr>
      <w:r w:rsidRPr="00497F14">
        <w:rPr>
          <w:rFonts w:ascii="黑体" w:eastAsia="黑体" w:hAnsi="黑体"/>
        </w:rPr>
        <w:t>（1）避免尖角、棱角</w:t>
      </w:r>
      <w:r w:rsidRPr="00AD4FEE">
        <w:rPr>
          <w:rFonts w:hint="eastAsia"/>
        </w:rPr>
        <w:t xml:space="preserve">  </w:t>
      </w:r>
      <w:r w:rsidRPr="00AD4FEE">
        <w:t>工件的尖角及棱角处是淬火应力最为集中的地方，容易出现淬火裂纹，故应避免尖角，</w:t>
      </w:r>
      <w:r w:rsidRPr="005F61B0">
        <w:rPr>
          <w:rFonts w:cs="Times New Roman"/>
        </w:rPr>
        <w:t>如图</w:t>
      </w:r>
      <w:r w:rsidR="002D2FB0" w:rsidRPr="005F61B0">
        <w:rPr>
          <w:rFonts w:cs="Times New Roman"/>
        </w:rPr>
        <w:t>3-43</w:t>
      </w:r>
      <w:r w:rsidRPr="005F61B0">
        <w:rPr>
          <w:rFonts w:cs="Times New Roman"/>
        </w:rPr>
        <w:t>所示。</w:t>
      </w:r>
    </w:p>
    <w:p w:rsidR="00AD4FEE" w:rsidRPr="005F61B0" w:rsidRDefault="00AD4FEE" w:rsidP="00497F14">
      <w:pPr>
        <w:pStyle w:val="zhengwen"/>
        <w:ind w:firstLineChars="200" w:firstLine="452"/>
        <w:rPr>
          <w:rFonts w:cs="Times New Roman"/>
        </w:rPr>
      </w:pPr>
      <w:r w:rsidRPr="005F61B0">
        <w:rPr>
          <w:rFonts w:cs="Times New Roman"/>
        </w:rPr>
        <w:t>（</w:t>
      </w:r>
      <w:r w:rsidRPr="005F61B0">
        <w:rPr>
          <w:rFonts w:cs="Times New Roman"/>
        </w:rPr>
        <w:t>2</w:t>
      </w:r>
      <w:r w:rsidRPr="005F61B0">
        <w:rPr>
          <w:rFonts w:cs="Times New Roman"/>
        </w:rPr>
        <w:t>）</w:t>
      </w:r>
      <w:r w:rsidRPr="000D3ECC">
        <w:rPr>
          <w:rFonts w:ascii="黑体" w:eastAsia="黑体" w:hAnsi="黑体" w:cs="Times New Roman"/>
        </w:rPr>
        <w:t>避免零件截面尺寸相差悬殊</w:t>
      </w:r>
      <w:r w:rsidRPr="005F61B0">
        <w:rPr>
          <w:rFonts w:cs="Times New Roman"/>
        </w:rPr>
        <w:t xml:space="preserve">  </w:t>
      </w:r>
      <w:r w:rsidRPr="005F61B0">
        <w:rPr>
          <w:rFonts w:cs="Times New Roman"/>
        </w:rPr>
        <w:t>零件截面尺寸悬殊的零件在淬火冷却时，由于冷却不同步而使变形、开裂倾向增大。因此，可采用开工艺孔、加厚零件太薄部分及合理安排孔洞位置等措施来减小冷却不均匀性，如图</w:t>
      </w:r>
      <w:r w:rsidR="00644F79" w:rsidRPr="005F61B0">
        <w:rPr>
          <w:rFonts w:cs="Times New Roman"/>
        </w:rPr>
        <w:t>3-44</w:t>
      </w:r>
      <w:r w:rsidRPr="005F61B0">
        <w:rPr>
          <w:rFonts w:cs="Times New Roman"/>
        </w:rPr>
        <w:t>、图</w:t>
      </w:r>
      <w:r w:rsidR="00644F79" w:rsidRPr="005F61B0">
        <w:rPr>
          <w:rFonts w:cs="Times New Roman"/>
        </w:rPr>
        <w:t>3</w:t>
      </w:r>
      <w:r w:rsidRPr="005F61B0">
        <w:rPr>
          <w:rFonts w:cs="Times New Roman"/>
        </w:rPr>
        <w:t>-</w:t>
      </w:r>
      <w:r w:rsidR="00644F79" w:rsidRPr="005F61B0">
        <w:rPr>
          <w:rFonts w:cs="Times New Roman"/>
        </w:rPr>
        <w:t>45</w:t>
      </w:r>
      <w:r w:rsidRPr="005F61B0">
        <w:rPr>
          <w:rFonts w:cs="Times New Roman"/>
        </w:rPr>
        <w:t>所示。</w:t>
      </w:r>
    </w:p>
    <w:p w:rsidR="00AD4FEE" w:rsidRPr="005F61B0" w:rsidRDefault="00AD4FEE" w:rsidP="00497F14">
      <w:pPr>
        <w:pStyle w:val="zhengwen"/>
        <w:ind w:firstLineChars="200" w:firstLine="452"/>
        <w:rPr>
          <w:rFonts w:cs="Times New Roman"/>
        </w:rPr>
      </w:pPr>
      <w:r w:rsidRPr="005F61B0">
        <w:rPr>
          <w:rFonts w:cs="Times New Roman"/>
        </w:rPr>
        <w:t>（</w:t>
      </w:r>
      <w:r w:rsidRPr="005F61B0">
        <w:rPr>
          <w:rFonts w:cs="Times New Roman"/>
        </w:rPr>
        <w:t>3</w:t>
      </w:r>
      <w:r w:rsidRPr="005F61B0">
        <w:rPr>
          <w:rFonts w:cs="Times New Roman"/>
        </w:rPr>
        <w:t>）</w:t>
      </w:r>
      <w:r w:rsidRPr="000D3ECC">
        <w:rPr>
          <w:rFonts w:ascii="黑体" w:eastAsia="黑体" w:hAnsi="黑体" w:cs="Times New Roman"/>
        </w:rPr>
        <w:t xml:space="preserve">采用对称、封闭结构 </w:t>
      </w:r>
      <w:r w:rsidRPr="005F61B0">
        <w:rPr>
          <w:rFonts w:cs="Times New Roman"/>
        </w:rPr>
        <w:t xml:space="preserve"> </w:t>
      </w:r>
      <w:r w:rsidRPr="005F61B0">
        <w:rPr>
          <w:rFonts w:cs="Times New Roman"/>
        </w:rPr>
        <w:t>不对称及开口结构的零件在淬火时应力分布不均匀，易引起变形，故在淬火前可采用封闭结构或淬火后再开槽（口），如图</w:t>
      </w:r>
      <w:r w:rsidR="0016007F" w:rsidRPr="005F61B0">
        <w:rPr>
          <w:rFonts w:cs="Times New Roman"/>
        </w:rPr>
        <w:t>3-46</w:t>
      </w:r>
      <w:r w:rsidRPr="005F61B0">
        <w:rPr>
          <w:rFonts w:cs="Times New Roman"/>
        </w:rPr>
        <w:t>所示的弹簧卡头。另外，对称的两侧开槽比只开一个槽的零件（如轴类）更为合理。</w:t>
      </w:r>
    </w:p>
    <w:p w:rsidR="00AD4FEE" w:rsidRDefault="00AD4FEE" w:rsidP="00497F14">
      <w:pPr>
        <w:pStyle w:val="zhengwen"/>
        <w:ind w:firstLineChars="200" w:firstLine="452"/>
      </w:pPr>
      <w:r w:rsidRPr="000D3ECC">
        <w:rPr>
          <w:rFonts w:ascii="黑体" w:eastAsia="黑体" w:hAnsi="黑体" w:cs="Times New Roman"/>
        </w:rPr>
        <w:t xml:space="preserve">（4）采用组合结构  </w:t>
      </w:r>
      <w:r w:rsidRPr="005F61B0">
        <w:rPr>
          <w:rFonts w:cs="Times New Roman"/>
        </w:rPr>
        <w:t>对截面尺寸相差很大或各部分性能要求相差较大的零件，可采用不同材料分别热处理后，镶拼起来。如图</w:t>
      </w:r>
      <w:r w:rsidR="0016007F" w:rsidRPr="005F61B0">
        <w:rPr>
          <w:rFonts w:cs="Times New Roman"/>
        </w:rPr>
        <w:t>3-47</w:t>
      </w:r>
      <w:r w:rsidRPr="005F61B0">
        <w:rPr>
          <w:rFonts w:cs="Times New Roman"/>
        </w:rPr>
        <w:t>所示的磨床顶尖，其</w:t>
      </w:r>
      <w:r w:rsidRPr="00AD4FEE">
        <w:t>头部采用</w:t>
      </w:r>
      <w:r w:rsidRPr="00AD4FEE">
        <w:rPr>
          <w:rFonts w:hint="eastAsia"/>
        </w:rPr>
        <w:t>W18C</w:t>
      </w:r>
      <w:r w:rsidRPr="00AD4FEE">
        <w:t>r</w:t>
      </w:r>
      <w:r w:rsidRPr="00AD4FEE">
        <w:rPr>
          <w:rFonts w:hint="eastAsia"/>
        </w:rPr>
        <w:t>4V</w:t>
      </w:r>
      <w:r w:rsidRPr="00AD4FEE">
        <w:t>钢，其尾部采用</w:t>
      </w:r>
      <w:r w:rsidRPr="00AD4FEE">
        <w:t>45</w:t>
      </w:r>
      <w:r w:rsidRPr="00AD4FEE">
        <w:t>钢，并经淬火处理至硬度为</w:t>
      </w:r>
      <w:r w:rsidRPr="00AD4FEE">
        <w:rPr>
          <w:rFonts w:hint="eastAsia"/>
        </w:rPr>
        <w:t>45HRC</w:t>
      </w:r>
      <w:r w:rsidRPr="00AD4FEE">
        <w:t>。</w:t>
      </w:r>
    </w:p>
    <w:p w:rsidR="002D2FB0" w:rsidRDefault="002D2FB0" w:rsidP="00644F79">
      <w:pPr>
        <w:pStyle w:val="zhengwen"/>
        <w:jc w:val="center"/>
      </w:pPr>
      <w:r>
        <w:rPr>
          <w:rFonts w:hint="eastAsia"/>
          <w:noProof/>
        </w:rPr>
        <w:drawing>
          <wp:inline distT="0" distB="0" distL="0" distR="0">
            <wp:extent cx="4552950" cy="1276144"/>
            <wp:effectExtent l="0" t="0" r="0" b="63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2" cstate="print">
                      <a:extLst>
                        <a:ext uri="{BEBA8EAE-BF5A-486C-A8C5-ECC9F3942E4B}">
                          <a14:imgProps xmlns:a14="http://schemas.microsoft.com/office/drawing/2010/main">
                            <a14:imgLayer r:embed="rId93">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588186" cy="1286020"/>
                    </a:xfrm>
                    <a:prstGeom prst="rect">
                      <a:avLst/>
                    </a:prstGeom>
                    <a:noFill/>
                    <a:ln>
                      <a:noFill/>
                    </a:ln>
                  </pic:spPr>
                </pic:pic>
              </a:graphicData>
            </a:graphic>
          </wp:inline>
        </w:drawing>
      </w:r>
    </w:p>
    <w:p w:rsidR="00644F79" w:rsidRDefault="00644F79" w:rsidP="00644F79">
      <w:pPr>
        <w:pStyle w:val="zhengwen"/>
        <w:jc w:val="center"/>
      </w:pPr>
      <w:r>
        <w:rPr>
          <w:rFonts w:hint="eastAsia"/>
          <w:noProof/>
        </w:rPr>
        <w:lastRenderedPageBreak/>
        <w:drawing>
          <wp:inline distT="0" distB="0" distL="0" distR="0">
            <wp:extent cx="5114925" cy="2352675"/>
            <wp:effectExtent l="0" t="0" r="9525" b="952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94" cstate="print">
                      <a:extLst>
                        <a:ext uri="{BEBA8EAE-BF5A-486C-A8C5-ECC9F3942E4B}">
                          <a14:imgProps xmlns:a14="http://schemas.microsoft.com/office/drawing/2010/main">
                            <a14:imgLayer r:embed="rId95">
                              <a14:imgEffect>
                                <a14:brightnessContrast bright="-10000" contrast="59000"/>
                              </a14:imgEffect>
                            </a14:imgLayer>
                          </a14:imgProps>
                        </a:ext>
                        <a:ext uri="{28A0092B-C50C-407E-A947-70E740481C1C}">
                          <a14:useLocalDpi xmlns:a14="http://schemas.microsoft.com/office/drawing/2010/main" val="0"/>
                        </a:ext>
                      </a:extLst>
                    </a:blip>
                    <a:srcRect l="2718"/>
                    <a:stretch/>
                  </pic:blipFill>
                  <pic:spPr bwMode="auto">
                    <a:xfrm>
                      <a:off x="0" y="0"/>
                      <a:ext cx="5114925" cy="2352675"/>
                    </a:xfrm>
                    <a:prstGeom prst="rect">
                      <a:avLst/>
                    </a:prstGeom>
                    <a:noFill/>
                    <a:ln>
                      <a:noFill/>
                    </a:ln>
                    <a:extLst>
                      <a:ext uri="{53640926-AAD7-44D8-BBD7-CCE9431645EC}">
                        <a14:shadowObscured xmlns:a14="http://schemas.microsoft.com/office/drawing/2010/main"/>
                      </a:ext>
                    </a:extLst>
                  </pic:spPr>
                </pic:pic>
              </a:graphicData>
            </a:graphic>
          </wp:inline>
        </w:drawing>
      </w:r>
    </w:p>
    <w:p w:rsidR="0016007F" w:rsidRPr="00AD4FEE" w:rsidRDefault="0016007F" w:rsidP="0016007F">
      <w:pPr>
        <w:pStyle w:val="zhengwen"/>
      </w:pPr>
      <w:r>
        <w:rPr>
          <w:rFonts w:hint="eastAsia"/>
          <w:noProof/>
        </w:rPr>
        <w:drawing>
          <wp:inline distT="0" distB="0" distL="0" distR="0">
            <wp:extent cx="5412637" cy="214312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rotWithShape="1">
                    <a:blip r:embed="rId96" cstate="print">
                      <a:extLst>
                        <a:ext uri="{BEBA8EAE-BF5A-486C-A8C5-ECC9F3942E4B}">
                          <a14:imgProps xmlns:a14="http://schemas.microsoft.com/office/drawing/2010/main">
                            <a14:imgLayer r:embed="rId97">
                              <a14:imgEffect>
                                <a14:brightnessContrast bright="-6000" contrast="60000"/>
                              </a14:imgEffect>
                            </a14:imgLayer>
                          </a14:imgProps>
                        </a:ext>
                        <a:ext uri="{28A0092B-C50C-407E-A947-70E740481C1C}">
                          <a14:useLocalDpi xmlns:a14="http://schemas.microsoft.com/office/drawing/2010/main" val="0"/>
                        </a:ext>
                      </a:extLst>
                    </a:blip>
                    <a:srcRect r="1809"/>
                    <a:stretch/>
                  </pic:blipFill>
                  <pic:spPr bwMode="auto">
                    <a:xfrm>
                      <a:off x="0" y="0"/>
                      <a:ext cx="5415637" cy="2144313"/>
                    </a:xfrm>
                    <a:prstGeom prst="rect">
                      <a:avLst/>
                    </a:prstGeom>
                    <a:noFill/>
                    <a:ln>
                      <a:noFill/>
                    </a:ln>
                    <a:extLst>
                      <a:ext uri="{53640926-AAD7-44D8-BBD7-CCE9431645EC}">
                        <a14:shadowObscured xmlns:a14="http://schemas.microsoft.com/office/drawing/2010/main"/>
                      </a:ext>
                    </a:extLst>
                  </pic:spPr>
                </pic:pic>
              </a:graphicData>
            </a:graphic>
          </wp:inline>
        </w:drawing>
      </w:r>
    </w:p>
    <w:p w:rsidR="00AD4FEE" w:rsidRPr="00AD4FEE" w:rsidRDefault="00497F14" w:rsidP="00BA32A2">
      <w:pPr>
        <w:pStyle w:val="1"/>
        <w:ind w:firstLineChars="200" w:firstLine="480"/>
      </w:pPr>
      <w:r>
        <w:rPr>
          <w:rFonts w:hint="eastAsia"/>
        </w:rPr>
        <w:t>2</w:t>
      </w:r>
      <w:r w:rsidR="00BA32A2">
        <w:rPr>
          <w:rFonts w:hint="eastAsia"/>
        </w:rPr>
        <w:t>．</w:t>
      </w:r>
      <w:r w:rsidR="00AD4FEE" w:rsidRPr="00AD4FEE">
        <w:t>对切削加工工艺的要求</w:t>
      </w:r>
    </w:p>
    <w:p w:rsidR="00AD4FEE" w:rsidRPr="00AD4FEE" w:rsidRDefault="00AD4FEE" w:rsidP="00BA32A2">
      <w:pPr>
        <w:pStyle w:val="zhengwen"/>
        <w:ind w:firstLineChars="200" w:firstLine="452"/>
      </w:pPr>
      <w:r w:rsidRPr="00AD4FEE">
        <w:t>为</w:t>
      </w:r>
      <w:r w:rsidR="005F61B0">
        <w:rPr>
          <w:rFonts w:hint="eastAsia"/>
        </w:rPr>
        <w:t>避免</w:t>
      </w:r>
      <w:r w:rsidRPr="00AD4FEE">
        <w:t>工件在热处理过程中造成某些缺陷，适当调整切削加工工艺，才能达到良好的冷热加工的配合。</w:t>
      </w:r>
    </w:p>
    <w:p w:rsidR="00AD4FEE" w:rsidRPr="00AD4FEE" w:rsidRDefault="00AD4FEE" w:rsidP="00BA32A2">
      <w:pPr>
        <w:pStyle w:val="zhengwen"/>
        <w:ind w:firstLineChars="200" w:firstLine="452"/>
      </w:pPr>
      <w:r w:rsidRPr="00BA32A2">
        <w:rPr>
          <w:rFonts w:ascii="黑体" w:eastAsia="黑体" w:hAnsi="黑体"/>
        </w:rPr>
        <w:t>（1）合理安排冷热加工工序</w:t>
      </w:r>
      <w:r w:rsidRPr="00AD4FEE">
        <w:rPr>
          <w:rFonts w:hint="eastAsia"/>
        </w:rPr>
        <w:t xml:space="preserve">  </w:t>
      </w:r>
      <w:r w:rsidRPr="00AD4FEE">
        <w:t>对精度要求较高的零件，应尽量在淬火、</w:t>
      </w:r>
      <w:r w:rsidRPr="00AD4FEE">
        <w:rPr>
          <w:rFonts w:hint="eastAsia"/>
        </w:rPr>
        <w:t>回火</w:t>
      </w:r>
      <w:r w:rsidRPr="00AD4FEE">
        <w:t>后再加工其内孔或键槽，以防变形和开裂；对要求精度高的细长或形状复杂的零件，可在半精加工和最终热处理之间安排去应力退火，如渗氮件就是如此。</w:t>
      </w:r>
    </w:p>
    <w:p w:rsidR="00AD4FEE" w:rsidRPr="00AD4FEE" w:rsidRDefault="00AD4FEE" w:rsidP="00BA32A2">
      <w:pPr>
        <w:pStyle w:val="zhengwen"/>
        <w:ind w:firstLineChars="200" w:firstLine="452"/>
      </w:pPr>
      <w:r w:rsidRPr="00BA32A2">
        <w:rPr>
          <w:rFonts w:ascii="黑体" w:eastAsia="黑体" w:hAnsi="黑体"/>
        </w:rPr>
        <w:t>（2）预留加工余量</w:t>
      </w:r>
      <w:r w:rsidRPr="00AD4FEE">
        <w:rPr>
          <w:rFonts w:hint="eastAsia"/>
        </w:rPr>
        <w:t xml:space="preserve">  </w:t>
      </w:r>
      <w:r w:rsidRPr="00AD4FEE">
        <w:t>对调质件、渗碳件及淬火、回火件应留一定余量（具体可查有关手册或通过试验获得）。</w:t>
      </w:r>
    </w:p>
    <w:p w:rsidR="00AD4FEE" w:rsidRDefault="00AD4FEE" w:rsidP="00BA32A2">
      <w:pPr>
        <w:pStyle w:val="zhengwen"/>
        <w:ind w:firstLineChars="200" w:firstLine="452"/>
      </w:pPr>
      <w:r w:rsidRPr="00BA32A2">
        <w:rPr>
          <w:rFonts w:ascii="黑体" w:eastAsia="黑体" w:hAnsi="黑体"/>
        </w:rPr>
        <w:t>（3）减小工件表面粗糙度</w:t>
      </w:r>
      <w:r w:rsidRPr="00AD4FEE">
        <w:rPr>
          <w:rFonts w:hint="eastAsia"/>
        </w:rPr>
        <w:t xml:space="preserve">  </w:t>
      </w:r>
      <w:r w:rsidRPr="00AD4FEE">
        <w:t>减小表面粗糙度，特别是减少工件表面切削加工刀痕，可降低应力集中，防止淬火裂纹源的产生。</w:t>
      </w:r>
    </w:p>
    <w:p w:rsidR="00E60A7F" w:rsidRPr="00E60A7F" w:rsidRDefault="00E60A7F" w:rsidP="004F7B48">
      <w:pPr>
        <w:pStyle w:val="11"/>
      </w:pPr>
      <w:r w:rsidRPr="00E60A7F">
        <w:t>3.</w:t>
      </w:r>
      <w:r w:rsidR="004F7B48">
        <w:rPr>
          <w:rFonts w:hint="eastAsia"/>
        </w:rPr>
        <w:t>2</w:t>
      </w:r>
      <w:r w:rsidR="004F7B48">
        <w:t xml:space="preserve"> </w:t>
      </w:r>
      <w:r w:rsidRPr="00E60A7F">
        <w:t>金属的形变强化</w:t>
      </w:r>
    </w:p>
    <w:p w:rsidR="00E60A7F" w:rsidRPr="00E60A7F" w:rsidRDefault="00E60A7F" w:rsidP="004F7B48">
      <w:pPr>
        <w:pStyle w:val="111"/>
        <w:spacing w:before="156"/>
      </w:pPr>
      <w:r w:rsidRPr="00E60A7F">
        <w:t>3.</w:t>
      </w:r>
      <w:r w:rsidR="004F7B48">
        <w:rPr>
          <w:rFonts w:hint="eastAsia"/>
        </w:rPr>
        <w:t>2</w:t>
      </w:r>
      <w:r w:rsidRPr="00E60A7F">
        <w:t>.1</w:t>
      </w:r>
      <w:r w:rsidR="004F7B48">
        <w:t xml:space="preserve"> </w:t>
      </w:r>
      <w:r w:rsidRPr="00E60A7F">
        <w:t>冷塑性变形对金属组织与性能的影响</w:t>
      </w:r>
    </w:p>
    <w:p w:rsidR="00E60A7F" w:rsidRPr="00E60A7F" w:rsidRDefault="004F7B48" w:rsidP="004F7B48">
      <w:pPr>
        <w:pStyle w:val="1"/>
        <w:ind w:firstLineChars="200" w:firstLine="480"/>
      </w:pPr>
      <w:r>
        <w:rPr>
          <w:rFonts w:hint="eastAsia"/>
        </w:rPr>
        <w:t>1</w:t>
      </w:r>
      <w:r>
        <w:rPr>
          <w:rFonts w:hint="eastAsia"/>
        </w:rPr>
        <w:t>．</w:t>
      </w:r>
      <w:r w:rsidR="00E60A7F" w:rsidRPr="00E60A7F">
        <w:t>金属塑性变形</w:t>
      </w:r>
    </w:p>
    <w:p w:rsidR="00E60A7F" w:rsidRPr="00E60A7F" w:rsidRDefault="004F7B48" w:rsidP="00E60A7F">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00E60A7F" w:rsidRPr="00E60A7F">
        <w:rPr>
          <w:rFonts w:ascii="黑体" w:eastAsia="黑体" w:hAnsi="黑体" w:cs="Times New Roman"/>
          <w:kern w:val="0"/>
        </w:rPr>
        <w:t>1）单晶体的塑性变形</w:t>
      </w:r>
    </w:p>
    <w:p w:rsidR="00E60A7F" w:rsidRDefault="00E60A7F" w:rsidP="004F7B48">
      <w:pPr>
        <w:pStyle w:val="zhengwen"/>
        <w:ind w:firstLineChars="200" w:firstLine="452"/>
      </w:pPr>
      <w:r w:rsidRPr="00E60A7F">
        <w:t>理想单晶体的塑性变形</w:t>
      </w:r>
      <w:r w:rsidRPr="00686B21">
        <w:rPr>
          <w:rFonts w:cs="Times New Roman"/>
        </w:rPr>
        <w:t>如图</w:t>
      </w:r>
      <w:r w:rsidRPr="00686B21">
        <w:rPr>
          <w:rFonts w:cs="Times New Roman"/>
        </w:rPr>
        <w:t>3-</w:t>
      </w:r>
      <w:r w:rsidR="008872F1" w:rsidRPr="00686B21">
        <w:rPr>
          <w:rFonts w:cs="Times New Roman"/>
        </w:rPr>
        <w:t>48</w:t>
      </w:r>
      <w:r w:rsidRPr="00686B21">
        <w:rPr>
          <w:rFonts w:cs="Times New Roman"/>
        </w:rPr>
        <w:t>所示</w:t>
      </w:r>
      <w:r w:rsidRPr="00E60A7F">
        <w:t>，其为在平行于某晶面切应力</w:t>
      </w:r>
      <w:r w:rsidRPr="00E60A7F">
        <w:t>τ</w:t>
      </w:r>
      <w:r w:rsidRPr="00E60A7F">
        <w:t>的作用下，</w:t>
      </w:r>
      <w:r w:rsidRPr="00E60A7F">
        <w:lastRenderedPageBreak/>
        <w:t>晶格的一部分相对另一部分从一种稳定状态沿滑移面滑移到另一种稳定状态，此时为整体刚性滑移，所需的切应力很大；而作用在此晶面上的正应力只会引起晶格弹性伸长进而被拉断。</w:t>
      </w:r>
    </w:p>
    <w:p w:rsidR="008872F1" w:rsidRPr="00E60A7F" w:rsidRDefault="008872F1" w:rsidP="008872F1">
      <w:pPr>
        <w:pStyle w:val="zhengwen"/>
        <w:jc w:val="center"/>
      </w:pPr>
      <w:r>
        <w:rPr>
          <w:rFonts w:hint="eastAsia"/>
          <w:noProof/>
        </w:rPr>
        <w:drawing>
          <wp:inline distT="0" distB="0" distL="0" distR="0">
            <wp:extent cx="5267325" cy="1685925"/>
            <wp:effectExtent l="0" t="0" r="9525"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8" cstate="print">
                      <a:extLst>
                        <a:ext uri="{BEBA8EAE-BF5A-486C-A8C5-ECC9F3942E4B}">
                          <a14:imgProps xmlns:a14="http://schemas.microsoft.com/office/drawing/2010/main">
                            <a14:imgLayer r:embed="rId99">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685925"/>
                    </a:xfrm>
                    <a:prstGeom prst="rect">
                      <a:avLst/>
                    </a:prstGeom>
                    <a:noFill/>
                    <a:ln>
                      <a:noFill/>
                    </a:ln>
                  </pic:spPr>
                </pic:pic>
              </a:graphicData>
            </a:graphic>
          </wp:inline>
        </w:drawing>
      </w:r>
    </w:p>
    <w:p w:rsidR="00E60A7F" w:rsidRPr="00686B21" w:rsidRDefault="00E60A7F" w:rsidP="004F7B48">
      <w:pPr>
        <w:pStyle w:val="zhengwen"/>
        <w:ind w:firstLineChars="200" w:firstLine="452"/>
      </w:pPr>
      <w:r w:rsidRPr="00E60A7F">
        <w:t>研究证明，单晶体塑性变形的基</w:t>
      </w:r>
      <w:r w:rsidRPr="00686B21">
        <w:t>本形式有滑移和孪生，其中滑移是主要的变形方式。</w:t>
      </w:r>
      <w:proofErr w:type="gramStart"/>
      <w:r w:rsidRPr="00686B21">
        <w:t>滑移只</w:t>
      </w:r>
      <w:proofErr w:type="gramEnd"/>
      <w:r w:rsidRPr="00686B21">
        <w:t>在切应力作用下发生，滑移距离为原子间距的整数</w:t>
      </w:r>
      <w:proofErr w:type="gramStart"/>
      <w:r w:rsidRPr="00686B21">
        <w:t>倍</w:t>
      </w:r>
      <w:proofErr w:type="gramEnd"/>
      <w:r w:rsidRPr="00686B21">
        <w:t>，</w:t>
      </w:r>
      <w:proofErr w:type="gramStart"/>
      <w:r w:rsidRPr="00686B21">
        <w:t>滑移常</w:t>
      </w:r>
      <w:proofErr w:type="gramEnd"/>
      <w:r w:rsidRPr="00686B21">
        <w:t>沿晶体中原子的密排面和密排方向（因其间的原子间距大，结合力弱）进行。</w:t>
      </w:r>
    </w:p>
    <w:p w:rsidR="00E60A7F" w:rsidRDefault="00E60A7F" w:rsidP="004F7B48">
      <w:pPr>
        <w:pStyle w:val="zhengwen"/>
        <w:ind w:firstLineChars="200" w:firstLine="452"/>
      </w:pPr>
      <w:r w:rsidRPr="00686B21">
        <w:t>实际晶体内或多或少存在一些位错缺陷，由于位错有易动性，使实际晶体滑移时所需的切应力要比刚性滑移小得多，如图</w:t>
      </w:r>
      <w:r w:rsidRPr="00686B21">
        <w:t>3-</w:t>
      </w:r>
      <w:r w:rsidR="008872F1" w:rsidRPr="00686B21">
        <w:t>49</w:t>
      </w:r>
      <w:r w:rsidRPr="00686B21">
        <w:t>所示，这和实际晶体的塑性变形情况相符。所以，实际晶体的滑移是通过滑移面上位错的</w:t>
      </w:r>
      <w:r w:rsidRPr="00E60A7F">
        <w:t>运动来实现的，无数位错的滑移则形成了晶体的宏观塑性变形。</w:t>
      </w:r>
    </w:p>
    <w:p w:rsidR="008872F1" w:rsidRPr="00E60A7F" w:rsidRDefault="008872F1" w:rsidP="008872F1">
      <w:pPr>
        <w:pStyle w:val="zhengwen"/>
      </w:pPr>
      <w:r>
        <w:rPr>
          <w:rFonts w:hint="eastAsia"/>
          <w:noProof/>
        </w:rPr>
        <w:drawing>
          <wp:inline distT="0" distB="0" distL="0" distR="0">
            <wp:extent cx="5257800" cy="1857375"/>
            <wp:effectExtent l="0" t="0" r="0"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0" cstate="print">
                      <a:extLst>
                        <a:ext uri="{BEBA8EAE-BF5A-486C-A8C5-ECC9F3942E4B}">
                          <a14:imgProps xmlns:a14="http://schemas.microsoft.com/office/drawing/2010/main">
                            <a14:imgLayer r:embed="rId101">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1857375"/>
                    </a:xfrm>
                    <a:prstGeom prst="rect">
                      <a:avLst/>
                    </a:prstGeom>
                    <a:noFill/>
                    <a:ln>
                      <a:noFill/>
                    </a:ln>
                  </pic:spPr>
                </pic:pic>
              </a:graphicData>
            </a:graphic>
          </wp:inline>
        </w:drawing>
      </w:r>
    </w:p>
    <w:p w:rsidR="00E60A7F" w:rsidRDefault="00E60A7F" w:rsidP="004F7B48">
      <w:pPr>
        <w:pStyle w:val="zhengwen"/>
        <w:ind w:firstLineChars="200" w:firstLine="452"/>
      </w:pPr>
      <w:r w:rsidRPr="00E60A7F">
        <w:t>孪生则为在切应力作</w:t>
      </w:r>
      <w:r w:rsidRPr="00686B21">
        <w:t>用下，晶体的两部分沿一定的晶面（</w:t>
      </w:r>
      <w:r w:rsidRPr="00686B21">
        <w:rPr>
          <w:rFonts w:hint="eastAsia"/>
        </w:rPr>
        <w:t>孪生</w:t>
      </w:r>
      <w:r w:rsidRPr="00686B21">
        <w:t>面）和晶向（孪生方</w:t>
      </w:r>
      <w:r w:rsidRPr="00686B21">
        <w:rPr>
          <w:rFonts w:hint="eastAsia"/>
        </w:rPr>
        <w:t>向）</w:t>
      </w:r>
      <w:r w:rsidRPr="00686B21">
        <w:t>产生</w:t>
      </w:r>
      <w:r w:rsidR="00190986">
        <w:rPr>
          <w:rFonts w:hint="eastAsia"/>
        </w:rPr>
        <w:t>整</w:t>
      </w:r>
      <w:r w:rsidRPr="00686B21">
        <w:t>体的剪切变形，如图</w:t>
      </w:r>
      <w:r w:rsidRPr="00686B21">
        <w:t>3-</w:t>
      </w:r>
      <w:r w:rsidR="008872F1" w:rsidRPr="00686B21">
        <w:t>50</w:t>
      </w:r>
      <w:r w:rsidRPr="00686B21">
        <w:t>所示，</w:t>
      </w:r>
      <w:r w:rsidR="00686B21">
        <w:rPr>
          <w:rFonts w:hint="eastAsia"/>
        </w:rPr>
        <w:t>孪生</w:t>
      </w:r>
      <w:r w:rsidRPr="00686B21">
        <w:t>使</w:t>
      </w:r>
      <w:r w:rsidR="00686B21">
        <w:rPr>
          <w:rFonts w:hint="eastAsia"/>
        </w:rPr>
        <w:t>晶体</w:t>
      </w:r>
      <w:r w:rsidRPr="00E60A7F">
        <w:t>的两部分沿孪生面构成了镜面对称关系</w:t>
      </w:r>
      <w:r w:rsidRPr="00E60A7F">
        <w:rPr>
          <w:rFonts w:hint="eastAsia"/>
        </w:rPr>
        <w:t>。</w:t>
      </w:r>
    </w:p>
    <w:p w:rsidR="008872F1" w:rsidRPr="00E60A7F" w:rsidRDefault="008872F1" w:rsidP="008872F1">
      <w:pPr>
        <w:pStyle w:val="zhengwen"/>
        <w:jc w:val="center"/>
      </w:pPr>
      <w:r>
        <w:rPr>
          <w:rFonts w:hint="eastAsia"/>
          <w:noProof/>
        </w:rPr>
        <w:lastRenderedPageBreak/>
        <w:drawing>
          <wp:inline distT="0" distB="0" distL="0" distR="0">
            <wp:extent cx="3381375" cy="2195142"/>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2">
                      <a:extLst>
                        <a:ext uri="{BEBA8EAE-BF5A-486C-A8C5-ECC9F3942E4B}">
                          <a14:imgProps xmlns:a14="http://schemas.microsoft.com/office/drawing/2010/main">
                            <a14:imgLayer r:embed="rId103">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398097" cy="2205998"/>
                    </a:xfrm>
                    <a:prstGeom prst="rect">
                      <a:avLst/>
                    </a:prstGeom>
                    <a:noFill/>
                    <a:ln>
                      <a:noFill/>
                    </a:ln>
                  </pic:spPr>
                </pic:pic>
              </a:graphicData>
            </a:graphic>
          </wp:inline>
        </w:drawing>
      </w:r>
    </w:p>
    <w:p w:rsidR="00E60A7F" w:rsidRPr="00E60A7F" w:rsidRDefault="004F7B48" w:rsidP="00E60A7F">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00E60A7F" w:rsidRPr="00E60A7F">
        <w:rPr>
          <w:rFonts w:ascii="黑体" w:eastAsia="黑体" w:hAnsi="黑体" w:cs="Times New Roman"/>
          <w:kern w:val="0"/>
        </w:rPr>
        <w:t>2）多晶体的塑性变形</w:t>
      </w:r>
    </w:p>
    <w:p w:rsidR="00E60A7F" w:rsidRPr="00E60A7F" w:rsidRDefault="00E60A7F" w:rsidP="004F7B48">
      <w:pPr>
        <w:pStyle w:val="zhengwen"/>
        <w:ind w:firstLineChars="200" w:firstLine="452"/>
      </w:pPr>
      <w:r w:rsidRPr="00E60A7F">
        <w:t>工程上使用的金属材料几乎都是多晶体，多晶体是由许多形状、大小、取向各不相同晶体一一晶粒所组成，其中每个</w:t>
      </w:r>
      <w:r w:rsidRPr="00E60A7F">
        <w:rPr>
          <w:rFonts w:hint="eastAsia"/>
        </w:rPr>
        <w:t>晶粒</w:t>
      </w:r>
      <w:r w:rsidRPr="00E60A7F">
        <w:t>的变形方式与单晶体一样，也是滑移和孪生，但是由于多晶体各晶粒之间位向不同和晶界的存在，使其塑性变形比单晶体要复杂得多。</w:t>
      </w:r>
    </w:p>
    <w:p w:rsidR="00E60A7F" w:rsidRPr="00686B21"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黑体" w:eastAsia="黑体" w:hAnsi="黑体" w:cs="Times New Roman"/>
          <w:kern w:val="0"/>
        </w:rPr>
        <w:t>1）</w:t>
      </w:r>
      <w:r w:rsidRPr="00E60A7F">
        <w:rPr>
          <w:rFonts w:ascii="黑体" w:eastAsia="黑体" w:hAnsi="黑体" w:cs="Times New Roman" w:hint="eastAsia"/>
          <w:kern w:val="0"/>
        </w:rPr>
        <w:t>晶界</w:t>
      </w:r>
      <w:r w:rsidRPr="00E60A7F">
        <w:rPr>
          <w:rFonts w:ascii="黑体" w:eastAsia="黑体" w:hAnsi="黑体" w:cs="Times New Roman"/>
          <w:kern w:val="0"/>
        </w:rPr>
        <w:t>和晶粒方位的影响</w:t>
      </w:r>
      <w:r w:rsidR="004F7B48">
        <w:rPr>
          <w:rFonts w:ascii="Times New Roman" w:eastAsia="宋体" w:hAnsi="Times New Roman" w:cs="Times New Roman" w:hint="eastAsia"/>
          <w:kern w:val="0"/>
        </w:rPr>
        <w:t xml:space="preserve"> </w:t>
      </w:r>
      <w:r w:rsidR="004F7B48">
        <w:rPr>
          <w:rFonts w:ascii="Times New Roman" w:eastAsia="宋体" w:hAnsi="Times New Roman" w:cs="Times New Roman"/>
          <w:kern w:val="0"/>
        </w:rPr>
        <w:t xml:space="preserve"> </w:t>
      </w:r>
      <w:r w:rsidRPr="00E60A7F">
        <w:rPr>
          <w:rFonts w:ascii="Times New Roman" w:eastAsia="宋体" w:hAnsi="Times New Roman" w:cs="Times New Roman"/>
          <w:kern w:val="0"/>
        </w:rPr>
        <w:t>如</w:t>
      </w:r>
      <w:r w:rsidRPr="00686B21">
        <w:rPr>
          <w:rFonts w:ascii="Times New Roman" w:eastAsia="宋体" w:hAnsi="Times New Roman" w:cs="Times New Roman"/>
          <w:kern w:val="0"/>
        </w:rPr>
        <w:t>图</w:t>
      </w:r>
      <w:r w:rsidRPr="00686B21">
        <w:rPr>
          <w:rFonts w:ascii="Times New Roman" w:eastAsia="宋体" w:hAnsi="Times New Roman" w:cs="Times New Roman"/>
          <w:kern w:val="0"/>
        </w:rPr>
        <w:t>3-</w:t>
      </w:r>
      <w:r w:rsidR="008872F1" w:rsidRPr="00686B21">
        <w:rPr>
          <w:rFonts w:ascii="Times New Roman" w:eastAsia="宋体" w:hAnsi="Times New Roman" w:cs="Times New Roman"/>
          <w:kern w:val="0"/>
        </w:rPr>
        <w:t>51</w:t>
      </w:r>
      <w:r w:rsidRPr="00686B21">
        <w:rPr>
          <w:rFonts w:ascii="Times New Roman" w:eastAsia="宋体" w:hAnsi="Times New Roman" w:cs="Times New Roman"/>
          <w:kern w:val="0"/>
        </w:rPr>
        <w:t>所示为多晶粒的试样变形前后的形状，经拉伸变形后，出现晶界处不易变形使试样呈竹节状的现象。这是由于晶界处原子排列素乱，杂质原子较多，增大了晶格的畸变，因而位错在该处滑移时受到的阻力较大，难以发生变形，具有较高的塑性变形抗力。</w:t>
      </w:r>
    </w:p>
    <w:p w:rsidR="00E60A7F" w:rsidRDefault="00E60A7F" w:rsidP="00E60A7F">
      <w:pPr>
        <w:widowControl/>
        <w:spacing w:line="300" w:lineRule="auto"/>
        <w:ind w:firstLineChars="200" w:firstLine="420"/>
        <w:jc w:val="left"/>
        <w:rPr>
          <w:rFonts w:ascii="Times New Roman" w:eastAsia="宋体" w:hAnsi="Times New Roman" w:cs="Times New Roman"/>
          <w:kern w:val="0"/>
        </w:rPr>
      </w:pPr>
      <w:r w:rsidRPr="00686B21">
        <w:rPr>
          <w:rFonts w:ascii="黑体" w:eastAsia="黑体" w:hAnsi="黑体" w:cs="Times New Roman"/>
          <w:kern w:val="0"/>
        </w:rPr>
        <w:t>2）多晶体塑性变形的特点</w:t>
      </w:r>
      <w:r w:rsidRPr="00686B21">
        <w:rPr>
          <w:rFonts w:ascii="Times New Roman" w:eastAsia="宋体" w:hAnsi="Times New Roman" w:cs="Times New Roman" w:hint="eastAsia"/>
          <w:kern w:val="0"/>
        </w:rPr>
        <w:t xml:space="preserve">  </w:t>
      </w:r>
      <w:r w:rsidRPr="00686B21">
        <w:rPr>
          <w:rFonts w:ascii="Times New Roman" w:eastAsia="宋体" w:hAnsi="Times New Roman" w:cs="Times New Roman"/>
          <w:kern w:val="0"/>
        </w:rPr>
        <w:t>多晶体的塑性变形如图</w:t>
      </w:r>
      <w:r w:rsidRPr="00686B21">
        <w:rPr>
          <w:rFonts w:ascii="Times New Roman" w:eastAsia="宋体" w:hAnsi="Times New Roman" w:cs="Times New Roman"/>
          <w:kern w:val="0"/>
        </w:rPr>
        <w:t>3-</w:t>
      </w:r>
      <w:r w:rsidR="00582404" w:rsidRPr="00686B21">
        <w:rPr>
          <w:rFonts w:ascii="Times New Roman" w:eastAsia="宋体" w:hAnsi="Times New Roman" w:cs="Times New Roman"/>
          <w:kern w:val="0"/>
        </w:rPr>
        <w:t>52</w:t>
      </w:r>
      <w:r w:rsidRPr="00686B21">
        <w:rPr>
          <w:rFonts w:ascii="Times New Roman" w:eastAsia="宋体" w:hAnsi="Times New Roman" w:cs="Times New Roman"/>
          <w:kern w:val="0"/>
        </w:rPr>
        <w:t>所示，由于各晶粒的</w:t>
      </w:r>
      <w:proofErr w:type="gramStart"/>
      <w:r w:rsidRPr="00686B21">
        <w:rPr>
          <w:rFonts w:ascii="Times New Roman" w:eastAsia="宋体" w:hAnsi="Times New Roman" w:cs="Times New Roman"/>
          <w:kern w:val="0"/>
        </w:rPr>
        <w:t>晶格位</w:t>
      </w:r>
      <w:proofErr w:type="gramEnd"/>
      <w:r w:rsidRPr="00686B21">
        <w:rPr>
          <w:rFonts w:ascii="Times New Roman" w:eastAsia="宋体" w:hAnsi="Times New Roman" w:cs="Times New Roman"/>
          <w:kern w:val="0"/>
        </w:rPr>
        <w:t>向（见图</w:t>
      </w:r>
      <w:r w:rsidRPr="00686B21">
        <w:rPr>
          <w:rFonts w:ascii="Times New Roman" w:eastAsia="宋体" w:hAnsi="Times New Roman" w:cs="Times New Roman"/>
          <w:kern w:val="0"/>
        </w:rPr>
        <w:t>3-</w:t>
      </w:r>
      <w:r w:rsidR="00582404" w:rsidRPr="00686B21">
        <w:rPr>
          <w:rFonts w:ascii="Times New Roman" w:eastAsia="宋体" w:hAnsi="Times New Roman" w:cs="Times New Roman"/>
          <w:kern w:val="0"/>
        </w:rPr>
        <w:t>52</w:t>
      </w:r>
      <w:r w:rsidRPr="00686B21">
        <w:rPr>
          <w:rFonts w:ascii="Times New Roman" w:eastAsia="宋体" w:hAnsi="Times New Roman" w:cs="Times New Roman"/>
          <w:kern w:val="0"/>
        </w:rPr>
        <w:t>中的</w:t>
      </w:r>
      <w:r w:rsidRPr="00686B21">
        <w:rPr>
          <w:rFonts w:ascii="Times New Roman" w:eastAsia="宋体" w:hAnsi="Times New Roman" w:cs="Times New Roman"/>
          <w:kern w:val="0"/>
        </w:rPr>
        <w:t>A</w:t>
      </w:r>
      <w:r w:rsidRPr="00686B21">
        <w:rPr>
          <w:rFonts w:ascii="Times New Roman" w:eastAsia="宋体" w:hAnsi="Times New Roman" w:cs="Times New Roman"/>
          <w:kern w:val="0"/>
        </w:rPr>
        <w:t>、</w:t>
      </w:r>
      <w:r w:rsidRPr="00686B21">
        <w:rPr>
          <w:rFonts w:ascii="Times New Roman" w:eastAsia="宋体" w:hAnsi="Times New Roman" w:cs="Times New Roman"/>
          <w:kern w:val="0"/>
        </w:rPr>
        <w:t>B</w:t>
      </w:r>
      <w:r w:rsidRPr="00686B21">
        <w:rPr>
          <w:rFonts w:ascii="Times New Roman" w:eastAsia="宋体" w:hAnsi="Times New Roman" w:cs="Times New Roman"/>
          <w:kern w:val="0"/>
        </w:rPr>
        <w:t>、</w:t>
      </w:r>
      <w:r w:rsidRPr="00686B21">
        <w:rPr>
          <w:rFonts w:ascii="Times New Roman" w:eastAsia="宋体" w:hAnsi="Times New Roman" w:cs="Times New Roman"/>
          <w:kern w:val="0"/>
        </w:rPr>
        <w:t>C</w:t>
      </w:r>
      <w:r w:rsidRPr="00686B21">
        <w:rPr>
          <w:rFonts w:ascii="Times New Roman" w:eastAsia="宋体" w:hAnsi="Times New Roman" w:cs="Times New Roman"/>
          <w:kern w:val="0"/>
        </w:rPr>
        <w:t>）不同，使在外力作用方向上的</w:t>
      </w:r>
      <w:r w:rsidRPr="00E60A7F">
        <w:rPr>
          <w:rFonts w:ascii="Times New Roman" w:eastAsia="宋体" w:hAnsi="Times New Roman" w:cs="Times New Roman"/>
          <w:kern w:val="0"/>
        </w:rPr>
        <w:t>变形难易程度不同，其中任一晶粒的滑移变形都必然会受到它周围不同位向晶粒的约束和阻碍；为保持金属的连续性而</w:t>
      </w:r>
      <w:proofErr w:type="gramStart"/>
      <w:r w:rsidRPr="00E60A7F">
        <w:rPr>
          <w:rFonts w:ascii="Times New Roman" w:eastAsia="宋体" w:hAnsi="Times New Roman" w:cs="Times New Roman"/>
          <w:kern w:val="0"/>
        </w:rPr>
        <w:t>不</w:t>
      </w:r>
      <w:proofErr w:type="gramEnd"/>
      <w:r w:rsidRPr="00E60A7F">
        <w:rPr>
          <w:rFonts w:ascii="Times New Roman" w:eastAsia="宋体" w:hAnsi="Times New Roman" w:cs="Times New Roman"/>
          <w:kern w:val="0"/>
        </w:rPr>
        <w:t>断裂，只有各晶粒间相互协调，才能产生塑性变形，进而导致相邻晶粒的转动及变形，使滑移从一批晶粒传递到另一批晶粒。显然，各晶粒塑性变形具有</w:t>
      </w:r>
      <w:proofErr w:type="gramStart"/>
      <w:r w:rsidRPr="00E60A7F">
        <w:rPr>
          <w:rFonts w:ascii="Times New Roman" w:eastAsia="宋体" w:hAnsi="Times New Roman" w:cs="Times New Roman"/>
          <w:kern w:val="0"/>
        </w:rPr>
        <w:t>不</w:t>
      </w:r>
      <w:proofErr w:type="gramEnd"/>
      <w:r w:rsidRPr="00E60A7F">
        <w:rPr>
          <w:rFonts w:ascii="Times New Roman" w:eastAsia="宋体" w:hAnsi="Times New Roman" w:cs="Times New Roman"/>
          <w:kern w:val="0"/>
        </w:rPr>
        <w:t>同时性及不均匀性。</w:t>
      </w:r>
    </w:p>
    <w:p w:rsidR="00582404" w:rsidRPr="00E60A7F" w:rsidRDefault="00582404" w:rsidP="00582404">
      <w:pPr>
        <w:widowControl/>
        <w:spacing w:line="300" w:lineRule="auto"/>
        <w:jc w:val="left"/>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14:anchorId="4919120A" wp14:editId="61D5DFF3">
            <wp:extent cx="5114925" cy="1666875"/>
            <wp:effectExtent l="0" t="0" r="9525"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rotWithShape="1">
                    <a:blip r:embed="rId104" cstate="print">
                      <a:extLst>
                        <a:ext uri="{BEBA8EAE-BF5A-486C-A8C5-ECC9F3942E4B}">
                          <a14:imgProps xmlns:a14="http://schemas.microsoft.com/office/drawing/2010/main">
                            <a14:imgLayer r:embed="rId105">
                              <a14:imgEffect>
                                <a14:brightnessContrast bright="-12000" contrast="55000"/>
                              </a14:imgEffect>
                            </a14:imgLayer>
                          </a14:imgProps>
                        </a:ext>
                        <a:ext uri="{28A0092B-C50C-407E-A947-70E740481C1C}">
                          <a14:useLocalDpi xmlns:a14="http://schemas.microsoft.com/office/drawing/2010/main" val="0"/>
                        </a:ext>
                      </a:extLst>
                    </a:blip>
                    <a:srcRect l="2718"/>
                    <a:stretch/>
                  </pic:blipFill>
                  <pic:spPr bwMode="auto">
                    <a:xfrm>
                      <a:off x="0" y="0"/>
                      <a:ext cx="5114925" cy="1666875"/>
                    </a:xfrm>
                    <a:prstGeom prst="rect">
                      <a:avLst/>
                    </a:prstGeom>
                    <a:noFill/>
                    <a:ln>
                      <a:noFill/>
                    </a:ln>
                    <a:extLst>
                      <a:ext uri="{53640926-AAD7-44D8-BBD7-CCE9431645EC}">
                        <a14:shadowObscured xmlns:a14="http://schemas.microsoft.com/office/drawing/2010/main"/>
                      </a:ext>
                    </a:extLst>
                  </pic:spPr>
                </pic:pic>
              </a:graphicData>
            </a:graphic>
          </wp:inline>
        </w:drawing>
      </w:r>
    </w:p>
    <w:p w:rsidR="00E60A7F" w:rsidRPr="00E60A7F" w:rsidRDefault="00E60A7F" w:rsidP="004F7B48">
      <w:pPr>
        <w:pStyle w:val="zhengwen"/>
        <w:ind w:firstLineChars="200" w:firstLine="452"/>
      </w:pPr>
      <w:r w:rsidRPr="00E60A7F">
        <w:t>由上可知，金属的晶粒越细小，晶界面积就越大，每个晶粒周围具有不同取向的晶粒数目也越多，其塑性变形的抗力（即强度、硬度）就越高；同时，晶粒越细，在一定体积内的晶粒数目越多，则在同样变形量下，变形分散在更多晶粒内进行，变形也就越均匀，减少了应力集中，使塑性、韧度也较好。用细化晶粒提高金属强度的方</w:t>
      </w:r>
      <w:r w:rsidRPr="00E60A7F">
        <w:lastRenderedPageBreak/>
        <w:t>法</w:t>
      </w:r>
      <w:proofErr w:type="gramStart"/>
      <w:r w:rsidRPr="00E60A7F">
        <w:t>称为细晶强化</w:t>
      </w:r>
      <w:proofErr w:type="gramEnd"/>
      <w:r w:rsidRPr="00E60A7F">
        <w:t>。</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Times New Roman" w:eastAsia="宋体" w:hAnsi="Times New Roman" w:cs="Times New Roman"/>
          <w:kern w:val="0"/>
        </w:rPr>
        <w:t>特别地，细化的晶粒使</w:t>
      </w:r>
      <w:r w:rsidRPr="00E60A7F">
        <w:rPr>
          <w:rFonts w:ascii="Times New Roman" w:eastAsia="宋体" w:hAnsi="Times New Roman" w:cs="Times New Roman" w:hint="eastAsia"/>
          <w:kern w:val="0"/>
        </w:rPr>
        <w:t>晶界</w:t>
      </w:r>
      <w:r w:rsidRPr="00E60A7F">
        <w:rPr>
          <w:rFonts w:ascii="Times New Roman" w:eastAsia="宋体" w:hAnsi="Times New Roman" w:cs="Times New Roman"/>
          <w:kern w:val="0"/>
        </w:rPr>
        <w:t>能增高，导致材料的高温稳定性变差，</w:t>
      </w:r>
    </w:p>
    <w:p w:rsidR="00E60A7F" w:rsidRPr="00E60A7F" w:rsidRDefault="00E60A7F" w:rsidP="004F7B48">
      <w:pPr>
        <w:pStyle w:val="1"/>
        <w:ind w:firstLineChars="200" w:firstLine="480"/>
      </w:pPr>
      <w:r w:rsidRPr="00E60A7F">
        <w:t>2</w:t>
      </w:r>
      <w:r w:rsidR="004F7B48">
        <w:rPr>
          <w:rFonts w:hint="eastAsia"/>
        </w:rPr>
        <w:t>．</w:t>
      </w:r>
      <w:r w:rsidRPr="00E60A7F">
        <w:t>冷塑性变形对金属组织与性能的影响</w:t>
      </w:r>
    </w:p>
    <w:p w:rsidR="00E60A7F" w:rsidRPr="00E60A7F" w:rsidRDefault="00E60A7F" w:rsidP="004F7B48">
      <w:pPr>
        <w:pStyle w:val="zhengwen"/>
        <w:ind w:firstLineChars="200" w:firstLine="452"/>
      </w:pPr>
      <w:r w:rsidRPr="00E60A7F">
        <w:t>冷塑性变形指金属在室温或较低的温度下发生的</w:t>
      </w:r>
      <w:r w:rsidR="004F7B48">
        <w:rPr>
          <w:rFonts w:hint="eastAsia"/>
        </w:rPr>
        <w:t>永</w:t>
      </w:r>
      <w:r w:rsidRPr="00E60A7F">
        <w:t>久变形，金属的晶体结构不同，其塑性变形的难易也不同</w:t>
      </w:r>
      <w:r w:rsidRPr="00E60A7F">
        <w:rPr>
          <w:rFonts w:hint="eastAsia"/>
        </w:rPr>
        <w:t>：</w:t>
      </w:r>
      <w:r w:rsidRPr="00E60A7F">
        <w:t>面心立方金属（如铜）最易塑性变形，塑性最好；体心立方金属（如铁）次之；密排六方金属（如镁）的塑性最差。金属经过冷变形，不仅可以改变形状和尺寸，而且还可以提高材料的强度和硬度。如经过热处理的高碳钢丝经冷拉制成的高强度弹簧钢丝，比一般钢材的强度高</w:t>
      </w:r>
      <w:r w:rsidRPr="00E60A7F">
        <w:t>4~6</w:t>
      </w:r>
      <w:r w:rsidRPr="00E60A7F">
        <w:t>倍。</w:t>
      </w:r>
    </w:p>
    <w:p w:rsidR="004F7B48" w:rsidRDefault="004F7B48" w:rsidP="009C7C29">
      <w:pPr>
        <w:pStyle w:val="10"/>
        <w:ind w:firstLineChars="200" w:firstLine="420"/>
      </w:pPr>
      <w:r>
        <w:rPr>
          <w:rFonts w:hint="eastAsia"/>
        </w:rPr>
        <w:t>（</w:t>
      </w:r>
      <w:r w:rsidR="00E60A7F" w:rsidRPr="00E60A7F">
        <w:t>1</w:t>
      </w:r>
      <w:r w:rsidR="00E60A7F" w:rsidRPr="00E60A7F">
        <w:t>）冷塑性变形时金属组织结构的变化</w:t>
      </w:r>
    </w:p>
    <w:p w:rsidR="00E60A7F" w:rsidRPr="00E60A7F" w:rsidRDefault="00E60A7F" w:rsidP="004F7B48">
      <w:pPr>
        <w:pStyle w:val="zhengwen"/>
        <w:ind w:firstLineChars="200" w:firstLine="452"/>
      </w:pPr>
      <w:r w:rsidRPr="00E60A7F">
        <w:t>金属材料在经历冷塑性变形之后，在组织结构上会发生明显的变化，表现如下。</w:t>
      </w:r>
    </w:p>
    <w:p w:rsidR="00E60A7F" w:rsidRPr="00E60A7F" w:rsidRDefault="00E60A7F" w:rsidP="004F7B48">
      <w:pPr>
        <w:pStyle w:val="zhengwen"/>
        <w:ind w:firstLineChars="200" w:firstLine="452"/>
      </w:pPr>
      <w:r w:rsidRPr="00E60A7F">
        <w:rPr>
          <w:rFonts w:ascii="黑体" w:eastAsia="黑体" w:hAnsi="黑体"/>
        </w:rPr>
        <w:t>1）形成纤维组织</w:t>
      </w:r>
      <w:r w:rsidRPr="00E60A7F">
        <w:rPr>
          <w:rFonts w:hint="eastAsia"/>
        </w:rPr>
        <w:t xml:space="preserve">  </w:t>
      </w:r>
      <w:r w:rsidRPr="00E60A7F">
        <w:t>金属在发生塑性变形时，随着外形的不断变化，金属内部的晶粒形状也由原来的等轴晶粒变为沿变形方向延伸的畸变晶粒，进而使晶粒显著伸长成为细条状的纤维形态，这种组织称为冷加工纤维组织。</w:t>
      </w:r>
    </w:p>
    <w:p w:rsidR="00E60A7F" w:rsidRPr="00E60A7F" w:rsidRDefault="00E60A7F" w:rsidP="004F7B48">
      <w:pPr>
        <w:pStyle w:val="zhengwen"/>
        <w:ind w:firstLineChars="200" w:firstLine="452"/>
      </w:pPr>
      <w:r w:rsidRPr="00E60A7F">
        <w:rPr>
          <w:rFonts w:ascii="黑体" w:eastAsia="黑体" w:hAnsi="黑体"/>
        </w:rPr>
        <w:t>2）</w:t>
      </w:r>
      <w:proofErr w:type="gramStart"/>
      <w:r w:rsidRPr="00E60A7F">
        <w:rPr>
          <w:rFonts w:ascii="黑体" w:eastAsia="黑体" w:hAnsi="黑体"/>
        </w:rPr>
        <w:t>亚结构</w:t>
      </w:r>
      <w:proofErr w:type="gramEnd"/>
      <w:r w:rsidRPr="00E60A7F">
        <w:rPr>
          <w:rFonts w:ascii="黑体" w:eastAsia="黑体" w:hAnsi="黑体"/>
        </w:rPr>
        <w:t>细化</w:t>
      </w:r>
      <w:r w:rsidRPr="00E60A7F">
        <w:rPr>
          <w:rFonts w:hint="eastAsia"/>
        </w:rPr>
        <w:t xml:space="preserve">  </w:t>
      </w:r>
      <w:r w:rsidRPr="00E60A7F">
        <w:t>塑性变形不仅使晶粒外形发生变化，同时使晶粒碎化，位错密度增加，内部</w:t>
      </w:r>
      <w:proofErr w:type="gramStart"/>
      <w:r w:rsidRPr="00E60A7F">
        <w:t>亚结构</w:t>
      </w:r>
      <w:proofErr w:type="gramEnd"/>
      <w:r w:rsidRPr="00E60A7F">
        <w:t>也出现细化，亚晶界增加，晶体内部原子排列的规则性被破坏，导致晶体缺陷的密度增加</w:t>
      </w:r>
      <w:r w:rsidR="004F7B48">
        <w:rPr>
          <w:rFonts w:hint="eastAsia"/>
        </w:rPr>
        <w:t>。</w:t>
      </w:r>
    </w:p>
    <w:p w:rsidR="00E60A7F" w:rsidRPr="00B059B7" w:rsidRDefault="00E60A7F" w:rsidP="009C7C29">
      <w:pPr>
        <w:pStyle w:val="zhengwen"/>
        <w:ind w:firstLineChars="200" w:firstLine="452"/>
      </w:pPr>
      <w:r w:rsidRPr="00E60A7F">
        <w:rPr>
          <w:rFonts w:ascii="黑体" w:eastAsia="黑体" w:hAnsi="黑体"/>
        </w:rPr>
        <w:t>3）出现择优取向</w:t>
      </w:r>
      <w:r w:rsidRPr="00E60A7F">
        <w:rPr>
          <w:rFonts w:hint="eastAsia"/>
        </w:rPr>
        <w:t xml:space="preserve">  </w:t>
      </w:r>
      <w:r w:rsidRPr="00E60A7F">
        <w:t>在塑性变形过程中</w:t>
      </w:r>
      <w:r w:rsidRPr="00B059B7">
        <w:t>，各晶粒不仅沿着受力方向发生伸长，同时按一定趋向发生转动。当变形量达到</w:t>
      </w:r>
      <w:r w:rsidRPr="00B059B7">
        <w:t>70%</w:t>
      </w:r>
      <w:r w:rsidRPr="00B059B7">
        <w:t>以上时，原来取向各不相同的各个晶粒会转动到取得接近一致的位向，这种现象称为择优取向，形成的有序化的方向性结构称为形变织构，如图</w:t>
      </w:r>
      <w:r w:rsidRPr="00B059B7">
        <w:t>3-</w:t>
      </w:r>
      <w:r w:rsidR="00E40396" w:rsidRPr="00B059B7">
        <w:t>53</w:t>
      </w:r>
      <w:r w:rsidRPr="00B059B7">
        <w:t>所示（图中立方体为晶格示意）。</w:t>
      </w:r>
    </w:p>
    <w:p w:rsidR="00E40396" w:rsidRPr="00E60A7F" w:rsidRDefault="00E40396" w:rsidP="00E40396">
      <w:pPr>
        <w:pStyle w:val="zhengwen"/>
        <w:jc w:val="center"/>
      </w:pPr>
      <w:r>
        <w:rPr>
          <w:rFonts w:hint="eastAsia"/>
          <w:noProof/>
        </w:rPr>
        <w:drawing>
          <wp:inline distT="0" distB="0" distL="0" distR="0">
            <wp:extent cx="2781300" cy="1403695"/>
            <wp:effectExtent l="0" t="0" r="0" b="635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rotWithShape="1">
                    <a:blip r:embed="rId106">
                      <a:extLst>
                        <a:ext uri="{BEBA8EAE-BF5A-486C-A8C5-ECC9F3942E4B}">
                          <a14:imgProps xmlns:a14="http://schemas.microsoft.com/office/drawing/2010/main">
                            <a14:imgLayer r:embed="rId107">
                              <a14:imgEffect>
                                <a14:brightnessContrast bright="-6000" contrast="60000"/>
                              </a14:imgEffect>
                            </a14:imgLayer>
                          </a14:imgProps>
                        </a:ext>
                        <a:ext uri="{28A0092B-C50C-407E-A947-70E740481C1C}">
                          <a14:useLocalDpi xmlns:a14="http://schemas.microsoft.com/office/drawing/2010/main" val="0"/>
                        </a:ext>
                      </a:extLst>
                    </a:blip>
                    <a:srcRect t="7643" r="3791" b="6687"/>
                    <a:stretch/>
                  </pic:blipFill>
                  <pic:spPr bwMode="auto">
                    <a:xfrm>
                      <a:off x="0" y="0"/>
                      <a:ext cx="2818522" cy="1422481"/>
                    </a:xfrm>
                    <a:prstGeom prst="rect">
                      <a:avLst/>
                    </a:prstGeom>
                    <a:noFill/>
                    <a:ln>
                      <a:noFill/>
                    </a:ln>
                    <a:extLst>
                      <a:ext uri="{53640926-AAD7-44D8-BBD7-CCE9431645EC}">
                        <a14:shadowObscured xmlns:a14="http://schemas.microsoft.com/office/drawing/2010/main"/>
                      </a:ext>
                    </a:extLst>
                  </pic:spPr>
                </pic:pic>
              </a:graphicData>
            </a:graphic>
          </wp:inline>
        </w:drawing>
      </w:r>
    </w:p>
    <w:p w:rsidR="00E60A7F" w:rsidRPr="00E60A7F" w:rsidRDefault="009C7C29" w:rsidP="009C7C29">
      <w:pPr>
        <w:pStyle w:val="10"/>
        <w:ind w:firstLineChars="200" w:firstLine="420"/>
      </w:pPr>
      <w:r>
        <w:rPr>
          <w:rFonts w:hint="eastAsia"/>
        </w:rPr>
        <w:t>（</w:t>
      </w:r>
      <w:r w:rsidR="00E60A7F" w:rsidRPr="00E60A7F">
        <w:t>2</w:t>
      </w:r>
      <w:r w:rsidR="00E60A7F" w:rsidRPr="00E60A7F">
        <w:t>）冷塑性变形后金属性能的变化</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Times New Roman" w:eastAsia="宋体" w:hAnsi="Times New Roman" w:cs="Times New Roman"/>
          <w:kern w:val="0"/>
        </w:rPr>
        <w:t>随着塑性变形时金属组织结构的变化，金属的性能也发生了明显的变化</w:t>
      </w:r>
      <w:r w:rsidRPr="00E60A7F">
        <w:rPr>
          <w:rFonts w:ascii="Times New Roman" w:eastAsia="宋体" w:hAnsi="Times New Roman" w:cs="Times New Roman" w:hint="eastAsia"/>
          <w:kern w:val="0"/>
        </w:rPr>
        <w:t>。</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黑体" w:eastAsia="黑体" w:hAnsi="黑体" w:cs="Times New Roman"/>
          <w:kern w:val="0"/>
        </w:rPr>
        <w:t>1）加工硬化</w:t>
      </w:r>
      <w:r w:rsidRPr="00E60A7F">
        <w:rPr>
          <w:rFonts w:ascii="Times New Roman" w:eastAsia="宋体" w:hAnsi="Times New Roman" w:cs="Times New Roman" w:hint="eastAsia"/>
          <w:kern w:val="0"/>
        </w:rPr>
        <w:t xml:space="preserve">  </w:t>
      </w:r>
      <w:r w:rsidRPr="00E60A7F">
        <w:rPr>
          <w:rFonts w:ascii="Times New Roman" w:eastAsia="宋体" w:hAnsi="Times New Roman" w:cs="Times New Roman"/>
          <w:kern w:val="0"/>
        </w:rPr>
        <w:t>金属在塑性变形过程中，随着变形程度增加，强度、硬度上升，塑性，韧度下降，这种现象称加工硬化（也称形变强化），现代科学证实，金属变形过程主要是通过位错沿着一定的晶面滑移实现的。在滑移过程中，位错密度大大增加，位错间又会相互干扰相互缠结，造成位错运动阻力增加，同时亚晶界增多，从而出现加工硬化现象</w:t>
      </w:r>
      <w:r w:rsidRPr="00E60A7F">
        <w:rPr>
          <w:rFonts w:ascii="Times New Roman" w:eastAsia="宋体" w:hAnsi="Times New Roman" w:cs="Times New Roman" w:hint="eastAsia"/>
          <w:kern w:val="0"/>
        </w:rPr>
        <w:t>。</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Times New Roman" w:eastAsia="宋体" w:hAnsi="Times New Roman" w:cs="Times New Roman"/>
          <w:kern w:val="0"/>
        </w:rPr>
        <w:t>加工硬化加大了金属进一步变形的抗力，甚至使金属开裂，对压力加工产生不利的影响，因此需要采取措施加以软化，恢复其塑性，以利于继续形变加工，但是，对于如起重</w:t>
      </w:r>
      <w:r w:rsidRPr="00E60A7F">
        <w:rPr>
          <w:rFonts w:ascii="Times New Roman" w:eastAsia="宋体" w:hAnsi="Times New Roman" w:cs="Times New Roman"/>
          <w:kern w:val="0"/>
        </w:rPr>
        <w:lastRenderedPageBreak/>
        <w:t>用的冷拔钢丝绳、用高锰钢制的拖拉机履带板和推土机铲齿，以及形变铝合金等不能用热处理方法强化的合金，加工硬化又是一种提高其强度的有效的强化手段</w:t>
      </w:r>
      <w:r w:rsidRPr="00E60A7F">
        <w:rPr>
          <w:rFonts w:ascii="Times New Roman" w:eastAsia="宋体" w:hAnsi="Times New Roman" w:cs="Times New Roman" w:hint="eastAsia"/>
          <w:kern w:val="0"/>
        </w:rPr>
        <w:t>。</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黑体" w:eastAsia="黑体" w:hAnsi="黑体" w:cs="Times New Roman"/>
          <w:kern w:val="0"/>
        </w:rPr>
        <w:t>2）产生残余应力</w:t>
      </w:r>
      <w:r w:rsidRPr="00E60A7F">
        <w:rPr>
          <w:rFonts w:ascii="Times New Roman" w:eastAsia="宋体" w:hAnsi="Times New Roman" w:cs="Times New Roman" w:hint="eastAsia"/>
          <w:kern w:val="0"/>
        </w:rPr>
        <w:t xml:space="preserve">  </w:t>
      </w:r>
      <w:r w:rsidRPr="00E60A7F">
        <w:rPr>
          <w:rFonts w:ascii="Times New Roman" w:eastAsia="宋体" w:hAnsi="Times New Roman" w:cs="Times New Roman"/>
          <w:kern w:val="0"/>
        </w:rPr>
        <w:t>所谓残余应力（或称内应力）是指使金属发生塑性变形的外力去除后，残留且平衡于金属内部的应力，它是由于金属内部变形程度不均匀而造成的</w:t>
      </w:r>
      <w:r w:rsidRPr="00E60A7F">
        <w:rPr>
          <w:rFonts w:ascii="Times New Roman" w:eastAsia="宋体" w:hAnsi="Times New Roman" w:cs="Times New Roman" w:hint="eastAsia"/>
          <w:kern w:val="0"/>
        </w:rPr>
        <w:t>。</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Times New Roman" w:eastAsia="宋体" w:hAnsi="Times New Roman" w:cs="Times New Roman"/>
          <w:kern w:val="0"/>
        </w:rPr>
        <w:t>塑性变形时在晶格中造成晶格畸变面引起微观残余内应力，此为形变金属中的主要内应力，也是使金属强化的主要原因；在金属中各个晶粒间的不均匀变形也会产生应力；在工件各部位间也会由于变形的先后和变形程度的不同出现宏观残余应力。残余应力的存在，会降低材料的耐蚀性，宏观残余应力还会降低材料的承载能力，使工件在加工或使用过程中发生变形或裂纹，因此，在生产中有时需要采取措施消除残余应力。</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黑体" w:eastAsia="黑体" w:hAnsi="黑体" w:cs="Times New Roman"/>
          <w:kern w:val="0"/>
        </w:rPr>
        <w:t>3）各向异性</w:t>
      </w:r>
      <w:r w:rsidRPr="00E60A7F">
        <w:rPr>
          <w:rFonts w:ascii="Times New Roman" w:eastAsia="宋体" w:hAnsi="Times New Roman" w:cs="Times New Roman" w:hint="eastAsia"/>
          <w:kern w:val="0"/>
        </w:rPr>
        <w:t xml:space="preserve">  </w:t>
      </w:r>
      <w:r w:rsidRPr="00E60A7F">
        <w:rPr>
          <w:rFonts w:ascii="Times New Roman" w:eastAsia="宋体" w:hAnsi="Times New Roman" w:cs="Times New Roman"/>
          <w:kern w:val="0"/>
        </w:rPr>
        <w:t>变形量大的形变金属中会出现形变织构</w:t>
      </w:r>
      <w:r w:rsidR="00263374">
        <w:rPr>
          <w:rFonts w:ascii="Times New Roman" w:eastAsia="宋体" w:hAnsi="Times New Roman" w:cs="Times New Roman" w:hint="eastAsia"/>
          <w:kern w:val="0"/>
        </w:rPr>
        <w:t>，</w:t>
      </w:r>
      <w:r w:rsidRPr="00E60A7F">
        <w:rPr>
          <w:rFonts w:ascii="Times New Roman" w:eastAsia="宋体" w:hAnsi="Times New Roman" w:cs="Times New Roman"/>
          <w:kern w:val="0"/>
        </w:rPr>
        <w:t>即</w:t>
      </w:r>
      <w:r w:rsidRPr="00E60A7F">
        <w:rPr>
          <w:rFonts w:ascii="Times New Roman" w:eastAsia="宋体" w:hAnsi="Times New Roman" w:cs="Times New Roman" w:hint="eastAsia"/>
          <w:kern w:val="0"/>
        </w:rPr>
        <w:t>晶体</w:t>
      </w:r>
      <w:r w:rsidRPr="00E60A7F">
        <w:rPr>
          <w:rFonts w:ascii="Times New Roman" w:eastAsia="宋体" w:hAnsi="Times New Roman" w:cs="Times New Roman"/>
          <w:kern w:val="0"/>
        </w:rPr>
        <w:t>的位向趋于</w:t>
      </w:r>
      <w:r w:rsidRPr="00E60A7F">
        <w:rPr>
          <w:rFonts w:ascii="Times New Roman" w:eastAsia="宋体" w:hAnsi="Times New Roman" w:cs="Times New Roman" w:hint="eastAsia"/>
          <w:kern w:val="0"/>
        </w:rPr>
        <w:t>一</w:t>
      </w:r>
      <w:r w:rsidRPr="00E60A7F">
        <w:rPr>
          <w:rFonts w:ascii="Times New Roman" w:eastAsia="宋体" w:hAnsi="Times New Roman" w:cs="Times New Roman"/>
          <w:kern w:val="0"/>
        </w:rPr>
        <w:t>致的现象，导致金属的性能出现各向异性，在不同使用条件下，形变织构产生的影响是不同的。用于制造变压器铁芯的硅钢片，沿某一晶向最易磁化，如果用具有易磁化方向的形变织构的材料来制造，则可明显增加铁芯的磁导率，降低磁滞损耗，提高变压器的效率。在冲压薄板零件时，由于织构的存在，各个方向的变形程度产生差异，在工件各部位造成不均匀塑性变形，导致冲压件报废。</w:t>
      </w:r>
    </w:p>
    <w:p w:rsidR="00E60A7F" w:rsidRPr="00E60A7F" w:rsidRDefault="00E60A7F" w:rsidP="00E60A7F">
      <w:pPr>
        <w:widowControl/>
        <w:spacing w:line="300" w:lineRule="auto"/>
        <w:ind w:firstLineChars="200" w:firstLine="420"/>
        <w:jc w:val="left"/>
        <w:rPr>
          <w:rFonts w:ascii="Times New Roman" w:eastAsia="宋体" w:hAnsi="Times New Roman" w:cs="Times New Roman"/>
          <w:kern w:val="0"/>
        </w:rPr>
      </w:pPr>
      <w:r w:rsidRPr="00E60A7F">
        <w:rPr>
          <w:rFonts w:ascii="黑体" w:eastAsia="黑体" w:hAnsi="黑体" w:cs="Times New Roman"/>
          <w:kern w:val="0"/>
        </w:rPr>
        <w:t>4）其他性能变化</w:t>
      </w:r>
      <w:r w:rsidRPr="00E60A7F">
        <w:rPr>
          <w:rFonts w:ascii="Times New Roman" w:eastAsia="宋体" w:hAnsi="Times New Roman" w:cs="Times New Roman" w:hint="eastAsia"/>
          <w:kern w:val="0"/>
        </w:rPr>
        <w:t xml:space="preserve">  </w:t>
      </w:r>
      <w:r w:rsidRPr="00E60A7F">
        <w:rPr>
          <w:rFonts w:ascii="Times New Roman" w:eastAsia="宋体" w:hAnsi="Times New Roman" w:cs="Times New Roman"/>
          <w:kern w:val="0"/>
        </w:rPr>
        <w:t>如降低金属的抗腐蚀能力，提高金属材料的电阻率等。</w:t>
      </w:r>
    </w:p>
    <w:p w:rsidR="00E60A7F" w:rsidRPr="00E60A7F" w:rsidRDefault="00E60A7F" w:rsidP="009C7C29">
      <w:pPr>
        <w:pStyle w:val="111"/>
        <w:spacing w:before="156"/>
      </w:pPr>
      <w:r w:rsidRPr="00E60A7F">
        <w:t>3.</w:t>
      </w:r>
      <w:r w:rsidR="009C7C29">
        <w:rPr>
          <w:rFonts w:hint="eastAsia"/>
        </w:rPr>
        <w:t>2</w:t>
      </w:r>
      <w:r w:rsidRPr="00E60A7F">
        <w:t>.2</w:t>
      </w:r>
      <w:r w:rsidRPr="00E60A7F">
        <w:t>冷塑性变形</w:t>
      </w:r>
      <w:r w:rsidR="009C7C29">
        <w:rPr>
          <w:rFonts w:hint="eastAsia"/>
        </w:rPr>
        <w:t>后的</w:t>
      </w:r>
      <w:r w:rsidRPr="00E60A7F">
        <w:t>金属在加热时组织与性能的变化</w:t>
      </w:r>
      <w:bookmarkStart w:id="0" w:name="_GoBack"/>
      <w:bookmarkEnd w:id="0"/>
    </w:p>
    <w:p w:rsidR="00E60A7F" w:rsidRPr="00E60A7F" w:rsidRDefault="00E60A7F" w:rsidP="009C7C29">
      <w:pPr>
        <w:pStyle w:val="zhengwen"/>
        <w:ind w:firstLineChars="200" w:firstLine="452"/>
      </w:pPr>
      <w:r w:rsidRPr="00E60A7F">
        <w:t>金属在塑性变形后，发生了晶格畸变和晶粒破碎现象，处于组织不稳定状态。在室温下，金属原子的活动能力不大，这种亚稳定状态可以维持相当长时间而不发生变化。一旦温度升高，金属原子可以获得足够的活动能力，发生一系列组织和性能上的变化。</w:t>
      </w:r>
    </w:p>
    <w:p w:rsidR="00E60A7F" w:rsidRPr="00E60A7F" w:rsidRDefault="00E60A7F" w:rsidP="009C7C29">
      <w:pPr>
        <w:pStyle w:val="zhengwen"/>
        <w:ind w:firstLineChars="200" w:firstLine="452"/>
      </w:pPr>
      <w:r w:rsidRPr="00E60A7F">
        <w:t>冷变形后的金属在加热中，随着温度的升高或加热时间的延长，其组织和性能般要经历回复、再结晶、晶粒长大三个阶段的变化</w:t>
      </w:r>
      <w:r w:rsidRPr="00E60A7F">
        <w:rPr>
          <w:rFonts w:hint="eastAsia"/>
        </w:rPr>
        <w:t>。</w:t>
      </w:r>
    </w:p>
    <w:p w:rsidR="00E60A7F" w:rsidRPr="00E60A7F" w:rsidRDefault="00E60A7F" w:rsidP="009C7C29">
      <w:pPr>
        <w:pStyle w:val="1"/>
        <w:ind w:firstLineChars="200" w:firstLine="480"/>
      </w:pPr>
      <w:r w:rsidRPr="00E60A7F">
        <w:t>1.</w:t>
      </w:r>
      <w:r w:rsidRPr="00E60A7F">
        <w:t>回复</w:t>
      </w:r>
    </w:p>
    <w:p w:rsidR="00E60A7F" w:rsidRDefault="00E60A7F" w:rsidP="009C7C29">
      <w:pPr>
        <w:pStyle w:val="zhengwen"/>
        <w:ind w:firstLineChars="200" w:firstLine="452"/>
      </w:pPr>
      <w:r w:rsidRPr="00E60A7F">
        <w:t>塑性变形后的金属加热到较低的某一温度时，开始阶段由于加热温度不高，原子获得的活动能力较小，只能进行短距离的扩散，而原子的短距离扩散使晶体缺陷减小（如空位与间隙原子合并，位错的移出或合并等），晶格畸变大部分消除，材料中的残余应力基</w:t>
      </w:r>
      <w:r w:rsidRPr="00B059B7">
        <w:t>本消除，导电性和抗腐蚀能力也基本恢复至变形前的水平，这一变化称为回复，如图</w:t>
      </w:r>
      <w:r w:rsidRPr="00B059B7">
        <w:t>3-</w:t>
      </w:r>
      <w:r w:rsidR="00E40396" w:rsidRPr="00B059B7">
        <w:t>54</w:t>
      </w:r>
      <w:r w:rsidRPr="00B059B7">
        <w:t>所示。此时</w:t>
      </w:r>
      <w:r w:rsidRPr="00E60A7F">
        <w:t>金属的显微组织仍保持纤维组织，力学性能也不发生明显的变化。生产中有时利用这一现象将冷变形金属的加工硬化保留，而消除其内应力也称为去应力退火。</w:t>
      </w:r>
    </w:p>
    <w:p w:rsidR="00E40396" w:rsidRPr="00E60A7F" w:rsidRDefault="00E40396" w:rsidP="00E40396">
      <w:pPr>
        <w:pStyle w:val="zhengwen"/>
      </w:pPr>
      <w:r>
        <w:rPr>
          <w:rFonts w:hint="eastAsia"/>
          <w:noProof/>
        </w:rPr>
        <w:lastRenderedPageBreak/>
        <w:drawing>
          <wp:inline distT="0" distB="0" distL="0" distR="0">
            <wp:extent cx="5124450" cy="1373947"/>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131404" cy="1375812"/>
                    </a:xfrm>
                    <a:prstGeom prst="rect">
                      <a:avLst/>
                    </a:prstGeom>
                    <a:noFill/>
                    <a:ln>
                      <a:noFill/>
                    </a:ln>
                  </pic:spPr>
                </pic:pic>
              </a:graphicData>
            </a:graphic>
          </wp:inline>
        </w:drawing>
      </w:r>
    </w:p>
    <w:p w:rsidR="00E60A7F" w:rsidRPr="00E60A7F" w:rsidRDefault="00E60A7F" w:rsidP="009C7C29">
      <w:pPr>
        <w:pStyle w:val="1"/>
        <w:ind w:firstLineChars="200" w:firstLine="480"/>
      </w:pPr>
      <w:r w:rsidRPr="00E60A7F">
        <w:t>2</w:t>
      </w:r>
      <w:r w:rsidR="004B0783">
        <w:rPr>
          <w:rFonts w:hint="eastAsia"/>
        </w:rPr>
        <w:t>．</w:t>
      </w:r>
      <w:r w:rsidRPr="00E60A7F">
        <w:t>再结晶</w:t>
      </w:r>
    </w:p>
    <w:p w:rsidR="00E60A7F" w:rsidRPr="00E60A7F" w:rsidRDefault="00E60A7F" w:rsidP="004B0783">
      <w:pPr>
        <w:pStyle w:val="zhengwen"/>
        <w:ind w:firstLineChars="200" w:firstLine="452"/>
      </w:pPr>
      <w:r w:rsidRPr="00E60A7F">
        <w:t>把经历回复阶段的金属加热到更高温度时，原子活动能力增大，金属晶粒的显微组织开始发生变化，由破碎的晶粒变成完整的晶粒，由拉长的纤维状晶粒转变成等轴晶粒，这种变化经历了两个阶段，即先在畸变</w:t>
      </w:r>
      <w:r w:rsidRPr="00E60A7F">
        <w:rPr>
          <w:rFonts w:hint="eastAsia"/>
        </w:rPr>
        <w:t>晶粒</w:t>
      </w:r>
      <w:r w:rsidRPr="00E60A7F">
        <w:t>边界上形成无畸变晶核，然后无畸变晶核长大，直到全部转化为无畸变的等轴晶粒为止，整个变化和结晶过程有相似性，也为原子扩散导致的形核、长大过程，但不发生相的类型变化，因此称</w:t>
      </w:r>
      <w:r w:rsidRPr="00E60A7F">
        <w:rPr>
          <w:rFonts w:hint="eastAsia"/>
        </w:rPr>
        <w:t>为</w:t>
      </w:r>
      <w:r w:rsidRPr="00E60A7F">
        <w:t>再结晶</w:t>
      </w:r>
      <w:r w:rsidRPr="00E60A7F">
        <w:rPr>
          <w:rFonts w:hint="eastAsia"/>
        </w:rPr>
        <w:t>。</w:t>
      </w:r>
    </w:p>
    <w:p w:rsidR="00E40396" w:rsidRDefault="00E60A7F" w:rsidP="004B0783">
      <w:pPr>
        <w:pStyle w:val="zhengwen"/>
        <w:ind w:firstLineChars="200" w:firstLine="452"/>
      </w:pPr>
      <w:r w:rsidRPr="00E60A7F">
        <w:rPr>
          <w:rFonts w:hint="eastAsia"/>
        </w:rPr>
        <w:t>再结晶</w:t>
      </w:r>
      <w:r w:rsidRPr="00E60A7F">
        <w:t>过程是在一定温度范围内进行的，通常，再结晶温度是指发生再结晶所为再结晶。需的最低温度，它与金属的熔点、成分、预先变形程度等因素有关。纯金属的再结晶温度</w:t>
      </w:r>
      <w:r w:rsidRPr="00E60A7F">
        <w:t>T</w:t>
      </w:r>
      <w:r w:rsidRPr="00E60A7F">
        <w:rPr>
          <w:rFonts w:hint="eastAsia"/>
          <w:vertAlign w:val="subscript"/>
        </w:rPr>
        <w:t>再</w:t>
      </w:r>
      <w:r w:rsidRPr="00E60A7F">
        <w:t>大约是其熔点</w:t>
      </w:r>
      <w:r w:rsidRPr="00E60A7F">
        <w:t>T</w:t>
      </w:r>
      <w:r w:rsidRPr="00E60A7F">
        <w:rPr>
          <w:rFonts w:hint="eastAsia"/>
          <w:vertAlign w:val="subscript"/>
        </w:rPr>
        <w:t>熔</w:t>
      </w:r>
      <w:r w:rsidRPr="00E60A7F">
        <w:t>的</w:t>
      </w:r>
      <w:r w:rsidRPr="00E60A7F">
        <w:t>0.4</w:t>
      </w:r>
      <w:r w:rsidRPr="00E60A7F">
        <w:t>倍，即</w:t>
      </w:r>
    </w:p>
    <w:p w:rsidR="00E60A7F" w:rsidRPr="00E60A7F" w:rsidRDefault="00E60A7F" w:rsidP="00E40396">
      <w:pPr>
        <w:pStyle w:val="zhengwen"/>
        <w:ind w:firstLineChars="200" w:firstLine="452"/>
        <w:jc w:val="center"/>
      </w:pPr>
      <w:r w:rsidRPr="00E60A7F">
        <w:t>T</w:t>
      </w:r>
      <w:r w:rsidRPr="00E60A7F">
        <w:rPr>
          <w:rFonts w:hint="eastAsia"/>
          <w:vertAlign w:val="subscript"/>
        </w:rPr>
        <w:t>再</w:t>
      </w:r>
      <w:r w:rsidRPr="00E60A7F">
        <w:t>≈0.4T</w:t>
      </w:r>
      <w:proofErr w:type="gramStart"/>
      <w:r w:rsidRPr="00E60A7F">
        <w:rPr>
          <w:rFonts w:hint="eastAsia"/>
          <w:vertAlign w:val="subscript"/>
        </w:rPr>
        <w:t>熔</w:t>
      </w:r>
      <w:proofErr w:type="gramEnd"/>
      <w:r w:rsidRPr="00E60A7F">
        <w:t>。（用热力学温度表示）。</w:t>
      </w:r>
    </w:p>
    <w:p w:rsidR="00E60A7F" w:rsidRPr="00E60A7F" w:rsidRDefault="00E60A7F" w:rsidP="004B0783">
      <w:pPr>
        <w:pStyle w:val="zhengwen"/>
        <w:ind w:firstLineChars="200" w:firstLine="452"/>
      </w:pPr>
      <w:r w:rsidRPr="00E60A7F">
        <w:t>金属在再结晶过程中，由于冷塑性变形产生的组织结构变化基本恢复，力学性能也随之发生变化，金属的强度和硬度下降，塑性和韧度上升，加工硬化现象逐渐消失，金属的性能重新恢复至冷塑性变形之前的状态。</w:t>
      </w:r>
    </w:p>
    <w:p w:rsidR="00E60A7F" w:rsidRPr="00E60A7F" w:rsidRDefault="00E60A7F" w:rsidP="004B0783">
      <w:pPr>
        <w:pStyle w:val="111"/>
        <w:spacing w:before="156"/>
      </w:pPr>
      <w:r w:rsidRPr="00E60A7F">
        <w:t>3.</w:t>
      </w:r>
      <w:r w:rsidR="004B0783">
        <w:rPr>
          <w:rFonts w:hint="eastAsia"/>
        </w:rPr>
        <w:t>2</w:t>
      </w:r>
      <w:r w:rsidRPr="00E60A7F">
        <w:t>.3</w:t>
      </w:r>
      <w:r w:rsidRPr="00E60A7F">
        <w:t>金属的热变形</w:t>
      </w:r>
    </w:p>
    <w:p w:rsidR="00E60A7F" w:rsidRPr="00E60A7F" w:rsidRDefault="00E60A7F" w:rsidP="004B0783">
      <w:pPr>
        <w:pStyle w:val="zhengwen"/>
        <w:ind w:firstLineChars="200" w:firstLine="452"/>
      </w:pPr>
      <w:r w:rsidRPr="00E60A7F">
        <w:t>由于金属在较高温度下强度降低，塑性提高，因此热塑性变形比冷塑性变形容易得多，工业生产中，钢材和许多零件</w:t>
      </w:r>
      <w:proofErr w:type="gramStart"/>
      <w:r w:rsidRPr="00E60A7F">
        <w:t>的毛坏都是</w:t>
      </w:r>
      <w:proofErr w:type="gramEnd"/>
      <w:r w:rsidRPr="00E60A7F">
        <w:t>加热到一定温度后再进行压力加工的（如热轧、热锻等）</w:t>
      </w:r>
      <w:r w:rsidRPr="00E60A7F">
        <w:rPr>
          <w:rFonts w:hint="eastAsia"/>
        </w:rPr>
        <w:t>。</w:t>
      </w:r>
    </w:p>
    <w:p w:rsidR="00E60A7F" w:rsidRPr="00E60A7F" w:rsidRDefault="00E60A7F" w:rsidP="004B0783">
      <w:pPr>
        <w:pStyle w:val="1"/>
        <w:ind w:firstLineChars="200" w:firstLine="480"/>
      </w:pPr>
      <w:r w:rsidRPr="00E60A7F">
        <w:t>1</w:t>
      </w:r>
      <w:r w:rsidR="004B0783">
        <w:rPr>
          <w:rFonts w:hint="eastAsia"/>
        </w:rPr>
        <w:t>．</w:t>
      </w:r>
      <w:r w:rsidRPr="00E60A7F">
        <w:t>金属的热变形和冷变形</w:t>
      </w:r>
    </w:p>
    <w:p w:rsidR="00E60A7F" w:rsidRPr="00E60A7F" w:rsidRDefault="00E60A7F" w:rsidP="004B0783">
      <w:pPr>
        <w:pStyle w:val="zhengwen"/>
        <w:ind w:firstLineChars="200" w:firstLine="452"/>
      </w:pPr>
      <w:r w:rsidRPr="00E60A7F">
        <w:t>金属材料热变形（或热加工）和冷变形（或冷加工）的界限，是以再</w:t>
      </w:r>
      <w:r w:rsidRPr="00E60A7F">
        <w:rPr>
          <w:rFonts w:hint="eastAsia"/>
        </w:rPr>
        <w:t>结晶</w:t>
      </w:r>
      <w:r w:rsidRPr="00E60A7F">
        <w:t>温度来划分的，金属加热至再结晶温度以上进行变形，由塑性变形引起的加工硬化可以通过随后的再</w:t>
      </w:r>
      <w:r w:rsidRPr="00E60A7F">
        <w:rPr>
          <w:rFonts w:hint="eastAsia"/>
        </w:rPr>
        <w:t>结晶</w:t>
      </w:r>
      <w:r w:rsidRPr="00E60A7F">
        <w:t>过程加以消除。因此，称再结晶温度以下进行的塑性变形为冷变形，称再结晶温度以上进行的塑性变形为热变形，例如，纯铁的再结晶温度大约为</w:t>
      </w:r>
      <w:r w:rsidRPr="00E60A7F">
        <w:t>600</w:t>
      </w:r>
      <w:r w:rsidRPr="00E60A7F">
        <w:rPr>
          <w:rFonts w:ascii="宋体" w:hAnsi="宋体" w:cs="宋体" w:hint="eastAsia"/>
        </w:rPr>
        <w:t>℃</w:t>
      </w:r>
      <w:r w:rsidRPr="00E60A7F">
        <w:t>，在此温度以上的变形即属于热变形，钨的熔点为</w:t>
      </w:r>
      <w:r w:rsidRPr="00E60A7F">
        <w:t>3399</w:t>
      </w:r>
      <w:r w:rsidRPr="00E60A7F">
        <w:rPr>
          <w:rFonts w:ascii="宋体" w:hAnsi="宋体" w:cs="宋体" w:hint="eastAsia"/>
        </w:rPr>
        <w:t>℃</w:t>
      </w:r>
      <w:r w:rsidRPr="00E60A7F">
        <w:t>，其再结晶温度大约为</w:t>
      </w:r>
      <w:r w:rsidRPr="00E60A7F">
        <w:t>1200</w:t>
      </w:r>
      <w:r w:rsidRPr="00E60A7F">
        <w:rPr>
          <w:rFonts w:ascii="宋体" w:hAnsi="宋体" w:cs="宋体" w:hint="eastAsia"/>
        </w:rPr>
        <w:t>℃</w:t>
      </w:r>
      <w:r w:rsidRPr="00E60A7F">
        <w:t>，因此即使在稍低于</w:t>
      </w:r>
      <w:r w:rsidRPr="00E60A7F">
        <w:t>1200</w:t>
      </w:r>
      <w:r w:rsidRPr="00E60A7F">
        <w:rPr>
          <w:rFonts w:ascii="宋体" w:hAnsi="宋体" w:cs="宋体" w:hint="eastAsia"/>
        </w:rPr>
        <w:t>℃</w:t>
      </w:r>
      <w:r w:rsidRPr="00E60A7F">
        <w:t>的变形仍然属于冷变形</w:t>
      </w:r>
      <w:r w:rsidRPr="00E60A7F">
        <w:rPr>
          <w:rFonts w:hint="eastAsia"/>
        </w:rPr>
        <w:t>。</w:t>
      </w:r>
      <w:r w:rsidRPr="00E60A7F">
        <w:t>另一些金属如铅和</w:t>
      </w:r>
      <w:proofErr w:type="gramStart"/>
      <w:r w:rsidRPr="00E60A7F">
        <w:t>锡，</w:t>
      </w:r>
      <w:proofErr w:type="gramEnd"/>
      <w:r w:rsidRPr="00E60A7F">
        <w:t>再结晶温度低于室温（铅的再结晶温度为</w:t>
      </w:r>
      <w:r w:rsidRPr="00E60A7F">
        <w:t>-33</w:t>
      </w:r>
      <w:r w:rsidRPr="00E60A7F">
        <w:rPr>
          <w:rFonts w:ascii="宋体" w:hAnsi="宋体" w:cs="宋体" w:hint="eastAsia"/>
        </w:rPr>
        <w:t>℃</w:t>
      </w:r>
      <w:r w:rsidRPr="00E60A7F">
        <w:t>），因此在室温下对它们进行压力加工仍然属于热变形。</w:t>
      </w:r>
    </w:p>
    <w:p w:rsidR="00E60A7F" w:rsidRPr="00E60A7F" w:rsidRDefault="00E60A7F" w:rsidP="004B0783">
      <w:pPr>
        <w:pStyle w:val="zhengwen"/>
        <w:ind w:firstLineChars="200" w:firstLine="452"/>
      </w:pPr>
      <w:r w:rsidRPr="00E60A7F">
        <w:t>冷变形过程中，随着变形程度的增加，金属不断硬化，塑性不断降低，直到金属完全丧失变形能力发生断裂为止。</w:t>
      </w:r>
    </w:p>
    <w:p w:rsidR="00E60A7F" w:rsidRPr="00E60A7F" w:rsidRDefault="00E60A7F" w:rsidP="004B0783">
      <w:pPr>
        <w:pStyle w:val="zhengwen"/>
        <w:ind w:firstLineChars="200" w:firstLine="452"/>
      </w:pPr>
      <w:r w:rsidRPr="00E60A7F">
        <w:lastRenderedPageBreak/>
        <w:t>而在热变形过程中，金属一方面由于塑性变形引起加工硬化；另一方面，由于变形过程在再结晶温度以上进行，会因瞬时再结晶而使硬化得到基本消除。但在此过程中因加工硬化与变形是同步的，而再结晶属热扩散过程，硬化与软化这两个因素常不能恰好相互抵消。例如，当变形速度大、加热温度低时，由于变形所引起的硬化因素占优势，所以随着变形过程的进行，变形阻力越来越大，甚至会使金属断裂；反之，当变形速度较小而加热温度较高时，由于再结晶和晶粒长大占优势，这时虽然不会引起断裂，但金属的晶粒将变得粗大，也会使金属的性能变坏，因此，热变形时应当认真控制金属的温度与变形程度，使两者的配合尽可能恰当。</w:t>
      </w:r>
    </w:p>
    <w:p w:rsidR="00E60A7F" w:rsidRPr="00E60A7F" w:rsidRDefault="00E60A7F" w:rsidP="004B0783">
      <w:pPr>
        <w:pStyle w:val="zhengwen"/>
        <w:ind w:firstLineChars="200" w:firstLine="452"/>
      </w:pPr>
      <w:r w:rsidRPr="00E60A7F">
        <w:t>热变形可用较小的变形能量获得较大的变形量，但是，由于加工过程在高温下进行，金属表面易受到氧化，产品的表面粗糙度和尺寸精度较低，因此，热变形主要用于截面尺寸较大、变形度较大或材料在室温下硬度较高、脆性较大的金属制品或零件毛坯加工。冷变形则</w:t>
      </w:r>
      <w:r w:rsidRPr="00E60A7F">
        <w:rPr>
          <w:rFonts w:hint="eastAsia"/>
        </w:rPr>
        <w:t>宜</w:t>
      </w:r>
      <w:r w:rsidRPr="00E60A7F">
        <w:t>用于截面尺寸较小、对加工尺寸和表面粗糙度要求较高的金属制品或需要加工硬化的零件进行变形加工。</w:t>
      </w:r>
    </w:p>
    <w:p w:rsidR="00E60A7F" w:rsidRPr="00E60A7F" w:rsidRDefault="00E60A7F" w:rsidP="004B0783">
      <w:pPr>
        <w:pStyle w:val="1"/>
        <w:ind w:firstLineChars="200" w:firstLine="480"/>
      </w:pPr>
      <w:r w:rsidRPr="00E60A7F">
        <w:t>2</w:t>
      </w:r>
      <w:r w:rsidR="004B0783">
        <w:rPr>
          <w:rFonts w:hint="eastAsia"/>
        </w:rPr>
        <w:t>．</w:t>
      </w:r>
      <w:r w:rsidRPr="00E60A7F">
        <w:t>热塑性变形对金属组织和性能的影响</w:t>
      </w:r>
    </w:p>
    <w:p w:rsidR="00E60A7F" w:rsidRPr="00E60A7F" w:rsidRDefault="00E60A7F" w:rsidP="004B0783">
      <w:pPr>
        <w:pStyle w:val="zhengwen"/>
        <w:ind w:firstLineChars="200" w:firstLine="452"/>
      </w:pPr>
      <w:r w:rsidRPr="00E60A7F">
        <w:t>和冷变形一样，热变形不仅改变了零件的外形和尺寸，还改变了金属的内部组织，并使其性能随之发生变化。</w:t>
      </w:r>
    </w:p>
    <w:p w:rsidR="00E60A7F" w:rsidRPr="00E60A7F" w:rsidRDefault="004B0783" w:rsidP="004B0783">
      <w:pPr>
        <w:pStyle w:val="10"/>
        <w:ind w:firstLineChars="200" w:firstLine="420"/>
      </w:pPr>
      <w:r>
        <w:rPr>
          <w:rFonts w:hint="eastAsia"/>
        </w:rPr>
        <w:t>（</w:t>
      </w:r>
      <w:r w:rsidR="00E60A7F" w:rsidRPr="00E60A7F">
        <w:t>1</w:t>
      </w:r>
      <w:r w:rsidR="00E60A7F" w:rsidRPr="00E60A7F">
        <w:t>）</w:t>
      </w:r>
      <w:proofErr w:type="gramStart"/>
      <w:r w:rsidR="00E60A7F" w:rsidRPr="00E60A7F">
        <w:t>改善铸态组织</w:t>
      </w:r>
      <w:proofErr w:type="gramEnd"/>
    </w:p>
    <w:p w:rsidR="00E60A7F" w:rsidRDefault="00E60A7F" w:rsidP="004B0783">
      <w:pPr>
        <w:pStyle w:val="zhengwen"/>
        <w:ind w:firstLineChars="200" w:firstLine="452"/>
      </w:pPr>
      <w:r w:rsidRPr="00E60A7F">
        <w:t>通过热变形可焊合金属铸锭中的气孔和疏松，部分地消除偏析，使粗大的枝晶、柱状晶和粗大等轴晶粒破碎，并在再结晶过程中转变为细小均匀的等轴晶粒；此外，金属中的夹杂物、碳化物的形态、大小与分布也在热</w:t>
      </w:r>
      <w:r w:rsidRPr="00B059B7">
        <w:t>变形过程中得到改善，因而热变形可提高金属材料的致密度和力学性能，如表</w:t>
      </w:r>
      <w:r w:rsidRPr="00B059B7">
        <w:t>3</w:t>
      </w:r>
      <w:r w:rsidR="008872F1" w:rsidRPr="00B059B7">
        <w:t>-6</w:t>
      </w:r>
      <w:r w:rsidRPr="00B059B7">
        <w:t>所示。</w:t>
      </w:r>
      <w:r w:rsidRPr="00E60A7F">
        <w:t>由于经热塑性变形后金属的塑性和冲击韧度均</w:t>
      </w:r>
      <w:proofErr w:type="gramStart"/>
      <w:r w:rsidRPr="00E60A7F">
        <w:t>较铸态</w:t>
      </w:r>
      <w:proofErr w:type="gramEnd"/>
      <w:r w:rsidRPr="00E60A7F">
        <w:t>明显提高，所以工程上受力复杂、载荷较大的工件（如齿轮轴、刃具和模具等）大都要经过热变形来制作毛坏。</w:t>
      </w:r>
    </w:p>
    <w:p w:rsidR="00E40396" w:rsidRPr="00E60A7F" w:rsidRDefault="004F4819" w:rsidP="00E40396">
      <w:pPr>
        <w:pStyle w:val="zhengwen"/>
      </w:pPr>
      <w:r>
        <w:rPr>
          <w:rFonts w:hint="eastAsia"/>
          <w:noProof/>
        </w:rPr>
        <w:drawing>
          <wp:inline distT="0" distB="0" distL="0" distR="0">
            <wp:extent cx="5259600" cy="1818000"/>
            <wp:effectExtent l="19050" t="57150" r="17780" b="4953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0" cstate="print">
                      <a:extLst>
                        <a:ext uri="{BEBA8EAE-BF5A-486C-A8C5-ECC9F3942E4B}">
                          <a14:imgProps xmlns:a14="http://schemas.microsoft.com/office/drawing/2010/main">
                            <a14:imgLayer r:embed="rId111">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59600" cy="1818000"/>
                    </a:xfrm>
                    <a:prstGeom prst="rect">
                      <a:avLst/>
                    </a:prstGeom>
                    <a:noFill/>
                    <a:ln>
                      <a:noFill/>
                    </a:ln>
                  </pic:spPr>
                </pic:pic>
              </a:graphicData>
            </a:graphic>
          </wp:inline>
        </w:drawing>
      </w:r>
    </w:p>
    <w:p w:rsidR="00E60A7F" w:rsidRPr="00E60A7F" w:rsidRDefault="004B0783" w:rsidP="004B0783">
      <w:pPr>
        <w:pStyle w:val="10"/>
        <w:ind w:firstLineChars="200" w:firstLine="420"/>
      </w:pPr>
      <w:r>
        <w:rPr>
          <w:rFonts w:hint="eastAsia"/>
        </w:rPr>
        <w:t>（</w:t>
      </w:r>
      <w:r w:rsidR="00E60A7F" w:rsidRPr="00E60A7F">
        <w:t>2</w:t>
      </w:r>
      <w:r w:rsidR="00E60A7F" w:rsidRPr="00E60A7F">
        <w:t>）形成热变形纤维组织（流线）</w:t>
      </w:r>
    </w:p>
    <w:p w:rsidR="00E60A7F" w:rsidRDefault="00E60A7F" w:rsidP="004B0783">
      <w:pPr>
        <w:pStyle w:val="zhengwen"/>
        <w:ind w:firstLineChars="200" w:firstLine="452"/>
      </w:pPr>
      <w:r w:rsidRPr="00E60A7F">
        <w:t>热变形</w:t>
      </w:r>
      <w:proofErr w:type="gramStart"/>
      <w:r w:rsidRPr="00E60A7F">
        <w:t>时铸态金属</w:t>
      </w:r>
      <w:proofErr w:type="gramEnd"/>
      <w:r w:rsidRPr="00E60A7F">
        <w:t>毛坯中</w:t>
      </w:r>
      <w:proofErr w:type="gramStart"/>
      <w:r w:rsidRPr="00E60A7F">
        <w:t>的枝晶及</w:t>
      </w:r>
      <w:proofErr w:type="gramEnd"/>
      <w:r w:rsidRPr="00E60A7F">
        <w:t>各种夹杂物都会沿变形方向延伸与分布，排列成纤维状，这些呈纤维状的夹杂物在再结晶后形状也不会改变，因此，在材料的纵向宏观试样上可以看到沿变形方向的平行的条纹组织（即原夹杂物等分布的痕迹），即</w:t>
      </w:r>
      <w:r w:rsidRPr="00E60A7F">
        <w:lastRenderedPageBreak/>
        <w:t>热加工纤维</w:t>
      </w:r>
      <w:r w:rsidRPr="00B059B7">
        <w:t>组织（流线）。由于纤维组织的存在，金属材料的力学性能呈现出各向异性，沿纤维方向（纵向）较垂直于纤维方向（横向）具有较高的强度、塑性和韧度。因此，用热变形方法制造工件时，应使流线与工件工作时所受到的最大拉应力的方向一致，与剪应力或冲击方向垂直。生产中广泛采用模锻法制造齿轮和中小型曲轴，用局部</w:t>
      </w:r>
      <w:r w:rsidRPr="00B059B7">
        <w:rPr>
          <w:rFonts w:hint="eastAsia"/>
        </w:rPr>
        <w:t>镦粗</w:t>
      </w:r>
      <w:r w:rsidRPr="00B059B7">
        <w:t>法制造螺栓，其优点之一就是使流线合理分布，并适应工件工作时的受力情况，如图</w:t>
      </w:r>
      <w:r w:rsidRPr="00B059B7">
        <w:t>3-</w:t>
      </w:r>
      <w:r w:rsidR="00E40396" w:rsidRPr="00B059B7">
        <w:t>56</w:t>
      </w:r>
      <w:r w:rsidRPr="00B059B7">
        <w:t>所示，用上述方</w:t>
      </w:r>
      <w:r w:rsidRPr="00E60A7F">
        <w:t>法获得的工件与用切削加工获得的工件相比，性能明显提高。</w:t>
      </w:r>
    </w:p>
    <w:p w:rsidR="00E40396" w:rsidRPr="00E60A7F" w:rsidRDefault="00E40396" w:rsidP="00E40396">
      <w:pPr>
        <w:pStyle w:val="zhengwen"/>
        <w:jc w:val="center"/>
      </w:pPr>
      <w:r>
        <w:rPr>
          <w:rFonts w:hint="eastAsia"/>
          <w:noProof/>
        </w:rPr>
        <w:drawing>
          <wp:inline distT="0" distB="0" distL="0" distR="0">
            <wp:extent cx="3514725" cy="1684271"/>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2" cstate="print">
                      <a:extLst>
                        <a:ext uri="{BEBA8EAE-BF5A-486C-A8C5-ECC9F3942E4B}">
                          <a14:imgProps xmlns:a14="http://schemas.microsoft.com/office/drawing/2010/main">
                            <a14:imgLayer r:embed="rId113">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540532" cy="1696638"/>
                    </a:xfrm>
                    <a:prstGeom prst="rect">
                      <a:avLst/>
                    </a:prstGeom>
                    <a:noFill/>
                    <a:ln>
                      <a:noFill/>
                    </a:ln>
                  </pic:spPr>
                </pic:pic>
              </a:graphicData>
            </a:graphic>
          </wp:inline>
        </w:drawing>
      </w:r>
    </w:p>
    <w:p w:rsidR="00E60A7F" w:rsidRPr="00E60A7F" w:rsidRDefault="00E60A7F" w:rsidP="004B0783">
      <w:pPr>
        <w:pStyle w:val="zhengwen"/>
        <w:ind w:firstLineChars="200" w:firstLine="452"/>
        <w:rPr>
          <w:rFonts w:ascii="宋体" w:hAnsi="宋体"/>
        </w:rPr>
      </w:pPr>
      <w:r w:rsidRPr="00E60A7F">
        <w:t>必须指出，依靠加热与冷却的热处理方法不能消除或改变工件中的流线分布，只能依靠适当的塑性变形来改善流线的分布，在不希望金属材料中出现各向异性时，应采用不同方向的变形来打乱流线的方向性，例如在锻造时可采用</w:t>
      </w:r>
      <w:r w:rsidRPr="00E60A7F">
        <w:rPr>
          <w:rFonts w:hint="eastAsia"/>
        </w:rPr>
        <w:t>镦粗</w:t>
      </w:r>
      <w:r w:rsidRPr="00E60A7F">
        <w:t>与</w:t>
      </w:r>
      <w:r w:rsidRPr="00E60A7F">
        <w:rPr>
          <w:rFonts w:hint="eastAsia"/>
        </w:rPr>
        <w:t>拔长</w:t>
      </w:r>
      <w:r w:rsidRPr="00E60A7F">
        <w:t>交替并改变方向（</w:t>
      </w:r>
      <w:r w:rsidRPr="00E60A7F">
        <w:rPr>
          <w:rFonts w:ascii="宋体" w:hAnsi="宋体"/>
        </w:rPr>
        <w:t>即“十字”锻造）的方法来进行加工。</w:t>
      </w:r>
    </w:p>
    <w:p w:rsidR="00E60A7F" w:rsidRPr="00E60A7F" w:rsidRDefault="00E60A7F" w:rsidP="004B0783">
      <w:pPr>
        <w:pStyle w:val="11"/>
      </w:pPr>
      <w:r w:rsidRPr="00E60A7F">
        <w:t>3.</w:t>
      </w:r>
      <w:r w:rsidR="004B0783">
        <w:rPr>
          <w:rFonts w:hint="eastAsia"/>
        </w:rPr>
        <w:t>3</w:t>
      </w:r>
      <w:r w:rsidR="004B0783">
        <w:t xml:space="preserve"> </w:t>
      </w:r>
      <w:r w:rsidRPr="00E60A7F">
        <w:t>液态金属结晶时</w:t>
      </w:r>
      <w:proofErr w:type="gramStart"/>
      <w:r w:rsidRPr="00E60A7F">
        <w:t>的细晶强化</w:t>
      </w:r>
      <w:proofErr w:type="gramEnd"/>
      <w:r w:rsidRPr="00E60A7F">
        <w:t>方法</w:t>
      </w:r>
    </w:p>
    <w:p w:rsidR="00E60A7F" w:rsidRPr="00E60A7F" w:rsidRDefault="00E60A7F" w:rsidP="004B0783">
      <w:pPr>
        <w:pStyle w:val="111"/>
        <w:spacing w:before="156"/>
      </w:pPr>
      <w:r w:rsidRPr="00E60A7F">
        <w:t>3.</w:t>
      </w:r>
      <w:r w:rsidR="004B0783">
        <w:rPr>
          <w:rFonts w:hint="eastAsia"/>
        </w:rPr>
        <w:t>3</w:t>
      </w:r>
      <w:r w:rsidRPr="00E60A7F">
        <w:t>.1</w:t>
      </w:r>
      <w:r w:rsidRPr="00E60A7F">
        <w:t>金属的晶粒度与性能的关系</w:t>
      </w:r>
    </w:p>
    <w:p w:rsidR="00E60A7F" w:rsidRDefault="00E60A7F" w:rsidP="004B0783">
      <w:pPr>
        <w:pStyle w:val="zhengwen"/>
        <w:ind w:firstLineChars="200" w:firstLine="452"/>
      </w:pPr>
      <w:r w:rsidRPr="00E60A7F">
        <w:t>由前述可知</w:t>
      </w:r>
      <w:r w:rsidRPr="00E60A7F">
        <w:rPr>
          <w:rFonts w:hint="eastAsia"/>
        </w:rPr>
        <w:t>：</w:t>
      </w:r>
      <w:r w:rsidRPr="00E60A7F">
        <w:t>在常温下，金属的晶粒越细，单位体积的晶界数量就越多，晶界对塑性变形的抗力越大，同时晶粒的变形也越均匀，致使强度、硬度越高，塑性、韧度越好（如表</w:t>
      </w:r>
      <w:r w:rsidRPr="00E60A7F">
        <w:t>3-</w:t>
      </w:r>
      <w:r w:rsidR="004F4819">
        <w:t>7</w:t>
      </w:r>
      <w:r w:rsidRPr="00E60A7F">
        <w:t>所示为室温下纯铁的</w:t>
      </w:r>
      <w:r w:rsidRPr="00E60A7F">
        <w:rPr>
          <w:rFonts w:hint="eastAsia"/>
        </w:rPr>
        <w:t>晶粒</w:t>
      </w:r>
      <w:r w:rsidRPr="00E60A7F">
        <w:t>大小与其性能的关系），因此，在常温下使用的金属材料，通常晶粒越细，其强韧性越高；而在高温下，因晶界为不稳定的高能量状态，使在高温下的稳定性变差，则晶粒越细，其高温性能就越差</w:t>
      </w:r>
      <w:r w:rsidRPr="00E60A7F">
        <w:rPr>
          <w:rFonts w:hint="eastAsia"/>
        </w:rPr>
        <w:t>。</w:t>
      </w:r>
    </w:p>
    <w:p w:rsidR="004F4819" w:rsidRPr="00E60A7F" w:rsidRDefault="004F4819" w:rsidP="004F4819">
      <w:pPr>
        <w:pStyle w:val="zhengwen"/>
        <w:jc w:val="center"/>
      </w:pPr>
      <w:r>
        <w:rPr>
          <w:rFonts w:hint="eastAsia"/>
          <w:noProof/>
        </w:rPr>
        <w:drawing>
          <wp:inline distT="0" distB="0" distL="0" distR="0">
            <wp:extent cx="5162550" cy="149368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4">
                      <a:extLst>
                        <a:ext uri="{BEBA8EAE-BF5A-486C-A8C5-ECC9F3942E4B}">
                          <a14:imgProps xmlns:a14="http://schemas.microsoft.com/office/drawing/2010/main">
                            <a14:imgLayer r:embed="rId115">
                              <a14:imgEffect>
                                <a14:brightnessContrast bright="-7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169145" cy="1495593"/>
                    </a:xfrm>
                    <a:prstGeom prst="rect">
                      <a:avLst/>
                    </a:prstGeom>
                    <a:noFill/>
                    <a:ln>
                      <a:noFill/>
                    </a:ln>
                  </pic:spPr>
                </pic:pic>
              </a:graphicData>
            </a:graphic>
          </wp:inline>
        </w:drawing>
      </w:r>
    </w:p>
    <w:p w:rsidR="00E60A7F" w:rsidRPr="00E60A7F" w:rsidRDefault="00E60A7F" w:rsidP="004B0783">
      <w:pPr>
        <w:pStyle w:val="zhengwen"/>
        <w:ind w:firstLineChars="200" w:firstLine="452"/>
      </w:pPr>
      <w:r w:rsidRPr="00E60A7F">
        <w:t>工程上，利用细化晶粒的方式来提高材料室温强韧性的方法</w:t>
      </w:r>
      <w:proofErr w:type="gramStart"/>
      <w:r w:rsidRPr="00E60A7F">
        <w:t>称为细晶强化</w:t>
      </w:r>
      <w:proofErr w:type="gramEnd"/>
      <w:r w:rsidRPr="00E60A7F">
        <w:t>（面缺陷的增加，</w:t>
      </w:r>
      <w:proofErr w:type="gramStart"/>
      <w:r w:rsidRPr="00E60A7F">
        <w:t>是细晶强化</w:t>
      </w:r>
      <w:proofErr w:type="gramEnd"/>
      <w:r w:rsidRPr="00E60A7F">
        <w:t>的主要原因），对固态金属，可用热处理及塑性变形来细化晶粒，而对液态金属的结晶，则主要采用下面的方法来细化晶粒。</w:t>
      </w:r>
    </w:p>
    <w:p w:rsidR="00E60A7F" w:rsidRPr="00E60A7F" w:rsidRDefault="00E60A7F" w:rsidP="004B0783">
      <w:pPr>
        <w:pStyle w:val="111"/>
        <w:spacing w:before="156"/>
      </w:pPr>
      <w:r w:rsidRPr="00E60A7F">
        <w:lastRenderedPageBreak/>
        <w:t>3.</w:t>
      </w:r>
      <w:r w:rsidR="004B0783">
        <w:rPr>
          <w:rFonts w:hint="eastAsia"/>
        </w:rPr>
        <w:t>3</w:t>
      </w:r>
      <w:r w:rsidRPr="00E60A7F">
        <w:t>.2</w:t>
      </w:r>
      <w:r w:rsidR="004B0783">
        <w:t xml:space="preserve"> </w:t>
      </w:r>
      <w:r w:rsidRPr="00E60A7F">
        <w:t>液态金属</w:t>
      </w:r>
      <w:r w:rsidRPr="00E60A7F">
        <w:rPr>
          <w:rFonts w:hint="eastAsia"/>
        </w:rPr>
        <w:t>结晶</w:t>
      </w:r>
      <w:r w:rsidRPr="00E60A7F">
        <w:t>时</w:t>
      </w:r>
      <w:proofErr w:type="gramStart"/>
      <w:r w:rsidRPr="00E60A7F">
        <w:t>的细晶方法</w:t>
      </w:r>
      <w:proofErr w:type="gramEnd"/>
    </w:p>
    <w:p w:rsidR="00E60A7F" w:rsidRPr="00E60A7F" w:rsidRDefault="00E60A7F" w:rsidP="004B0783">
      <w:pPr>
        <w:pStyle w:val="zhengwen"/>
        <w:ind w:firstLineChars="200" w:firstLine="452"/>
      </w:pPr>
      <w:r w:rsidRPr="00E60A7F">
        <w:t>晶粒度的大小与结晶时的形核率</w:t>
      </w:r>
      <w:r w:rsidRPr="00E60A7F">
        <w:t>N</w:t>
      </w:r>
      <w:r w:rsidRPr="00E60A7F">
        <w:t>和长大速度</w:t>
      </w:r>
      <w:r w:rsidRPr="00E60A7F">
        <w:t>G</w:t>
      </w:r>
      <w:r w:rsidRPr="00E60A7F">
        <w:t>有关。形核率越大，在单位体积中形成的晶核数就越多，每个晶粒长大的空间就越小，结晶结束后获得的晶粒也就越细小。同时，如果晶体的长大速度越小，则在晶体长大的过程中可能形成的晶粒数目就越多，因而晶粒也越小。</w:t>
      </w:r>
    </w:p>
    <w:p w:rsidR="00E60A7F" w:rsidRPr="00E60A7F" w:rsidRDefault="00E60A7F" w:rsidP="004B0783">
      <w:pPr>
        <w:pStyle w:val="zhengwen"/>
        <w:ind w:firstLineChars="200" w:firstLine="452"/>
      </w:pPr>
      <w:r w:rsidRPr="00E60A7F">
        <w:t>工程上常用的细化晶粒的方法如下。</w:t>
      </w:r>
    </w:p>
    <w:p w:rsidR="00E60A7F" w:rsidRPr="00E60A7F" w:rsidRDefault="00E60A7F" w:rsidP="004B0783">
      <w:pPr>
        <w:pStyle w:val="1"/>
        <w:ind w:firstLineChars="200" w:firstLine="480"/>
      </w:pPr>
      <w:r w:rsidRPr="00E60A7F">
        <w:t>1</w:t>
      </w:r>
      <w:r w:rsidR="004B0783">
        <w:rPr>
          <w:rFonts w:hint="eastAsia"/>
        </w:rPr>
        <w:t>．</w:t>
      </w:r>
      <w:r w:rsidRPr="00E60A7F">
        <w:t>增大过冷度</w:t>
      </w:r>
    </w:p>
    <w:p w:rsidR="00E60A7F" w:rsidRDefault="00E60A7F" w:rsidP="004B0783">
      <w:pPr>
        <w:pStyle w:val="zhengwen"/>
        <w:ind w:firstLineChars="200" w:firstLine="452"/>
      </w:pPr>
      <w:r w:rsidRPr="00E60A7F">
        <w:t>工业生产条件下，金属结晶时的形核率和晶体长大速度都是随着过冷度的增大而增加的，但形核率的增长倾向比</w:t>
      </w:r>
      <w:r w:rsidRPr="00E60A7F">
        <w:rPr>
          <w:rFonts w:hint="eastAsia"/>
        </w:rPr>
        <w:t>晶体</w:t>
      </w:r>
      <w:r w:rsidRPr="00E60A7F">
        <w:t>长大速度的</w:t>
      </w:r>
      <w:r w:rsidRPr="00E60A7F">
        <w:rPr>
          <w:rFonts w:hint="eastAsia"/>
        </w:rPr>
        <w:t>增长</w:t>
      </w:r>
      <w:r w:rsidRPr="00E60A7F">
        <w:t>倾向更为强烈，因此为冷度可以提高形核率和长大速度的比值，使晶粒数目增大，获得细小</w:t>
      </w:r>
      <w:r w:rsidRPr="00E60A7F">
        <w:rPr>
          <w:rFonts w:hint="eastAsia"/>
        </w:rPr>
        <w:t>晶粒</w:t>
      </w:r>
      <w:r w:rsidRPr="00E60A7F">
        <w:t>，</w:t>
      </w:r>
      <w:r w:rsidRPr="00B059B7">
        <w:t>如图</w:t>
      </w:r>
      <w:r w:rsidRPr="00B059B7">
        <w:t>3-</w:t>
      </w:r>
      <w:r w:rsidR="00F23F66" w:rsidRPr="00B059B7">
        <w:t>58</w:t>
      </w:r>
      <w:r w:rsidRPr="00B059B7">
        <w:t>所示，生产中，可以通过改变各种铸造条件来提高金属凝固时的冷却速度，从而增大</w:t>
      </w:r>
      <w:r w:rsidRPr="00E60A7F">
        <w:t>过冷度。常用的方法如提高铸型导热能力、降低金属液的浇注温度等</w:t>
      </w:r>
      <w:r w:rsidRPr="00E60A7F">
        <w:rPr>
          <w:rFonts w:hint="eastAsia"/>
        </w:rPr>
        <w:t>。</w:t>
      </w:r>
    </w:p>
    <w:p w:rsidR="00F23F66" w:rsidRPr="00E60A7F" w:rsidRDefault="00F23F66" w:rsidP="00F23F66">
      <w:pPr>
        <w:pStyle w:val="zhengwen"/>
        <w:jc w:val="center"/>
      </w:pPr>
      <w:r>
        <w:rPr>
          <w:rFonts w:hint="eastAsia"/>
          <w:noProof/>
        </w:rPr>
        <w:drawing>
          <wp:inline distT="0" distB="0" distL="0" distR="0">
            <wp:extent cx="3218388" cy="1876425"/>
            <wp:effectExtent l="0" t="0" r="127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6" cstate="print">
                      <a:extLst>
                        <a:ext uri="{BEBA8EAE-BF5A-486C-A8C5-ECC9F3942E4B}">
                          <a14:imgProps xmlns:a14="http://schemas.microsoft.com/office/drawing/2010/main">
                            <a14:imgLayer r:embed="rId117">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231222" cy="1883908"/>
                    </a:xfrm>
                    <a:prstGeom prst="rect">
                      <a:avLst/>
                    </a:prstGeom>
                    <a:noFill/>
                    <a:ln>
                      <a:noFill/>
                    </a:ln>
                  </pic:spPr>
                </pic:pic>
              </a:graphicData>
            </a:graphic>
          </wp:inline>
        </w:drawing>
      </w:r>
    </w:p>
    <w:p w:rsidR="00E60A7F" w:rsidRPr="00E60A7F" w:rsidRDefault="00E60A7F" w:rsidP="004B0783">
      <w:pPr>
        <w:pStyle w:val="1"/>
        <w:ind w:firstLineChars="200" w:firstLine="480"/>
        <w:rPr>
          <w:rFonts w:ascii="Times New Roman" w:eastAsia="宋体" w:hAnsi="Times New Roman"/>
        </w:rPr>
      </w:pPr>
      <w:r w:rsidRPr="00E60A7F">
        <w:rPr>
          <w:rFonts w:ascii="Times New Roman" w:eastAsia="宋体" w:hAnsi="Times New Roman"/>
        </w:rPr>
        <w:t>2</w:t>
      </w:r>
      <w:r w:rsidR="004B0783">
        <w:rPr>
          <w:rFonts w:ascii="Times New Roman" w:eastAsia="宋体" w:hAnsi="Times New Roman" w:hint="eastAsia"/>
        </w:rPr>
        <w:t>．</w:t>
      </w:r>
      <w:r w:rsidRPr="00E60A7F">
        <w:t>加入形核剂</w:t>
      </w:r>
    </w:p>
    <w:p w:rsidR="00E60A7F" w:rsidRPr="00E60A7F" w:rsidRDefault="00E60A7F" w:rsidP="004B0783">
      <w:pPr>
        <w:pStyle w:val="zhengwen"/>
        <w:ind w:firstLineChars="200" w:firstLine="452"/>
      </w:pPr>
      <w:r w:rsidRPr="00E60A7F">
        <w:t>在液态金属中加入细小的形核剂（又称孕育剂或变质剂），使之分散在金属液中成为非自发形核的现成基底，或是在金属中形成一些局部的微小</w:t>
      </w:r>
      <w:proofErr w:type="gramStart"/>
      <w:r w:rsidRPr="00E60A7F">
        <w:t>过冷区</w:t>
      </w:r>
      <w:proofErr w:type="gramEnd"/>
      <w:r w:rsidRPr="00E60A7F">
        <w:t>或阻碍晶粒的长大，都可能促进晶核的形成，大大提高形核率，达到细化晶粒的目的，这种方法称为变质处理或孕育处理，这是生产中常用的细化晶粒的有效方法。对于不同的金属液，有效的孕育剂是不相同的</w:t>
      </w:r>
      <w:r w:rsidRPr="00E60A7F">
        <w:rPr>
          <w:rFonts w:hint="eastAsia"/>
        </w:rPr>
        <w:t>：</w:t>
      </w:r>
      <w:r w:rsidRPr="00E60A7F">
        <w:t>如在生产铸铁件时使用稀土硅铁粉或稀土硅钙粉，生产铝合金件时使用氯化钠、钛或</w:t>
      </w:r>
      <w:r w:rsidRPr="00E60A7F">
        <w:rPr>
          <w:rFonts w:hint="eastAsia"/>
        </w:rPr>
        <w:t>锆</w:t>
      </w:r>
      <w:r w:rsidRPr="00E60A7F">
        <w:t>，而在钢液中加入钛、钒、铝、铌等</w:t>
      </w:r>
      <w:r w:rsidRPr="00E60A7F">
        <w:rPr>
          <w:rFonts w:hint="eastAsia"/>
        </w:rPr>
        <w:t>。</w:t>
      </w:r>
    </w:p>
    <w:p w:rsidR="00E60A7F" w:rsidRPr="00E60A7F" w:rsidRDefault="00E60A7F" w:rsidP="004B0783">
      <w:pPr>
        <w:pStyle w:val="1"/>
        <w:ind w:firstLineChars="200" w:firstLine="480"/>
      </w:pPr>
      <w:r w:rsidRPr="00E60A7F">
        <w:t>3</w:t>
      </w:r>
      <w:r w:rsidR="004B0783">
        <w:rPr>
          <w:rFonts w:hint="eastAsia"/>
        </w:rPr>
        <w:t>．</w:t>
      </w:r>
      <w:r w:rsidRPr="00E60A7F">
        <w:t>机械方法</w:t>
      </w:r>
    </w:p>
    <w:p w:rsidR="00E60A7F" w:rsidRPr="00E60A7F" w:rsidRDefault="00E60A7F" w:rsidP="004B0783">
      <w:pPr>
        <w:pStyle w:val="zhengwen"/>
        <w:ind w:firstLineChars="200" w:firstLine="452"/>
      </w:pPr>
      <w:r w:rsidRPr="00E60A7F">
        <w:t>用搅拌、振动等机械方法迫使凝固中的液态金属流动，可以使附着于铸型壁上的细晶粒脱落，或者使长大中的树枝状</w:t>
      </w:r>
      <w:proofErr w:type="gramStart"/>
      <w:r w:rsidRPr="00E60A7F">
        <w:t>晶</w:t>
      </w:r>
      <w:proofErr w:type="gramEnd"/>
      <w:r w:rsidRPr="00E60A7F">
        <w:t>断落，而进入液相深处，成为新晶核形成的基底，因而可以有效地细化晶粒。如超声振动、电磁搅拌、机械振动、人工搅拌等。</w:t>
      </w:r>
    </w:p>
    <w:sectPr w:rsidR="00E60A7F" w:rsidRPr="00E60A7F">
      <w:footerReference w:type="default" r:id="rId1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1392" w:rsidRDefault="00461392" w:rsidP="009B611B">
      <w:r>
        <w:separator/>
      </w:r>
    </w:p>
  </w:endnote>
  <w:endnote w:type="continuationSeparator" w:id="0">
    <w:p w:rsidR="00461392" w:rsidRDefault="00461392"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1E70E7" w:rsidRDefault="001E70E7">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0C781A">
              <w:rPr>
                <w:b/>
                <w:bCs/>
                <w:noProof/>
              </w:rPr>
              <w:t>22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0C781A">
              <w:rPr>
                <w:b/>
                <w:bCs/>
                <w:noProof/>
              </w:rPr>
              <w:t>49</w:t>
            </w:r>
            <w:r>
              <w:rPr>
                <w:b/>
                <w:bCs/>
                <w:sz w:val="24"/>
                <w:szCs w:val="24"/>
              </w:rPr>
              <w:fldChar w:fldCharType="end"/>
            </w:r>
          </w:p>
        </w:sdtContent>
      </w:sdt>
    </w:sdtContent>
  </w:sdt>
  <w:p w:rsidR="001E70E7" w:rsidRDefault="001E70E7">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1392" w:rsidRDefault="00461392" w:rsidP="009B611B">
      <w:r>
        <w:separator/>
      </w:r>
    </w:p>
  </w:footnote>
  <w:footnote w:type="continuationSeparator" w:id="0">
    <w:p w:rsidR="00461392" w:rsidRDefault="00461392" w:rsidP="009B6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15682"/>
    <w:multiLevelType w:val="hybridMultilevel"/>
    <w:tmpl w:val="C47A076E"/>
    <w:lvl w:ilvl="0" w:tplc="4178FD8E">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 w15:restartNumberingAfterBreak="0">
    <w:nsid w:val="059020CE"/>
    <w:multiLevelType w:val="hybridMultilevel"/>
    <w:tmpl w:val="F1AE5850"/>
    <w:lvl w:ilvl="0" w:tplc="ADDC75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F42168D"/>
    <w:multiLevelType w:val="hybridMultilevel"/>
    <w:tmpl w:val="6234D666"/>
    <w:lvl w:ilvl="0" w:tplc="C5C0CEF6">
      <w:start w:val="1"/>
      <w:numFmt w:val="decimalEnclosedCircle"/>
      <w:lvlText w:val="%1"/>
      <w:lvlJc w:val="left"/>
      <w:pPr>
        <w:ind w:left="780" w:hanging="360"/>
      </w:pPr>
      <w:rPr>
        <w:rFonts w:ascii="黑体" w:eastAsia="黑体" w:hAnsi="黑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1A81385"/>
    <w:multiLevelType w:val="hybridMultilevel"/>
    <w:tmpl w:val="9DE283B8"/>
    <w:lvl w:ilvl="0" w:tplc="AD5AEA8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2E314BE3"/>
    <w:multiLevelType w:val="hybridMultilevel"/>
    <w:tmpl w:val="6F36F3FA"/>
    <w:lvl w:ilvl="0" w:tplc="18026E42">
      <w:start w:val="3"/>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35B81F4C"/>
    <w:multiLevelType w:val="hybridMultilevel"/>
    <w:tmpl w:val="A20E77A6"/>
    <w:lvl w:ilvl="0" w:tplc="38E8A878">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9" w15:restartNumberingAfterBreak="0">
    <w:nsid w:val="4560296E"/>
    <w:multiLevelType w:val="hybridMultilevel"/>
    <w:tmpl w:val="5FE076CA"/>
    <w:lvl w:ilvl="0" w:tplc="0D2CA22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495D2B59"/>
    <w:multiLevelType w:val="hybridMultilevel"/>
    <w:tmpl w:val="0B7E4DC4"/>
    <w:lvl w:ilvl="0" w:tplc="6B065C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ACF7483"/>
    <w:multiLevelType w:val="hybridMultilevel"/>
    <w:tmpl w:val="2160D892"/>
    <w:lvl w:ilvl="0" w:tplc="AF7E243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5"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15:restartNumberingAfterBreak="0">
    <w:nsid w:val="6BA015D0"/>
    <w:multiLevelType w:val="hybridMultilevel"/>
    <w:tmpl w:val="47481200"/>
    <w:lvl w:ilvl="0" w:tplc="0B622F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15:restartNumberingAfterBreak="0">
    <w:nsid w:val="70456746"/>
    <w:multiLevelType w:val="hybridMultilevel"/>
    <w:tmpl w:val="86CCAAEE"/>
    <w:lvl w:ilvl="0" w:tplc="FEE8C89C">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8" w15:restartNumberingAfterBreak="0">
    <w:nsid w:val="71800ED1"/>
    <w:multiLevelType w:val="hybridMultilevel"/>
    <w:tmpl w:val="60B43AC6"/>
    <w:lvl w:ilvl="0" w:tplc="EBD023A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40F40BA"/>
    <w:multiLevelType w:val="hybridMultilevel"/>
    <w:tmpl w:val="7570A490"/>
    <w:lvl w:ilvl="0" w:tplc="5EF69B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15:restartNumberingAfterBreak="0">
    <w:nsid w:val="743D1488"/>
    <w:multiLevelType w:val="hybridMultilevel"/>
    <w:tmpl w:val="3342B3F8"/>
    <w:lvl w:ilvl="0" w:tplc="951026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7501074B"/>
    <w:multiLevelType w:val="hybridMultilevel"/>
    <w:tmpl w:val="5E8A5698"/>
    <w:lvl w:ilvl="0" w:tplc="48FA0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55768B1"/>
    <w:multiLevelType w:val="hybridMultilevel"/>
    <w:tmpl w:val="7404504E"/>
    <w:lvl w:ilvl="0" w:tplc="C89C9ECC">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num w:numId="1">
    <w:abstractNumId w:val="26"/>
  </w:num>
  <w:num w:numId="2">
    <w:abstractNumId w:val="25"/>
  </w:num>
  <w:num w:numId="3">
    <w:abstractNumId w:val="1"/>
  </w:num>
  <w:num w:numId="4">
    <w:abstractNumId w:val="15"/>
  </w:num>
  <w:num w:numId="5">
    <w:abstractNumId w:val="20"/>
  </w:num>
  <w:num w:numId="6">
    <w:abstractNumId w:val="11"/>
  </w:num>
  <w:num w:numId="7">
    <w:abstractNumId w:val="12"/>
  </w:num>
  <w:num w:numId="8">
    <w:abstractNumId w:val="8"/>
  </w:num>
  <w:num w:numId="9">
    <w:abstractNumId w:val="19"/>
  </w:num>
  <w:num w:numId="10">
    <w:abstractNumId w:val="5"/>
  </w:num>
  <w:num w:numId="11">
    <w:abstractNumId w:val="14"/>
  </w:num>
  <w:num w:numId="12">
    <w:abstractNumId w:val="10"/>
  </w:num>
  <w:num w:numId="13">
    <w:abstractNumId w:val="9"/>
  </w:num>
  <w:num w:numId="14">
    <w:abstractNumId w:val="2"/>
  </w:num>
  <w:num w:numId="15">
    <w:abstractNumId w:val="3"/>
  </w:num>
  <w:num w:numId="16">
    <w:abstractNumId w:val="18"/>
  </w:num>
  <w:num w:numId="17">
    <w:abstractNumId w:val="13"/>
  </w:num>
  <w:num w:numId="18">
    <w:abstractNumId w:val="23"/>
  </w:num>
  <w:num w:numId="19">
    <w:abstractNumId w:val="22"/>
  </w:num>
  <w:num w:numId="20">
    <w:abstractNumId w:val="6"/>
  </w:num>
  <w:num w:numId="21">
    <w:abstractNumId w:val="24"/>
  </w:num>
  <w:num w:numId="22">
    <w:abstractNumId w:val="17"/>
  </w:num>
  <w:num w:numId="23">
    <w:abstractNumId w:val="7"/>
  </w:num>
  <w:num w:numId="24">
    <w:abstractNumId w:val="21"/>
  </w:num>
  <w:num w:numId="25">
    <w:abstractNumId w:val="4"/>
  </w:num>
  <w:num w:numId="26">
    <w:abstractNumId w:val="16"/>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activeWritingStyle w:appName="MSWord" w:lang="en-US" w:vendorID="64" w:dllVersion="131078" w:nlCheck="1" w:checkStyle="0"/>
  <w:activeWritingStyle w:appName="MSWord" w:lang="zh-CN" w:vendorID="64" w:dllVersion="131077" w:nlCheck="1" w:checkStyle="1"/>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936"/>
    <w:rsid w:val="000119E2"/>
    <w:rsid w:val="00012D8F"/>
    <w:rsid w:val="00015F7A"/>
    <w:rsid w:val="0002094E"/>
    <w:rsid w:val="000254FF"/>
    <w:rsid w:val="00026841"/>
    <w:rsid w:val="0003104E"/>
    <w:rsid w:val="0003526A"/>
    <w:rsid w:val="00036E8A"/>
    <w:rsid w:val="0005039E"/>
    <w:rsid w:val="00055035"/>
    <w:rsid w:val="00061A18"/>
    <w:rsid w:val="00067F3B"/>
    <w:rsid w:val="000701B2"/>
    <w:rsid w:val="000728F4"/>
    <w:rsid w:val="000768E4"/>
    <w:rsid w:val="00095312"/>
    <w:rsid w:val="00095F3C"/>
    <w:rsid w:val="000963E9"/>
    <w:rsid w:val="000A4368"/>
    <w:rsid w:val="000B26B1"/>
    <w:rsid w:val="000B5DD6"/>
    <w:rsid w:val="000B6429"/>
    <w:rsid w:val="000B6A70"/>
    <w:rsid w:val="000C0DBC"/>
    <w:rsid w:val="000C781A"/>
    <w:rsid w:val="000D0AF0"/>
    <w:rsid w:val="000D209F"/>
    <w:rsid w:val="000D3ECC"/>
    <w:rsid w:val="000E2DA2"/>
    <w:rsid w:val="000E53F0"/>
    <w:rsid w:val="000E5843"/>
    <w:rsid w:val="001007AC"/>
    <w:rsid w:val="001060C6"/>
    <w:rsid w:val="0010739C"/>
    <w:rsid w:val="001106FF"/>
    <w:rsid w:val="00112AC5"/>
    <w:rsid w:val="00117DFC"/>
    <w:rsid w:val="001273E6"/>
    <w:rsid w:val="00127578"/>
    <w:rsid w:val="00135080"/>
    <w:rsid w:val="0013540B"/>
    <w:rsid w:val="00141037"/>
    <w:rsid w:val="0014553B"/>
    <w:rsid w:val="00145E96"/>
    <w:rsid w:val="0016007F"/>
    <w:rsid w:val="00165E63"/>
    <w:rsid w:val="00167218"/>
    <w:rsid w:val="00167700"/>
    <w:rsid w:val="00180A8F"/>
    <w:rsid w:val="00181F8E"/>
    <w:rsid w:val="00183CB2"/>
    <w:rsid w:val="00190986"/>
    <w:rsid w:val="0019484F"/>
    <w:rsid w:val="001979A7"/>
    <w:rsid w:val="001A1D05"/>
    <w:rsid w:val="001C1D7A"/>
    <w:rsid w:val="001C2275"/>
    <w:rsid w:val="001C50F9"/>
    <w:rsid w:val="001E1135"/>
    <w:rsid w:val="001E70E7"/>
    <w:rsid w:val="001F086D"/>
    <w:rsid w:val="001F1031"/>
    <w:rsid w:val="001F6D60"/>
    <w:rsid w:val="001F7AF7"/>
    <w:rsid w:val="00207182"/>
    <w:rsid w:val="00216F13"/>
    <w:rsid w:val="002224BF"/>
    <w:rsid w:val="0023681D"/>
    <w:rsid w:val="00237A19"/>
    <w:rsid w:val="0025118F"/>
    <w:rsid w:val="002532CA"/>
    <w:rsid w:val="00254A0B"/>
    <w:rsid w:val="00260087"/>
    <w:rsid w:val="00260722"/>
    <w:rsid w:val="00261480"/>
    <w:rsid w:val="00263374"/>
    <w:rsid w:val="002641ED"/>
    <w:rsid w:val="00282139"/>
    <w:rsid w:val="00285126"/>
    <w:rsid w:val="00285274"/>
    <w:rsid w:val="00290134"/>
    <w:rsid w:val="00295827"/>
    <w:rsid w:val="002B306E"/>
    <w:rsid w:val="002B3AFE"/>
    <w:rsid w:val="002C6B2D"/>
    <w:rsid w:val="002D2FB0"/>
    <w:rsid w:val="002E1C6B"/>
    <w:rsid w:val="002E25E2"/>
    <w:rsid w:val="002E6100"/>
    <w:rsid w:val="002F2B3A"/>
    <w:rsid w:val="003046D1"/>
    <w:rsid w:val="00311972"/>
    <w:rsid w:val="00321308"/>
    <w:rsid w:val="00322F5E"/>
    <w:rsid w:val="00324D2F"/>
    <w:rsid w:val="00331A75"/>
    <w:rsid w:val="003405CE"/>
    <w:rsid w:val="0034213F"/>
    <w:rsid w:val="003430A7"/>
    <w:rsid w:val="00347FD1"/>
    <w:rsid w:val="00362B2A"/>
    <w:rsid w:val="00363D49"/>
    <w:rsid w:val="0037295E"/>
    <w:rsid w:val="0037486E"/>
    <w:rsid w:val="003818AE"/>
    <w:rsid w:val="00383C61"/>
    <w:rsid w:val="003918C6"/>
    <w:rsid w:val="00393FBA"/>
    <w:rsid w:val="00395F0D"/>
    <w:rsid w:val="00396E27"/>
    <w:rsid w:val="003A4F9A"/>
    <w:rsid w:val="003A51B4"/>
    <w:rsid w:val="003B6438"/>
    <w:rsid w:val="003C2DDE"/>
    <w:rsid w:val="003D2E3E"/>
    <w:rsid w:val="003D4FFE"/>
    <w:rsid w:val="003F660C"/>
    <w:rsid w:val="004026E7"/>
    <w:rsid w:val="00405B9D"/>
    <w:rsid w:val="00405E6B"/>
    <w:rsid w:val="00417673"/>
    <w:rsid w:val="00420FA6"/>
    <w:rsid w:val="00422F6C"/>
    <w:rsid w:val="004246BC"/>
    <w:rsid w:val="00431E4E"/>
    <w:rsid w:val="00434411"/>
    <w:rsid w:val="004427CE"/>
    <w:rsid w:val="004511F2"/>
    <w:rsid w:val="00461253"/>
    <w:rsid w:val="00461392"/>
    <w:rsid w:val="00473830"/>
    <w:rsid w:val="00476B17"/>
    <w:rsid w:val="0048175C"/>
    <w:rsid w:val="004851D9"/>
    <w:rsid w:val="004859F1"/>
    <w:rsid w:val="00491B54"/>
    <w:rsid w:val="004928EC"/>
    <w:rsid w:val="00497F14"/>
    <w:rsid w:val="004A4F9A"/>
    <w:rsid w:val="004B0342"/>
    <w:rsid w:val="004B0783"/>
    <w:rsid w:val="004D203D"/>
    <w:rsid w:val="004E2AD3"/>
    <w:rsid w:val="004F4819"/>
    <w:rsid w:val="004F608F"/>
    <w:rsid w:val="004F7376"/>
    <w:rsid w:val="004F7B48"/>
    <w:rsid w:val="005006BE"/>
    <w:rsid w:val="00504400"/>
    <w:rsid w:val="00505423"/>
    <w:rsid w:val="00512ADE"/>
    <w:rsid w:val="00516B36"/>
    <w:rsid w:val="00520E5D"/>
    <w:rsid w:val="00532FF0"/>
    <w:rsid w:val="0053755F"/>
    <w:rsid w:val="00543F7B"/>
    <w:rsid w:val="0054543A"/>
    <w:rsid w:val="00546FCC"/>
    <w:rsid w:val="0054710B"/>
    <w:rsid w:val="00551603"/>
    <w:rsid w:val="005535F6"/>
    <w:rsid w:val="00553C8B"/>
    <w:rsid w:val="00554EAD"/>
    <w:rsid w:val="00562CAA"/>
    <w:rsid w:val="0056361B"/>
    <w:rsid w:val="0056617F"/>
    <w:rsid w:val="00571371"/>
    <w:rsid w:val="005739C8"/>
    <w:rsid w:val="00575EEB"/>
    <w:rsid w:val="005801DF"/>
    <w:rsid w:val="00581798"/>
    <w:rsid w:val="00582404"/>
    <w:rsid w:val="00594C7E"/>
    <w:rsid w:val="005B1D1B"/>
    <w:rsid w:val="005C5FD2"/>
    <w:rsid w:val="005C7AF6"/>
    <w:rsid w:val="005D4544"/>
    <w:rsid w:val="005E486A"/>
    <w:rsid w:val="005F2688"/>
    <w:rsid w:val="005F3647"/>
    <w:rsid w:val="005F61B0"/>
    <w:rsid w:val="005F61F9"/>
    <w:rsid w:val="0060539E"/>
    <w:rsid w:val="00610FB4"/>
    <w:rsid w:val="0061218A"/>
    <w:rsid w:val="00633657"/>
    <w:rsid w:val="006354F7"/>
    <w:rsid w:val="00644F79"/>
    <w:rsid w:val="00645842"/>
    <w:rsid w:val="00651C87"/>
    <w:rsid w:val="00664DC5"/>
    <w:rsid w:val="006751CF"/>
    <w:rsid w:val="00686B21"/>
    <w:rsid w:val="00690323"/>
    <w:rsid w:val="006A2125"/>
    <w:rsid w:val="006A21DB"/>
    <w:rsid w:val="006A6CBD"/>
    <w:rsid w:val="006B3384"/>
    <w:rsid w:val="006D4FAF"/>
    <w:rsid w:val="006D5440"/>
    <w:rsid w:val="006D7707"/>
    <w:rsid w:val="006E136D"/>
    <w:rsid w:val="006E3B23"/>
    <w:rsid w:val="007013EC"/>
    <w:rsid w:val="00707393"/>
    <w:rsid w:val="0071248A"/>
    <w:rsid w:val="00715F04"/>
    <w:rsid w:val="00723FF9"/>
    <w:rsid w:val="007263F7"/>
    <w:rsid w:val="007344AF"/>
    <w:rsid w:val="00744833"/>
    <w:rsid w:val="00782C47"/>
    <w:rsid w:val="0079142A"/>
    <w:rsid w:val="00794339"/>
    <w:rsid w:val="007969CB"/>
    <w:rsid w:val="007A48BE"/>
    <w:rsid w:val="007B23F7"/>
    <w:rsid w:val="007B3577"/>
    <w:rsid w:val="007B491C"/>
    <w:rsid w:val="007B788A"/>
    <w:rsid w:val="007C14C2"/>
    <w:rsid w:val="007D7DCC"/>
    <w:rsid w:val="007E0D62"/>
    <w:rsid w:val="007E0E95"/>
    <w:rsid w:val="007E124B"/>
    <w:rsid w:val="007E4059"/>
    <w:rsid w:val="00801EFF"/>
    <w:rsid w:val="00815B43"/>
    <w:rsid w:val="00817919"/>
    <w:rsid w:val="008179E9"/>
    <w:rsid w:val="00821BF9"/>
    <w:rsid w:val="008239FF"/>
    <w:rsid w:val="00823C43"/>
    <w:rsid w:val="00840475"/>
    <w:rsid w:val="00845674"/>
    <w:rsid w:val="00856AE9"/>
    <w:rsid w:val="008648BE"/>
    <w:rsid w:val="008705BB"/>
    <w:rsid w:val="00875B53"/>
    <w:rsid w:val="00877301"/>
    <w:rsid w:val="008833DF"/>
    <w:rsid w:val="0088596D"/>
    <w:rsid w:val="008872F1"/>
    <w:rsid w:val="00892179"/>
    <w:rsid w:val="00897947"/>
    <w:rsid w:val="008B4C6A"/>
    <w:rsid w:val="008C6492"/>
    <w:rsid w:val="008E0846"/>
    <w:rsid w:val="008E19F4"/>
    <w:rsid w:val="008E56A7"/>
    <w:rsid w:val="008E774F"/>
    <w:rsid w:val="0090467B"/>
    <w:rsid w:val="009064C6"/>
    <w:rsid w:val="00906727"/>
    <w:rsid w:val="009129B0"/>
    <w:rsid w:val="00920186"/>
    <w:rsid w:val="00920C36"/>
    <w:rsid w:val="009224F9"/>
    <w:rsid w:val="00933467"/>
    <w:rsid w:val="0093506F"/>
    <w:rsid w:val="00937C46"/>
    <w:rsid w:val="00950AC7"/>
    <w:rsid w:val="00962FAF"/>
    <w:rsid w:val="00965A23"/>
    <w:rsid w:val="0096600D"/>
    <w:rsid w:val="00966251"/>
    <w:rsid w:val="009771E5"/>
    <w:rsid w:val="00980AC5"/>
    <w:rsid w:val="00983AEF"/>
    <w:rsid w:val="009859DE"/>
    <w:rsid w:val="0098706B"/>
    <w:rsid w:val="00991179"/>
    <w:rsid w:val="009912B8"/>
    <w:rsid w:val="00991E3B"/>
    <w:rsid w:val="009940FD"/>
    <w:rsid w:val="00995F79"/>
    <w:rsid w:val="00997787"/>
    <w:rsid w:val="009B0260"/>
    <w:rsid w:val="009B289E"/>
    <w:rsid w:val="009B338C"/>
    <w:rsid w:val="009B611B"/>
    <w:rsid w:val="009C7C29"/>
    <w:rsid w:val="009E4EAD"/>
    <w:rsid w:val="009E5565"/>
    <w:rsid w:val="00A27E35"/>
    <w:rsid w:val="00A40181"/>
    <w:rsid w:val="00A439B3"/>
    <w:rsid w:val="00A5727F"/>
    <w:rsid w:val="00A741D8"/>
    <w:rsid w:val="00A8004C"/>
    <w:rsid w:val="00A8267A"/>
    <w:rsid w:val="00A87B52"/>
    <w:rsid w:val="00A918C7"/>
    <w:rsid w:val="00AB0F4C"/>
    <w:rsid w:val="00AB32F3"/>
    <w:rsid w:val="00AB44CF"/>
    <w:rsid w:val="00AB5EFB"/>
    <w:rsid w:val="00AB6114"/>
    <w:rsid w:val="00AB7631"/>
    <w:rsid w:val="00AB7BA7"/>
    <w:rsid w:val="00AC7B64"/>
    <w:rsid w:val="00AD1423"/>
    <w:rsid w:val="00AD4FEE"/>
    <w:rsid w:val="00AE6518"/>
    <w:rsid w:val="00AF051F"/>
    <w:rsid w:val="00AF24D6"/>
    <w:rsid w:val="00AF6E71"/>
    <w:rsid w:val="00B024EE"/>
    <w:rsid w:val="00B059B7"/>
    <w:rsid w:val="00B10DFF"/>
    <w:rsid w:val="00B121BC"/>
    <w:rsid w:val="00B15D8E"/>
    <w:rsid w:val="00B37795"/>
    <w:rsid w:val="00B40292"/>
    <w:rsid w:val="00B517FC"/>
    <w:rsid w:val="00B5424B"/>
    <w:rsid w:val="00B56B1F"/>
    <w:rsid w:val="00B63232"/>
    <w:rsid w:val="00B6748D"/>
    <w:rsid w:val="00B83281"/>
    <w:rsid w:val="00B83565"/>
    <w:rsid w:val="00BA32A2"/>
    <w:rsid w:val="00BA7AFB"/>
    <w:rsid w:val="00BB24BD"/>
    <w:rsid w:val="00BB696D"/>
    <w:rsid w:val="00BB7329"/>
    <w:rsid w:val="00BE3692"/>
    <w:rsid w:val="00BE737E"/>
    <w:rsid w:val="00BF0BA1"/>
    <w:rsid w:val="00C004A7"/>
    <w:rsid w:val="00C043F1"/>
    <w:rsid w:val="00C06F46"/>
    <w:rsid w:val="00C07947"/>
    <w:rsid w:val="00C12F56"/>
    <w:rsid w:val="00C168CF"/>
    <w:rsid w:val="00C22945"/>
    <w:rsid w:val="00C35120"/>
    <w:rsid w:val="00C532B1"/>
    <w:rsid w:val="00C64D4B"/>
    <w:rsid w:val="00C733E9"/>
    <w:rsid w:val="00C76E87"/>
    <w:rsid w:val="00C80F1E"/>
    <w:rsid w:val="00C85EDC"/>
    <w:rsid w:val="00C86695"/>
    <w:rsid w:val="00C90570"/>
    <w:rsid w:val="00C94B95"/>
    <w:rsid w:val="00CE2B63"/>
    <w:rsid w:val="00CE4817"/>
    <w:rsid w:val="00CE57BA"/>
    <w:rsid w:val="00CF254D"/>
    <w:rsid w:val="00D03914"/>
    <w:rsid w:val="00D1275C"/>
    <w:rsid w:val="00D15DA0"/>
    <w:rsid w:val="00D16608"/>
    <w:rsid w:val="00D24BC5"/>
    <w:rsid w:val="00D303B3"/>
    <w:rsid w:val="00D37CE8"/>
    <w:rsid w:val="00D42F72"/>
    <w:rsid w:val="00D515A8"/>
    <w:rsid w:val="00D54CBD"/>
    <w:rsid w:val="00D64375"/>
    <w:rsid w:val="00D735A3"/>
    <w:rsid w:val="00D75FEC"/>
    <w:rsid w:val="00D76E6F"/>
    <w:rsid w:val="00D8095E"/>
    <w:rsid w:val="00D9536A"/>
    <w:rsid w:val="00DA3735"/>
    <w:rsid w:val="00DB0DF3"/>
    <w:rsid w:val="00DD3179"/>
    <w:rsid w:val="00DD42B6"/>
    <w:rsid w:val="00DE44B2"/>
    <w:rsid w:val="00DE665F"/>
    <w:rsid w:val="00DF2FD9"/>
    <w:rsid w:val="00DF75BD"/>
    <w:rsid w:val="00E00D65"/>
    <w:rsid w:val="00E03126"/>
    <w:rsid w:val="00E115CB"/>
    <w:rsid w:val="00E226CF"/>
    <w:rsid w:val="00E252DA"/>
    <w:rsid w:val="00E300D1"/>
    <w:rsid w:val="00E37937"/>
    <w:rsid w:val="00E40396"/>
    <w:rsid w:val="00E42384"/>
    <w:rsid w:val="00E55F8C"/>
    <w:rsid w:val="00E60A7F"/>
    <w:rsid w:val="00E64897"/>
    <w:rsid w:val="00E73E77"/>
    <w:rsid w:val="00E82A1D"/>
    <w:rsid w:val="00E84DF5"/>
    <w:rsid w:val="00E95CDD"/>
    <w:rsid w:val="00EA0A43"/>
    <w:rsid w:val="00EA758B"/>
    <w:rsid w:val="00EC718D"/>
    <w:rsid w:val="00ED72C2"/>
    <w:rsid w:val="00EE1499"/>
    <w:rsid w:val="00EE2F9B"/>
    <w:rsid w:val="00EE30B9"/>
    <w:rsid w:val="00EE462E"/>
    <w:rsid w:val="00EF2F57"/>
    <w:rsid w:val="00F03016"/>
    <w:rsid w:val="00F06FAE"/>
    <w:rsid w:val="00F21DC0"/>
    <w:rsid w:val="00F23F66"/>
    <w:rsid w:val="00F31946"/>
    <w:rsid w:val="00F32721"/>
    <w:rsid w:val="00F33DEC"/>
    <w:rsid w:val="00F35B9B"/>
    <w:rsid w:val="00F36FFB"/>
    <w:rsid w:val="00F41762"/>
    <w:rsid w:val="00F460C9"/>
    <w:rsid w:val="00F50C18"/>
    <w:rsid w:val="00F5500C"/>
    <w:rsid w:val="00F60011"/>
    <w:rsid w:val="00F672D4"/>
    <w:rsid w:val="00F85560"/>
    <w:rsid w:val="00FA11C6"/>
    <w:rsid w:val="00FA3DF0"/>
    <w:rsid w:val="00FA5414"/>
    <w:rsid w:val="00FD043A"/>
    <w:rsid w:val="00FD22BE"/>
    <w:rsid w:val="00FD587B"/>
    <w:rsid w:val="00FE1BAD"/>
    <w:rsid w:val="00FE1DE6"/>
    <w:rsid w:val="00FE2122"/>
    <w:rsid w:val="00FE54F6"/>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05039E"/>
    <w:pPr>
      <w:spacing w:line="300" w:lineRule="auto"/>
    </w:pPr>
    <w:rPr>
      <w:rFonts w:eastAsia="黑体"/>
      <w:sz w:val="24"/>
    </w:rPr>
  </w:style>
  <w:style w:type="paragraph" w:customStyle="1" w:styleId="10">
    <w:name w:val="(1)"/>
    <w:basedOn w:val="1"/>
    <w:qFormat/>
    <w:rsid w:val="005C7AF6"/>
    <w:rPr>
      <w:sz w:val="21"/>
    </w:rPr>
  </w:style>
  <w:style w:type="paragraph" w:customStyle="1" w:styleId="zhengwen">
    <w:name w:val="zhengwen"/>
    <w:basedOn w:val="a"/>
    <w:qFormat/>
    <w:rsid w:val="005C7AF6"/>
    <w:pPr>
      <w:spacing w:line="300" w:lineRule="auto"/>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microsoft.com/office/2007/relationships/hdphoto" Target="media/hdphoto55.wdp"/><Relationship Id="rId21" Type="http://schemas.microsoft.com/office/2007/relationships/hdphoto" Target="media/hdphoto7.wdp"/><Relationship Id="rId42" Type="http://schemas.openxmlformats.org/officeDocument/2006/relationships/image" Target="media/image18.png"/><Relationship Id="rId47" Type="http://schemas.microsoft.com/office/2007/relationships/hdphoto" Target="media/hdphoto20.wdp"/><Relationship Id="rId63" Type="http://schemas.microsoft.com/office/2007/relationships/hdphoto" Target="media/hdphoto28.wdp"/><Relationship Id="rId68" Type="http://schemas.openxmlformats.org/officeDocument/2006/relationships/image" Target="media/image31.png"/><Relationship Id="rId84" Type="http://schemas.openxmlformats.org/officeDocument/2006/relationships/image" Target="media/image39.png"/><Relationship Id="rId89" Type="http://schemas.microsoft.com/office/2007/relationships/hdphoto" Target="media/hdphoto41.wdp"/><Relationship Id="rId112" Type="http://schemas.openxmlformats.org/officeDocument/2006/relationships/image" Target="media/image53.png"/><Relationship Id="rId16" Type="http://schemas.openxmlformats.org/officeDocument/2006/relationships/image" Target="media/image5.png"/><Relationship Id="rId107" Type="http://schemas.microsoft.com/office/2007/relationships/hdphoto" Target="media/hdphoto50.wdp"/><Relationship Id="rId11" Type="http://schemas.microsoft.com/office/2007/relationships/hdphoto" Target="media/hdphoto2.wdp"/><Relationship Id="rId32" Type="http://schemas.openxmlformats.org/officeDocument/2006/relationships/image" Target="media/image13.png"/><Relationship Id="rId37" Type="http://schemas.microsoft.com/office/2007/relationships/hdphoto" Target="media/hdphoto15.wdp"/><Relationship Id="rId53" Type="http://schemas.microsoft.com/office/2007/relationships/hdphoto" Target="media/hdphoto23.wdp"/><Relationship Id="rId58" Type="http://schemas.openxmlformats.org/officeDocument/2006/relationships/image" Target="media/image26.png"/><Relationship Id="rId74" Type="http://schemas.openxmlformats.org/officeDocument/2006/relationships/image" Target="media/image34.png"/><Relationship Id="rId79" Type="http://schemas.microsoft.com/office/2007/relationships/hdphoto" Target="media/hdphoto36.wdp"/><Relationship Id="rId102" Type="http://schemas.openxmlformats.org/officeDocument/2006/relationships/image" Target="media/image48.png"/><Relationship Id="rId5" Type="http://schemas.openxmlformats.org/officeDocument/2006/relationships/webSettings" Target="webSettings.xml"/><Relationship Id="rId90" Type="http://schemas.openxmlformats.org/officeDocument/2006/relationships/image" Target="media/image42.png"/><Relationship Id="rId95" Type="http://schemas.microsoft.com/office/2007/relationships/hdphoto" Target="media/hdphoto44.wdp"/><Relationship Id="rId22" Type="http://schemas.openxmlformats.org/officeDocument/2006/relationships/image" Target="media/image8.png"/><Relationship Id="rId27" Type="http://schemas.microsoft.com/office/2007/relationships/hdphoto" Target="media/hdphoto10.wdp"/><Relationship Id="rId43" Type="http://schemas.microsoft.com/office/2007/relationships/hdphoto" Target="media/hdphoto18.wdp"/><Relationship Id="rId48" Type="http://schemas.openxmlformats.org/officeDocument/2006/relationships/image" Target="media/image21.png"/><Relationship Id="rId64" Type="http://schemas.openxmlformats.org/officeDocument/2006/relationships/image" Target="media/image29.png"/><Relationship Id="rId69" Type="http://schemas.microsoft.com/office/2007/relationships/hdphoto" Target="media/hdphoto31.wdp"/><Relationship Id="rId113" Type="http://schemas.microsoft.com/office/2007/relationships/hdphoto" Target="media/hdphoto53.wdp"/><Relationship Id="rId118" Type="http://schemas.openxmlformats.org/officeDocument/2006/relationships/footer" Target="footer1.xml"/><Relationship Id="rId80" Type="http://schemas.openxmlformats.org/officeDocument/2006/relationships/image" Target="media/image37.png"/><Relationship Id="rId85" Type="http://schemas.microsoft.com/office/2007/relationships/hdphoto" Target="media/hdphoto39.wdp"/><Relationship Id="rId12" Type="http://schemas.openxmlformats.org/officeDocument/2006/relationships/image" Target="media/image3.png"/><Relationship Id="rId17" Type="http://schemas.microsoft.com/office/2007/relationships/hdphoto" Target="media/hdphoto5.wdp"/><Relationship Id="rId33" Type="http://schemas.microsoft.com/office/2007/relationships/hdphoto" Target="media/hdphoto13.wdp"/><Relationship Id="rId38" Type="http://schemas.openxmlformats.org/officeDocument/2006/relationships/image" Target="media/image16.png"/><Relationship Id="rId59" Type="http://schemas.microsoft.com/office/2007/relationships/hdphoto" Target="media/hdphoto26.wdp"/><Relationship Id="rId103" Type="http://schemas.microsoft.com/office/2007/relationships/hdphoto" Target="media/hdphoto48.wdp"/><Relationship Id="rId108" Type="http://schemas.openxmlformats.org/officeDocument/2006/relationships/image" Target="media/image51.png"/><Relationship Id="rId54" Type="http://schemas.openxmlformats.org/officeDocument/2006/relationships/image" Target="media/image24.png"/><Relationship Id="rId70" Type="http://schemas.openxmlformats.org/officeDocument/2006/relationships/image" Target="media/image32.png"/><Relationship Id="rId75" Type="http://schemas.microsoft.com/office/2007/relationships/hdphoto" Target="media/hdphoto34.wdp"/><Relationship Id="rId91" Type="http://schemas.microsoft.com/office/2007/relationships/hdphoto" Target="media/hdphoto42.wdp"/><Relationship Id="rId96"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07/relationships/hdphoto" Target="media/hdphoto8.wdp"/><Relationship Id="rId28" Type="http://schemas.openxmlformats.org/officeDocument/2006/relationships/image" Target="media/image11.png"/><Relationship Id="rId49" Type="http://schemas.microsoft.com/office/2007/relationships/hdphoto" Target="media/hdphoto21.wdp"/><Relationship Id="rId114" Type="http://schemas.openxmlformats.org/officeDocument/2006/relationships/image" Target="media/image54.png"/><Relationship Id="rId119" Type="http://schemas.openxmlformats.org/officeDocument/2006/relationships/fontTable" Target="fontTable.xml"/><Relationship Id="rId10" Type="http://schemas.openxmlformats.org/officeDocument/2006/relationships/image" Target="media/image2.png"/><Relationship Id="rId31" Type="http://schemas.microsoft.com/office/2007/relationships/hdphoto" Target="media/hdphoto12.wdp"/><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microsoft.com/office/2007/relationships/hdphoto" Target="media/hdphoto29.wdp"/><Relationship Id="rId73" Type="http://schemas.microsoft.com/office/2007/relationships/hdphoto" Target="media/hdphoto33.wdp"/><Relationship Id="rId78" Type="http://schemas.openxmlformats.org/officeDocument/2006/relationships/image" Target="media/image36.png"/><Relationship Id="rId81" Type="http://schemas.microsoft.com/office/2007/relationships/hdphoto" Target="media/hdphoto37.wdp"/><Relationship Id="rId86" Type="http://schemas.openxmlformats.org/officeDocument/2006/relationships/image" Target="media/image40.png"/><Relationship Id="rId94" Type="http://schemas.openxmlformats.org/officeDocument/2006/relationships/image" Target="media/image44.png"/><Relationship Id="rId99" Type="http://schemas.microsoft.com/office/2007/relationships/hdphoto" Target="media/hdphoto46.wdp"/><Relationship Id="rId101" Type="http://schemas.microsoft.com/office/2007/relationships/hdphoto" Target="media/hdphoto47.wdp"/><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microsoft.com/office/2007/relationships/hdphoto" Target="media/hdphoto16.wdp"/><Relationship Id="rId109" Type="http://schemas.microsoft.com/office/2007/relationships/hdphoto" Target="media/hdphoto51.wdp"/><Relationship Id="rId34" Type="http://schemas.openxmlformats.org/officeDocument/2006/relationships/image" Target="media/image14.png"/><Relationship Id="rId50" Type="http://schemas.openxmlformats.org/officeDocument/2006/relationships/image" Target="media/image22.png"/><Relationship Id="rId55" Type="http://schemas.microsoft.com/office/2007/relationships/hdphoto" Target="media/hdphoto24.wdp"/><Relationship Id="rId76" Type="http://schemas.openxmlformats.org/officeDocument/2006/relationships/image" Target="media/image35.png"/><Relationship Id="rId97" Type="http://schemas.microsoft.com/office/2007/relationships/hdphoto" Target="media/hdphoto45.wdp"/><Relationship Id="rId104" Type="http://schemas.openxmlformats.org/officeDocument/2006/relationships/image" Target="media/image49.png"/><Relationship Id="rId120" Type="http://schemas.openxmlformats.org/officeDocument/2006/relationships/theme" Target="theme/theme1.xml"/><Relationship Id="rId7" Type="http://schemas.openxmlformats.org/officeDocument/2006/relationships/endnotes" Target="endnotes.xml"/><Relationship Id="rId71" Type="http://schemas.microsoft.com/office/2007/relationships/hdphoto" Target="media/hdphoto32.wdp"/><Relationship Id="rId92" Type="http://schemas.openxmlformats.org/officeDocument/2006/relationships/image" Target="media/image43.png"/><Relationship Id="rId2" Type="http://schemas.openxmlformats.org/officeDocument/2006/relationships/numbering" Target="numbering.xml"/><Relationship Id="rId29" Type="http://schemas.microsoft.com/office/2007/relationships/hdphoto" Target="media/hdphoto11.wdp"/><Relationship Id="rId24" Type="http://schemas.openxmlformats.org/officeDocument/2006/relationships/image" Target="media/image9.png"/><Relationship Id="rId40" Type="http://schemas.openxmlformats.org/officeDocument/2006/relationships/image" Target="media/image17.png"/><Relationship Id="rId45" Type="http://schemas.microsoft.com/office/2007/relationships/hdphoto" Target="media/hdphoto19.wdp"/><Relationship Id="rId66" Type="http://schemas.openxmlformats.org/officeDocument/2006/relationships/image" Target="media/image30.png"/><Relationship Id="rId87" Type="http://schemas.microsoft.com/office/2007/relationships/hdphoto" Target="media/hdphoto40.wdp"/><Relationship Id="rId110" Type="http://schemas.openxmlformats.org/officeDocument/2006/relationships/image" Target="media/image52.png"/><Relationship Id="rId115" Type="http://schemas.microsoft.com/office/2007/relationships/hdphoto" Target="media/hdphoto54.wdp"/><Relationship Id="rId61" Type="http://schemas.microsoft.com/office/2007/relationships/hdphoto" Target="media/hdphoto27.wdp"/><Relationship Id="rId82" Type="http://schemas.openxmlformats.org/officeDocument/2006/relationships/image" Target="media/image38.png"/><Relationship Id="rId19" Type="http://schemas.microsoft.com/office/2007/relationships/hdphoto" Target="media/hdphoto6.wdp"/><Relationship Id="rId14" Type="http://schemas.openxmlformats.org/officeDocument/2006/relationships/image" Target="media/image4.png"/><Relationship Id="rId30" Type="http://schemas.openxmlformats.org/officeDocument/2006/relationships/image" Target="media/image12.png"/><Relationship Id="rId35" Type="http://schemas.microsoft.com/office/2007/relationships/hdphoto" Target="media/hdphoto14.wdp"/><Relationship Id="rId56" Type="http://schemas.openxmlformats.org/officeDocument/2006/relationships/image" Target="media/image25.png"/><Relationship Id="rId77" Type="http://schemas.microsoft.com/office/2007/relationships/hdphoto" Target="media/hdphoto35.wdp"/><Relationship Id="rId100" Type="http://schemas.openxmlformats.org/officeDocument/2006/relationships/image" Target="media/image47.png"/><Relationship Id="rId105" Type="http://schemas.microsoft.com/office/2007/relationships/hdphoto" Target="media/hdphoto49.wdp"/><Relationship Id="rId8" Type="http://schemas.openxmlformats.org/officeDocument/2006/relationships/image" Target="media/image1.png"/><Relationship Id="rId51" Type="http://schemas.microsoft.com/office/2007/relationships/hdphoto" Target="media/hdphoto22.wdp"/><Relationship Id="rId72" Type="http://schemas.openxmlformats.org/officeDocument/2006/relationships/image" Target="media/image33.png"/><Relationship Id="rId93" Type="http://schemas.microsoft.com/office/2007/relationships/hdphoto" Target="media/hdphoto43.wdp"/><Relationship Id="rId98" Type="http://schemas.openxmlformats.org/officeDocument/2006/relationships/image" Target="media/image46.png"/><Relationship Id="rId3" Type="http://schemas.openxmlformats.org/officeDocument/2006/relationships/styles" Target="styles.xml"/><Relationship Id="rId25" Type="http://schemas.microsoft.com/office/2007/relationships/hdphoto" Target="media/hdphoto9.wdp"/><Relationship Id="rId46" Type="http://schemas.openxmlformats.org/officeDocument/2006/relationships/image" Target="media/image20.png"/><Relationship Id="rId67" Type="http://schemas.microsoft.com/office/2007/relationships/hdphoto" Target="media/hdphoto30.wdp"/><Relationship Id="rId116" Type="http://schemas.openxmlformats.org/officeDocument/2006/relationships/image" Target="media/image55.png"/><Relationship Id="rId20" Type="http://schemas.openxmlformats.org/officeDocument/2006/relationships/image" Target="media/image7.png"/><Relationship Id="rId41" Type="http://schemas.microsoft.com/office/2007/relationships/hdphoto" Target="media/hdphoto17.wdp"/><Relationship Id="rId62" Type="http://schemas.openxmlformats.org/officeDocument/2006/relationships/image" Target="media/image28.png"/><Relationship Id="rId83" Type="http://schemas.microsoft.com/office/2007/relationships/hdphoto" Target="media/hdphoto38.wdp"/><Relationship Id="rId88" Type="http://schemas.openxmlformats.org/officeDocument/2006/relationships/image" Target="media/image41.png"/><Relationship Id="rId111" Type="http://schemas.microsoft.com/office/2007/relationships/hdphoto" Target="media/hdphoto52.wdp"/><Relationship Id="rId15" Type="http://schemas.microsoft.com/office/2007/relationships/hdphoto" Target="media/hdphoto4.wdp"/><Relationship Id="rId36" Type="http://schemas.openxmlformats.org/officeDocument/2006/relationships/image" Target="media/image15.png"/><Relationship Id="rId57" Type="http://schemas.microsoft.com/office/2007/relationships/hdphoto" Target="media/hdphoto25.wdp"/><Relationship Id="rId106"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9D012A-919F-460F-9DD9-5302A1ECB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49</Pages>
  <Words>4822</Words>
  <Characters>27491</Characters>
  <Application>Microsoft Office Word</Application>
  <DocSecurity>0</DocSecurity>
  <Lines>229</Lines>
  <Paragraphs>64</Paragraphs>
  <ScaleCrop>false</ScaleCrop>
  <Company/>
  <LinksUpToDate>false</LinksUpToDate>
  <CharactersWithSpaces>32249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hxl</cp:lastModifiedBy>
  <cp:revision>5</cp:revision>
  <dcterms:created xsi:type="dcterms:W3CDTF">2019-11-15T02:52:00Z</dcterms:created>
  <dcterms:modified xsi:type="dcterms:W3CDTF">2020-09-12T00:40:00Z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