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C2F8C" w:rsidRPr="00130289" w:rsidRDefault="005C2F8C" w:rsidP="005C2F8C">
      <w:pPr>
        <w:ind w:firstLineChars="200" w:firstLine="420"/>
        <w:rPr>
          <w:rFonts w:hint="eastAsia"/>
          <w:szCs w:val="21"/>
        </w:rPr>
      </w:pPr>
      <w:r w:rsidRPr="00130289">
        <w:rPr>
          <w:szCs w:val="21"/>
        </w:rPr>
        <w:t>我来江汉平原上的一颗璀璨明珠，大学本科期间所学的是工科专业。在校期间学习认真，成绩优良。主修过以下课程：英语、军事理论、计算机、高等数学、线性代数、概率论与数理统计、马克思主义哲学、政治经济学、邓小平理论和</w:t>
      </w:r>
      <w:r w:rsidRPr="00130289">
        <w:rPr>
          <w:szCs w:val="21"/>
        </w:rPr>
        <w:t>“</w:t>
      </w:r>
      <w:r w:rsidRPr="00130289">
        <w:rPr>
          <w:szCs w:val="21"/>
        </w:rPr>
        <w:t>三个代表</w:t>
      </w:r>
      <w:r w:rsidRPr="00130289">
        <w:rPr>
          <w:szCs w:val="21"/>
        </w:rPr>
        <w:t xml:space="preserve">” </w:t>
      </w:r>
      <w:r w:rsidRPr="00130289">
        <w:rPr>
          <w:szCs w:val="21"/>
        </w:rPr>
        <w:t>重要思想概论、新闻写作、世界建筑艺术之旅、中国文化概论、毛泽东诗词欣赏、结构力学、理论力学、材料力学、建筑结构设计、房屋建筑学、建设项目管理等课程（详见在校期间成绩单）。</w:t>
      </w:r>
      <w:r w:rsidRPr="00130289">
        <w:rPr>
          <w:szCs w:val="21"/>
        </w:rPr>
        <w:br/>
        <w:t>      </w:t>
      </w:r>
      <w:r w:rsidRPr="00130289">
        <w:rPr>
          <w:szCs w:val="21"/>
        </w:rPr>
        <w:t>通过这些专业必修课、辅修课以及选修课的学习，提高了专业知识水平，拓宽了知识结构体系和学术视野，加强了自身的理论素养。我本科所学课程属于工科，但受家庭环境影响，我自小喜爱人文学科，尤其喜欢政治、历史。因此在这方面的阅读经历也颇为丰富。大学四年，除上课之外我最大的兴趣爱好就是在图书馆阅读浩如烟海的人文学科书籍。另外，湖北工业大学还开办了</w:t>
      </w:r>
      <w:r w:rsidRPr="00130289">
        <w:rPr>
          <w:szCs w:val="21"/>
        </w:rPr>
        <w:t>“</w:t>
      </w:r>
      <w:r w:rsidRPr="00130289">
        <w:rPr>
          <w:szCs w:val="21"/>
        </w:rPr>
        <w:t>人文讲座</w:t>
      </w:r>
      <w:r w:rsidRPr="00130289">
        <w:rPr>
          <w:szCs w:val="21"/>
        </w:rPr>
        <w:t>”</w:t>
      </w:r>
      <w:r w:rsidRPr="00130289">
        <w:rPr>
          <w:szCs w:val="21"/>
        </w:rPr>
        <w:t>这一栏目，我是忠实的听众，几乎是每期必到。在聆听来自各个人文学科的优秀老师的讲座中，陶冶了情操，丰富了知识，于我来说是一种高层次的享受。我对政治学也很感兴趣，利用课余闲暇时间阅读了政治学相关书籍报刊，如《政治学基础》、《地方政府学》、《民主与陀螺》、《政府论》、《西方政治思想史》、《中国地方政府体制概论》、《环球时报》、《参考消息》等。两个学科的交叉学习使我的知识结构更加复杂，具备了较宽的专业基础和相对丰富的学识，从而在未来的学习和究工作中具有较高的可塑性。</w:t>
      </w:r>
      <w:r w:rsidRPr="00130289">
        <w:rPr>
          <w:szCs w:val="21"/>
        </w:rPr>
        <w:br/>
        <w:t xml:space="preserve">     </w:t>
      </w:r>
      <w:r w:rsidRPr="00130289">
        <w:rPr>
          <w:rFonts w:hint="eastAsia"/>
          <w:szCs w:val="21"/>
        </w:rPr>
        <w:t xml:space="preserve"> </w:t>
      </w:r>
      <w:r w:rsidRPr="00130289">
        <w:rPr>
          <w:szCs w:val="21"/>
        </w:rPr>
        <w:t>此外，在大学暑假期间，我曾多方面收集有关我国政府学方面的学术成果和书籍，并进行了认真的研读，如谢庆奎教授编撰的《中国政府体制分析》、《县政府管理》、《中国地方政府体制概论》等，与此同时我曾在基层乡镇实习，实习期间我运用相关专业理论知识，研究了基层政府的构成、运作的方式、程序等，并在不同层级的政府之间作了详细的比较分析。我还重点研究了我国地方政府在公共服务中所扮演的角色，比如在义务教育、公共卫生和医疗体系、社会保障等领域中，政府应当如何发挥自身权力有效地进行引导和管理，并提出了一些自己的看法。通过这些学习和研究，使我能够理论联系实际，从多种角度去思考问题，大大开拓了我的视野和思维。</w:t>
      </w:r>
      <w:r w:rsidRPr="00130289">
        <w:rPr>
          <w:szCs w:val="21"/>
        </w:rPr>
        <w:br/>
        <w:t>      </w:t>
      </w:r>
      <w:r w:rsidRPr="00130289">
        <w:rPr>
          <w:szCs w:val="21"/>
        </w:rPr>
        <w:t>鉴于自己学术上的兴趣爱好，自上大学开始我就立志要报考我喜欢的政治学类的硕士研究生。经过比较和相关专业人士的推荐，我选择了华中师范大学政治学研究院地方政府学专业。百年华师一直是我向往的学校，美丽的校园环境，浓厚的人文气息让我着迷。政治学研究院的学术实力也毋庸置疑。这一切都激励着我努力学习，奋发向上，在考研的道路上勇往直前。在大三下学期和大四上学期，我认真学习地方政府学的专业课以及英语和政治两门公共课，并在</w:t>
      </w:r>
      <w:r w:rsidRPr="00130289">
        <w:rPr>
          <w:szCs w:val="21"/>
        </w:rPr>
        <w:t>2007</w:t>
      </w:r>
      <w:r w:rsidRPr="00130289">
        <w:rPr>
          <w:szCs w:val="21"/>
        </w:rPr>
        <w:t>年的暑假期间对专业知识进行了集中学习和训练。</w:t>
      </w:r>
      <w:r w:rsidRPr="00130289">
        <w:rPr>
          <w:szCs w:val="21"/>
        </w:rPr>
        <w:t>2008</w:t>
      </w:r>
      <w:r w:rsidRPr="00130289">
        <w:rPr>
          <w:szCs w:val="21"/>
        </w:rPr>
        <w:t>年元月，我参加了全国统一硕士研究生入学考试，并在初试中取得总分</w:t>
      </w:r>
      <w:r w:rsidRPr="00130289">
        <w:rPr>
          <w:szCs w:val="21"/>
        </w:rPr>
        <w:t>418</w:t>
      </w:r>
      <w:r w:rsidRPr="00130289">
        <w:rPr>
          <w:szCs w:val="21"/>
        </w:rPr>
        <w:t>分的好成绩。</w:t>
      </w:r>
      <w:r w:rsidRPr="00130289">
        <w:rPr>
          <w:szCs w:val="21"/>
        </w:rPr>
        <w:br/>
        <w:t>      </w:t>
      </w:r>
      <w:r w:rsidRPr="00130289">
        <w:rPr>
          <w:szCs w:val="21"/>
        </w:rPr>
        <w:t>对于跨专业的问题，我认为我既有优势也有劣势。优势就是我的学科结构和学术视野相对宽广一些，擅长于定量分析，能在学科交叉和融合的方面发挥专长；劣势就是专业的基础知识可能比非跨专业的同学相对逊色一些。因此，我计划在攻读硕士研究生期间，通过大量系统的阅读学习，并在导师的指导下接受严格的学术训练，来弥补不足，扭转劣势，强化优势。</w:t>
      </w:r>
      <w:r w:rsidRPr="00130289">
        <w:rPr>
          <w:szCs w:val="21"/>
        </w:rPr>
        <w:br/>
        <w:t>      </w:t>
      </w:r>
      <w:r w:rsidRPr="00130289">
        <w:rPr>
          <w:szCs w:val="21"/>
        </w:rPr>
        <w:t>我诚恳地希望百年华师能够给我这样一个机会，让我在政治学领域深造。我的学习计划是：在理论学习方面，认真阅读政治学类相关文献书籍，全面完成教学计划中的专业课学习；在科学研究方面，在导师的指导下继续强化专业知识，找准自己的研究方向，并遵循理论与实践相结合的原则积极参加课外学术活动和社会实践，不断在科学研究的大道上前进。即使在学习中碰到困难和挫折，我也坚信自己有足够的勇气和热情能够克服并不断取得进步，为自己进一步深造奠定基础。在硕士研究生毕业时我将申请攻读博士学位，进一步提高知识水平和理论素养，并力求在毕业之后从事高等教育和科研工作，为推动我国政治学科的发展贡献微薄之力。所以研究生阶段并不是我学习的终点，而是我的一个新起点。</w:t>
      </w:r>
    </w:p>
    <w:p w:rsidR="005C2F8C" w:rsidRPr="00130289" w:rsidRDefault="005C2F8C" w:rsidP="005C2F8C">
      <w:pPr>
        <w:rPr>
          <w:rFonts w:hint="eastAsia"/>
          <w:szCs w:val="21"/>
        </w:rPr>
      </w:pPr>
      <w:r w:rsidRPr="00130289">
        <w:rPr>
          <w:szCs w:val="21"/>
        </w:rPr>
        <w:t xml:space="preserve">    </w:t>
      </w:r>
      <w:r w:rsidRPr="00130289">
        <w:rPr>
          <w:rFonts w:hint="eastAsia"/>
          <w:szCs w:val="21"/>
        </w:rPr>
        <w:t xml:space="preserve"> </w:t>
      </w:r>
      <w:r w:rsidRPr="00130289">
        <w:rPr>
          <w:szCs w:val="21"/>
        </w:rPr>
        <w:t>政府学专业是我的学术志趣之所在，我将以虚心求学的态度和严谨治学的精神，全身心</w:t>
      </w:r>
      <w:r w:rsidRPr="00130289">
        <w:rPr>
          <w:szCs w:val="21"/>
        </w:rPr>
        <w:lastRenderedPageBreak/>
        <w:t>地投入政府学研究领域，努力成为一名合格的、有高质量学术成果的研究生。</w:t>
      </w:r>
    </w:p>
    <w:p w:rsidR="002C2E7E" w:rsidRPr="005C2F8C" w:rsidRDefault="002C2E7E">
      <w:bookmarkStart w:id="0" w:name="_GoBack"/>
      <w:bookmarkEnd w:id="0"/>
    </w:p>
    <w:sectPr w:rsidR="002C2E7E" w:rsidRPr="005C2F8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16398" w:rsidRDefault="00516398" w:rsidP="005C2F8C">
      <w:r>
        <w:separator/>
      </w:r>
    </w:p>
  </w:endnote>
  <w:endnote w:type="continuationSeparator" w:id="0">
    <w:p w:rsidR="00516398" w:rsidRDefault="00516398" w:rsidP="005C2F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16398" w:rsidRDefault="00516398" w:rsidP="005C2F8C">
      <w:r>
        <w:separator/>
      </w:r>
    </w:p>
  </w:footnote>
  <w:footnote w:type="continuationSeparator" w:id="0">
    <w:p w:rsidR="00516398" w:rsidRDefault="00516398" w:rsidP="005C2F8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58F0"/>
    <w:rsid w:val="001458F0"/>
    <w:rsid w:val="002C2E7E"/>
    <w:rsid w:val="00516398"/>
    <w:rsid w:val="005C2F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73CB8EC8-8B4E-429B-92B1-3FB4360DAE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C2F8C"/>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C2F8C"/>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5C2F8C"/>
    <w:rPr>
      <w:sz w:val="18"/>
      <w:szCs w:val="18"/>
    </w:rPr>
  </w:style>
  <w:style w:type="paragraph" w:styleId="a5">
    <w:name w:val="footer"/>
    <w:basedOn w:val="a"/>
    <w:link w:val="a6"/>
    <w:uiPriority w:val="99"/>
    <w:unhideWhenUsed/>
    <w:rsid w:val="005C2F8C"/>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5C2F8C"/>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261</Words>
  <Characters>1491</Characters>
  <Application>Microsoft Office Word</Application>
  <DocSecurity>0</DocSecurity>
  <Lines>12</Lines>
  <Paragraphs>3</Paragraphs>
  <ScaleCrop>false</ScaleCrop>
  <Company/>
  <LinksUpToDate>false</LinksUpToDate>
  <CharactersWithSpaces>1749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蔡 冰玉</dc:creator>
  <cp:keywords/>
  <dc:description/>
  <cp:lastModifiedBy>蔡 冰玉</cp:lastModifiedBy>
  <cp:revision>2</cp:revision>
  <dcterms:created xsi:type="dcterms:W3CDTF">2021-05-04T08:11:00Z</dcterms:created>
  <dcterms:modified xsi:type="dcterms:W3CDTF">2021-05-04T08:11:00Z</dcterms:modified>
</cp:coreProperties>
</file>